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899D" w14:textId="77777777" w:rsidR="00BB39A9" w:rsidRDefault="00BB39A9"/>
    <w:p w14:paraId="1AEA025C" w14:textId="77777777" w:rsidR="00CF1F7F" w:rsidRDefault="00CF1F7F"/>
    <w:p w14:paraId="1E69515A" w14:textId="77777777" w:rsidR="00CF1F7F" w:rsidRDefault="00CF1F7F"/>
    <w:p w14:paraId="49629993" w14:textId="77777777" w:rsidR="00CF1F7F" w:rsidRDefault="00CF1F7F"/>
    <w:p w14:paraId="66AA78DD" w14:textId="77777777" w:rsidR="00BB39A9" w:rsidRDefault="00BB39A9"/>
    <w:p w14:paraId="34EB95AB" w14:textId="77777777" w:rsidR="00761496" w:rsidRPr="00C32C1D" w:rsidRDefault="00000000" w:rsidP="00C32C1D">
      <w:pPr>
        <w:pStyle w:val="Titre"/>
        <w:jc w:val="center"/>
        <w:rPr>
          <w:sz w:val="48"/>
        </w:rPr>
      </w:pPr>
      <w:sdt>
        <w:sdtPr>
          <w:rPr>
            <w:sz w:val="48"/>
          </w:rPr>
          <w:alias w:val="Titre"/>
          <w:id w:val="-1934892175"/>
          <w:placeholder>
            <w:docPart w:val="A46D18264CE94980A0E35F5AEA01BAE7"/>
          </w:placeholder>
          <w:dataBinding w:prefixMappings="xmlns:ns0='http://schemas.openxmlformats.org/package/2006/metadata/core-properties' xmlns:ns1='http://purl.org/dc/elements/1.1/'" w:xpath="/ns0:coreProperties[1]/ns1:title[1]" w:storeItemID="{6C3C8BC8-F283-45AE-878A-BAB7291924A1}"/>
          <w:text/>
        </w:sdtPr>
        <w:sdtContent>
          <w:r w:rsidR="00C32C1D" w:rsidRPr="00C32C1D">
            <w:rPr>
              <w:sz w:val="48"/>
            </w:rPr>
            <w:t>Demande de dérogation et d’autorisation pour le prélèvement d’espèces protégées et chassables dans le cadre des missions de Prévention du Risque Animalier</w:t>
          </w:r>
        </w:sdtContent>
      </w:sdt>
    </w:p>
    <w:p w14:paraId="4CD9A3BA" w14:textId="77777777" w:rsidR="00761496" w:rsidRDefault="00761496"/>
    <w:p w14:paraId="546AF1E8" w14:textId="77777777" w:rsidR="00CF1F7F" w:rsidRDefault="00CF1F7F"/>
    <w:p w14:paraId="25CF3B3B" w14:textId="77777777" w:rsidR="00CF1F7F" w:rsidRDefault="00F50310">
      <w:r w:rsidRPr="00CF1F7F">
        <w:rPr>
          <w:noProof/>
        </w:rPr>
        <w:drawing>
          <wp:anchor distT="0" distB="0" distL="114300" distR="114300" simplePos="0" relativeHeight="251664384" behindDoc="1" locked="0" layoutInCell="1" allowOverlap="1" wp14:anchorId="05799BCD" wp14:editId="0EE34228">
            <wp:simplePos x="0" y="0"/>
            <wp:positionH relativeFrom="column">
              <wp:posOffset>5080</wp:posOffset>
            </wp:positionH>
            <wp:positionV relativeFrom="paragraph">
              <wp:posOffset>36195</wp:posOffset>
            </wp:positionV>
            <wp:extent cx="6468745" cy="3193415"/>
            <wp:effectExtent l="0" t="0" r="8255" b="6985"/>
            <wp:wrapNone/>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9" t="8582" r="293" b="19679"/>
                    <a:stretch/>
                  </pic:blipFill>
                  <pic:spPr bwMode="auto">
                    <a:xfrm>
                      <a:off x="0" y="0"/>
                      <a:ext cx="6468745" cy="3193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201A22" w14:textId="77777777" w:rsidR="00CF1F7F" w:rsidRDefault="00CF1F7F"/>
    <w:p w14:paraId="5C9739B4" w14:textId="77777777" w:rsidR="00CF1F7F" w:rsidRDefault="00CF1F7F"/>
    <w:p w14:paraId="308DA6CD" w14:textId="77777777" w:rsidR="00CF1F7F" w:rsidRDefault="00CF1F7F"/>
    <w:p w14:paraId="4544DC57" w14:textId="77777777" w:rsidR="00CF1F7F" w:rsidRDefault="00CF1F7F"/>
    <w:p w14:paraId="7DC5D596" w14:textId="77777777" w:rsidR="00CF1F7F" w:rsidRDefault="00CF1F7F"/>
    <w:p w14:paraId="299FCF7C" w14:textId="77777777" w:rsidR="00CF1F7F" w:rsidRDefault="00CF1F7F"/>
    <w:p w14:paraId="72E7826A" w14:textId="77777777" w:rsidR="00CF1F7F" w:rsidRDefault="00CF1F7F"/>
    <w:p w14:paraId="36830974" w14:textId="77777777" w:rsidR="00CF1F7F" w:rsidRDefault="00CF1F7F"/>
    <w:p w14:paraId="5C0E852D" w14:textId="77777777" w:rsidR="00CF1F7F" w:rsidRDefault="00CF1F7F"/>
    <w:p w14:paraId="3417E79D" w14:textId="77777777" w:rsidR="00CF1F7F" w:rsidRDefault="00CF1F7F"/>
    <w:p w14:paraId="141D4AD4" w14:textId="77777777" w:rsidR="00CF1F7F" w:rsidRDefault="00CF1F7F"/>
    <w:p w14:paraId="42CC63DC" w14:textId="77777777" w:rsidR="00CF1F7F" w:rsidRDefault="00CF1F7F"/>
    <w:p w14:paraId="361FB548" w14:textId="77777777" w:rsidR="00CF1F7F" w:rsidRDefault="00CF1F7F"/>
    <w:p w14:paraId="797A5422" w14:textId="77777777" w:rsidR="00CF1F7F" w:rsidRDefault="00CF1F7F"/>
    <w:p w14:paraId="64FA9968" w14:textId="77777777" w:rsidR="00CF1F7F" w:rsidRDefault="00CF1F7F"/>
    <w:p w14:paraId="7CDC0AC3" w14:textId="77777777" w:rsidR="00761496" w:rsidRDefault="00761496"/>
    <w:p w14:paraId="2095CED5" w14:textId="77777777" w:rsidR="00761496" w:rsidRDefault="00761496"/>
    <w:p w14:paraId="2E2C7BC0" w14:textId="77777777" w:rsidR="00761496" w:rsidRPr="00CF1F7F" w:rsidRDefault="00761496" w:rsidP="00CF1F7F">
      <w:pPr>
        <w:jc w:val="center"/>
        <w:rPr>
          <w:sz w:val="28"/>
        </w:rPr>
      </w:pPr>
    </w:p>
    <w:p w14:paraId="7B943B54" w14:textId="77777777" w:rsidR="00F50310" w:rsidRDefault="00F50310" w:rsidP="00CF1F7F">
      <w:pPr>
        <w:jc w:val="center"/>
        <w:rPr>
          <w:rStyle w:val="lev"/>
          <w:sz w:val="28"/>
        </w:rPr>
      </w:pPr>
    </w:p>
    <w:p w14:paraId="00B509C5" w14:textId="77777777" w:rsidR="00F50310" w:rsidRDefault="00F50310" w:rsidP="00CF1F7F">
      <w:pPr>
        <w:jc w:val="center"/>
        <w:rPr>
          <w:rStyle w:val="lev"/>
          <w:sz w:val="28"/>
        </w:rPr>
      </w:pPr>
    </w:p>
    <w:p w14:paraId="3C446E9C" w14:textId="77777777" w:rsidR="00F50310" w:rsidRDefault="00F50310" w:rsidP="00CF1F7F">
      <w:pPr>
        <w:jc w:val="center"/>
        <w:rPr>
          <w:rStyle w:val="lev"/>
          <w:sz w:val="28"/>
        </w:rPr>
      </w:pPr>
    </w:p>
    <w:p w14:paraId="28541850" w14:textId="77777777" w:rsidR="00761496" w:rsidRPr="00CF1F7F" w:rsidRDefault="00CF1F7F" w:rsidP="00CF1F7F">
      <w:pPr>
        <w:jc w:val="center"/>
        <w:rPr>
          <w:rStyle w:val="lev"/>
          <w:sz w:val="28"/>
        </w:rPr>
      </w:pPr>
      <w:r w:rsidRPr="00CF1F7F">
        <w:rPr>
          <w:rStyle w:val="lev"/>
          <w:sz w:val="28"/>
        </w:rPr>
        <w:t>Service de Prévention du Risque Animalier</w:t>
      </w:r>
    </w:p>
    <w:p w14:paraId="3D357880" w14:textId="77777777" w:rsidR="00CF1F7F" w:rsidRPr="00CF1F7F" w:rsidRDefault="00CF1F7F" w:rsidP="00CF1F7F">
      <w:pPr>
        <w:jc w:val="center"/>
        <w:rPr>
          <w:rStyle w:val="lev"/>
          <w:sz w:val="28"/>
        </w:rPr>
      </w:pPr>
      <w:r w:rsidRPr="00CF58AF">
        <w:rPr>
          <w:rStyle w:val="lev"/>
          <w:sz w:val="28"/>
        </w:rPr>
        <w:t xml:space="preserve">Aéroport de </w:t>
      </w:r>
      <w:sdt>
        <w:sdtPr>
          <w:rPr>
            <w:rStyle w:val="lev"/>
            <w:sz w:val="28"/>
          </w:rPr>
          <w:alias w:val="Référence"/>
          <w:tag w:val=""/>
          <w:id w:val="636229739"/>
          <w:placeholder>
            <w:docPart w:val="267DA87EC9A04118A2EACB40AA58615E"/>
          </w:placeholder>
          <w:dataBinding w:prefixMappings="xmlns:ns0='http://schemas.microsoft.com/office/2006/coverPageProps' " w:xpath="/ns0:CoverPageProperties[1]/ns0:CompanyEmail[1]" w:storeItemID="{55AF091B-3C7A-41E3-B477-F2FDAA23CFDA}"/>
          <w:text/>
        </w:sdtPr>
        <w:sdtContent>
          <w:r w:rsidRPr="00CF58AF">
            <w:rPr>
              <w:rStyle w:val="lev"/>
              <w:sz w:val="28"/>
            </w:rPr>
            <w:t>Nom de l’aéroport</w:t>
          </w:r>
        </w:sdtContent>
      </w:sdt>
    </w:p>
    <w:p w14:paraId="475C8C42" w14:textId="77777777" w:rsidR="00761496" w:rsidRPr="00CF1F7F" w:rsidRDefault="00761496">
      <w:pPr>
        <w:rPr>
          <w:rStyle w:val="lev"/>
        </w:rPr>
      </w:pPr>
    </w:p>
    <w:p w14:paraId="447D9DF0" w14:textId="77777777" w:rsidR="00761496" w:rsidRDefault="00761496"/>
    <w:p w14:paraId="2220D17D" w14:textId="77777777" w:rsidR="008605D5" w:rsidRDefault="008605D5"/>
    <w:tbl>
      <w:tblPr>
        <w:tblStyle w:val="Grilledutableau"/>
        <w:tblpPr w:leftFromText="141" w:rightFromText="141" w:vertAnchor="text" w:horzAnchor="margin" w:tblpY="1237"/>
        <w:tblW w:w="5000" w:type="pct"/>
        <w:tblBorders>
          <w:left w:val="none" w:sz="0" w:space="0" w:color="auto"/>
          <w:right w:val="none" w:sz="0" w:space="0" w:color="auto"/>
          <w:insideV w:val="none" w:sz="0" w:space="0" w:color="auto"/>
        </w:tblBorders>
        <w:tblLook w:val="01E0" w:firstRow="1" w:lastRow="1" w:firstColumn="1" w:lastColumn="1" w:noHBand="0" w:noVBand="0"/>
      </w:tblPr>
      <w:tblGrid>
        <w:gridCol w:w="2388"/>
        <w:gridCol w:w="7816"/>
      </w:tblGrid>
      <w:tr w:rsidR="00607D80" w14:paraId="3AF03E9F" w14:textId="77777777" w:rsidTr="00607D80">
        <w:trPr>
          <w:trHeight w:val="567"/>
        </w:trPr>
        <w:tc>
          <w:tcPr>
            <w:tcW w:w="1170" w:type="pct"/>
            <w:vAlign w:val="center"/>
          </w:tcPr>
          <w:p w14:paraId="60115EF5" w14:textId="77777777" w:rsidR="00607D80" w:rsidRPr="00526F06" w:rsidRDefault="00607D80" w:rsidP="00607D80">
            <w:pPr>
              <w:jc w:val="right"/>
              <w:rPr>
                <w:i/>
                <w:sz w:val="18"/>
                <w:szCs w:val="18"/>
              </w:rPr>
            </w:pPr>
            <w:r>
              <w:rPr>
                <w:i/>
                <w:sz w:val="18"/>
                <w:szCs w:val="18"/>
              </w:rPr>
              <w:t>Date :</w:t>
            </w:r>
          </w:p>
        </w:tc>
        <w:tc>
          <w:tcPr>
            <w:tcW w:w="3830" w:type="pct"/>
            <w:vAlign w:val="center"/>
          </w:tcPr>
          <w:p w14:paraId="1574BFD6" w14:textId="77777777" w:rsidR="00607D80" w:rsidRPr="00D97977" w:rsidRDefault="00000000" w:rsidP="00DF2A26">
            <w:pPr>
              <w:rPr>
                <w:b/>
                <w:sz w:val="18"/>
                <w:szCs w:val="18"/>
              </w:rPr>
            </w:pPr>
            <w:sdt>
              <w:sdtPr>
                <w:rPr>
                  <w:b/>
                  <w:sz w:val="18"/>
                  <w:szCs w:val="18"/>
                </w:rPr>
                <w:alias w:val="Date de rédaction"/>
                <w:tag w:val=""/>
                <w:id w:val="719798619"/>
                <w:placeholder>
                  <w:docPart w:val="7AC6B20BD96E463D85D4FC132E503D6E"/>
                </w:placeholde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Content>
                <w:r w:rsidR="00DF2A26">
                  <w:rPr>
                    <w:b/>
                    <w:sz w:val="18"/>
                    <w:szCs w:val="18"/>
                  </w:rPr>
                  <w:t>Mois année</w:t>
                </w:r>
              </w:sdtContent>
            </w:sdt>
          </w:p>
        </w:tc>
      </w:tr>
      <w:tr w:rsidR="00607D80" w14:paraId="3C937152" w14:textId="77777777" w:rsidTr="00607D80">
        <w:trPr>
          <w:trHeight w:val="567"/>
        </w:trPr>
        <w:tc>
          <w:tcPr>
            <w:tcW w:w="1170" w:type="pct"/>
            <w:vAlign w:val="center"/>
          </w:tcPr>
          <w:p w14:paraId="2D9F3759" w14:textId="77777777" w:rsidR="00607D80" w:rsidRPr="00526F06" w:rsidRDefault="00607D80" w:rsidP="00607D80">
            <w:pPr>
              <w:jc w:val="right"/>
              <w:rPr>
                <w:i/>
                <w:sz w:val="18"/>
                <w:szCs w:val="18"/>
              </w:rPr>
            </w:pPr>
            <w:r>
              <w:rPr>
                <w:i/>
                <w:sz w:val="18"/>
                <w:szCs w:val="18"/>
              </w:rPr>
              <w:t>Aéroport :</w:t>
            </w:r>
          </w:p>
        </w:tc>
        <w:sdt>
          <w:sdtPr>
            <w:rPr>
              <w:sz w:val="18"/>
              <w:szCs w:val="18"/>
            </w:rPr>
            <w:alias w:val="Référence"/>
            <w:tag w:val=""/>
            <w:id w:val="104859853"/>
            <w:placeholder>
              <w:docPart w:val="663DB87AFFE14DF99682BE1ABF77FEE8"/>
            </w:placeholder>
            <w:dataBinding w:prefixMappings="xmlns:ns0='http://schemas.microsoft.com/office/2006/coverPageProps' " w:xpath="/ns0:CoverPageProperties[1]/ns0:CompanyEmail[1]" w:storeItemID="{55AF091B-3C7A-41E3-B477-F2FDAA23CFDA}"/>
            <w:text/>
          </w:sdtPr>
          <w:sdtContent>
            <w:tc>
              <w:tcPr>
                <w:tcW w:w="3830" w:type="pct"/>
                <w:vAlign w:val="center"/>
              </w:tcPr>
              <w:p w14:paraId="501B2626" w14:textId="77777777" w:rsidR="00607D80" w:rsidRPr="00526F06" w:rsidRDefault="00607D80" w:rsidP="00607D80">
                <w:pPr>
                  <w:rPr>
                    <w:sz w:val="18"/>
                    <w:szCs w:val="18"/>
                  </w:rPr>
                </w:pPr>
                <w:r>
                  <w:rPr>
                    <w:sz w:val="18"/>
                    <w:szCs w:val="18"/>
                  </w:rPr>
                  <w:t>Nom de l’aéroport</w:t>
                </w:r>
              </w:p>
            </w:tc>
          </w:sdtContent>
        </w:sdt>
      </w:tr>
      <w:tr w:rsidR="00CF1F7F" w14:paraId="5448E3F9" w14:textId="77777777" w:rsidTr="00607D80">
        <w:trPr>
          <w:trHeight w:val="567"/>
        </w:trPr>
        <w:tc>
          <w:tcPr>
            <w:tcW w:w="1170" w:type="pct"/>
            <w:vAlign w:val="center"/>
          </w:tcPr>
          <w:p w14:paraId="7F6F37BE" w14:textId="77777777" w:rsidR="00CF1F7F" w:rsidRDefault="00CF1F7F" w:rsidP="00607D80">
            <w:pPr>
              <w:jc w:val="right"/>
              <w:rPr>
                <w:i/>
                <w:sz w:val="18"/>
                <w:szCs w:val="18"/>
              </w:rPr>
            </w:pPr>
          </w:p>
        </w:tc>
        <w:tc>
          <w:tcPr>
            <w:tcW w:w="3830" w:type="pct"/>
            <w:vAlign w:val="center"/>
          </w:tcPr>
          <w:p w14:paraId="68BA75DF" w14:textId="4EBACD0A" w:rsidR="00CF1F7F" w:rsidRDefault="00CF1F7F" w:rsidP="00CF1F7F">
            <w:pPr>
              <w:rPr>
                <w:sz w:val="18"/>
                <w:szCs w:val="18"/>
              </w:rPr>
            </w:pPr>
            <w:r>
              <w:rPr>
                <w:sz w:val="18"/>
                <w:szCs w:val="18"/>
              </w:rPr>
              <w:t xml:space="preserve">Dossier d’accompagnement de la demande de destruction d’espèces animales protégées et chassables au titre de la prévention du risque animalier sur l’aéroport de </w:t>
            </w:r>
            <w:sdt>
              <w:sdtPr>
                <w:rPr>
                  <w:sz w:val="18"/>
                  <w:szCs w:val="18"/>
                </w:rPr>
                <w:alias w:val="Référence"/>
                <w:tag w:val=""/>
                <w:id w:val="-171878569"/>
                <w:placeholder>
                  <w:docPart w:val="56C1884175D340D29639DA925570DB50"/>
                </w:placeholder>
                <w:dataBinding w:prefixMappings="xmlns:ns0='http://schemas.microsoft.com/office/2006/coverPageProps' " w:xpath="/ns0:CoverPageProperties[1]/ns0:CompanyEmail[1]" w:storeItemID="{55AF091B-3C7A-41E3-B477-F2FDAA23CFDA}"/>
                <w:text/>
              </w:sdtPr>
              <w:sdtContent>
                <w:r w:rsidRPr="00CF58AF">
                  <w:rPr>
                    <w:sz w:val="18"/>
                    <w:szCs w:val="18"/>
                  </w:rPr>
                  <w:t>Nom de l’aéroport</w:t>
                </w:r>
              </w:sdtContent>
            </w:sdt>
            <w:r w:rsidRPr="00CF58AF">
              <w:rPr>
                <w:sz w:val="18"/>
                <w:szCs w:val="18"/>
              </w:rPr>
              <w:t xml:space="preserve"> </w:t>
            </w:r>
          </w:p>
        </w:tc>
      </w:tr>
    </w:tbl>
    <w:p w14:paraId="0B5E99E2" w14:textId="77777777" w:rsidR="00607D80" w:rsidRDefault="00607D80" w:rsidP="00607D80"/>
    <w:p w14:paraId="47421F16" w14:textId="77777777" w:rsidR="00761496" w:rsidRPr="00607D80" w:rsidRDefault="00761496" w:rsidP="00607D80">
      <w:pPr>
        <w:sectPr w:rsidR="00761496" w:rsidRPr="00607D80" w:rsidSect="00526F06">
          <w:headerReference w:type="default" r:id="rId10"/>
          <w:footerReference w:type="default" r:id="rId11"/>
          <w:pgSz w:w="11906" w:h="16838" w:code="9"/>
          <w:pgMar w:top="851" w:right="851" w:bottom="851" w:left="851" w:header="709" w:footer="709" w:gutter="0"/>
          <w:cols w:space="708"/>
          <w:titlePg/>
          <w:docGrid w:linePitch="360"/>
        </w:sectPr>
      </w:pPr>
    </w:p>
    <w:p w14:paraId="4EAF5A5F" w14:textId="77777777" w:rsidR="00DD7888" w:rsidRPr="00DA6E82" w:rsidRDefault="00DD7888" w:rsidP="00DC7557">
      <w:pPr>
        <w:rPr>
          <w:b/>
          <w:sz w:val="24"/>
          <w:u w:val="single"/>
        </w:rPr>
      </w:pPr>
      <w:r w:rsidRPr="00DA6E82">
        <w:rPr>
          <w:b/>
          <w:sz w:val="24"/>
          <w:u w:val="single"/>
        </w:rPr>
        <w:lastRenderedPageBreak/>
        <w:t>SOMMAIRE</w:t>
      </w:r>
    </w:p>
    <w:p w14:paraId="382ABE03" w14:textId="77777777" w:rsidR="00DD7888" w:rsidRDefault="00DD7888"/>
    <w:p w14:paraId="5AC84836" w14:textId="77777777" w:rsidR="00381943" w:rsidRDefault="00DD7888">
      <w:pPr>
        <w:pStyle w:val="TM1"/>
        <w:tabs>
          <w:tab w:val="left" w:pos="400"/>
          <w:tab w:val="right" w:leader="dot" w:pos="10194"/>
        </w:tabs>
        <w:rPr>
          <w:rFonts w:asciiTheme="minorHAnsi" w:eastAsiaTheme="minorEastAsia" w:hAnsiTheme="minorHAnsi" w:cstheme="minorBidi"/>
          <w:b w:val="0"/>
          <w:bCs w:val="0"/>
          <w:caps w:val="0"/>
          <w:noProof/>
          <w:szCs w:val="22"/>
        </w:rPr>
      </w:pPr>
      <w:r>
        <w:fldChar w:fldCharType="begin"/>
      </w:r>
      <w:r>
        <w:instrText xml:space="preserve"> TOC \o "1-3" \h \z \u </w:instrText>
      </w:r>
      <w:r>
        <w:fldChar w:fldCharType="separate"/>
      </w:r>
      <w:hyperlink w:anchor="_Toc21439032" w:history="1">
        <w:r w:rsidR="00381943" w:rsidRPr="00802B48">
          <w:rPr>
            <w:rStyle w:val="Lienhypertexte"/>
            <w:noProof/>
          </w:rPr>
          <w:t>1.</w:t>
        </w:r>
        <w:r w:rsidR="00381943">
          <w:rPr>
            <w:rFonts w:asciiTheme="minorHAnsi" w:eastAsiaTheme="minorEastAsia" w:hAnsiTheme="minorHAnsi" w:cstheme="minorBidi"/>
            <w:b w:val="0"/>
            <w:bCs w:val="0"/>
            <w:caps w:val="0"/>
            <w:noProof/>
            <w:szCs w:val="22"/>
          </w:rPr>
          <w:tab/>
        </w:r>
        <w:r w:rsidR="00381943" w:rsidRPr="00802B48">
          <w:rPr>
            <w:rStyle w:val="Lienhypertexte"/>
            <w:noProof/>
          </w:rPr>
          <w:t>Objet de la demande de dérogation</w:t>
        </w:r>
        <w:r w:rsidR="00381943">
          <w:rPr>
            <w:noProof/>
            <w:webHidden/>
          </w:rPr>
          <w:tab/>
        </w:r>
        <w:r w:rsidR="00381943">
          <w:rPr>
            <w:noProof/>
            <w:webHidden/>
          </w:rPr>
          <w:fldChar w:fldCharType="begin"/>
        </w:r>
        <w:r w:rsidR="00381943">
          <w:rPr>
            <w:noProof/>
            <w:webHidden/>
          </w:rPr>
          <w:instrText xml:space="preserve"> PAGEREF _Toc21439032 \h </w:instrText>
        </w:r>
        <w:r w:rsidR="00381943">
          <w:rPr>
            <w:noProof/>
            <w:webHidden/>
          </w:rPr>
        </w:r>
        <w:r w:rsidR="00381943">
          <w:rPr>
            <w:noProof/>
            <w:webHidden/>
          </w:rPr>
          <w:fldChar w:fldCharType="separate"/>
        </w:r>
        <w:r w:rsidR="00381943">
          <w:rPr>
            <w:noProof/>
            <w:webHidden/>
          </w:rPr>
          <w:t>3</w:t>
        </w:r>
        <w:r w:rsidR="00381943">
          <w:rPr>
            <w:noProof/>
            <w:webHidden/>
          </w:rPr>
          <w:fldChar w:fldCharType="end"/>
        </w:r>
      </w:hyperlink>
    </w:p>
    <w:p w14:paraId="508738A0" w14:textId="77777777" w:rsidR="00381943" w:rsidRDefault="00000000">
      <w:pPr>
        <w:pStyle w:val="TM1"/>
        <w:tabs>
          <w:tab w:val="left" w:pos="400"/>
          <w:tab w:val="right" w:leader="dot" w:pos="10194"/>
        </w:tabs>
        <w:rPr>
          <w:rFonts w:asciiTheme="minorHAnsi" w:eastAsiaTheme="minorEastAsia" w:hAnsiTheme="minorHAnsi" w:cstheme="minorBidi"/>
          <w:b w:val="0"/>
          <w:bCs w:val="0"/>
          <w:caps w:val="0"/>
          <w:noProof/>
          <w:szCs w:val="22"/>
        </w:rPr>
      </w:pPr>
      <w:hyperlink w:anchor="_Toc21439033" w:history="1">
        <w:r w:rsidR="00381943" w:rsidRPr="00802B48">
          <w:rPr>
            <w:rStyle w:val="Lienhypertexte"/>
            <w:noProof/>
          </w:rPr>
          <w:t>2.</w:t>
        </w:r>
        <w:r w:rsidR="00381943">
          <w:rPr>
            <w:rFonts w:asciiTheme="minorHAnsi" w:eastAsiaTheme="minorEastAsia" w:hAnsiTheme="minorHAnsi" w:cstheme="minorBidi"/>
            <w:b w:val="0"/>
            <w:bCs w:val="0"/>
            <w:caps w:val="0"/>
            <w:noProof/>
            <w:szCs w:val="22"/>
          </w:rPr>
          <w:tab/>
        </w:r>
        <w:r w:rsidR="00381943" w:rsidRPr="00802B48">
          <w:rPr>
            <w:rStyle w:val="Lienhypertexte"/>
            <w:noProof/>
          </w:rPr>
          <w:t>Présentation de l’aéroport</w:t>
        </w:r>
        <w:r w:rsidR="00381943">
          <w:rPr>
            <w:noProof/>
            <w:webHidden/>
          </w:rPr>
          <w:tab/>
        </w:r>
        <w:r w:rsidR="00381943">
          <w:rPr>
            <w:noProof/>
            <w:webHidden/>
          </w:rPr>
          <w:fldChar w:fldCharType="begin"/>
        </w:r>
        <w:r w:rsidR="00381943">
          <w:rPr>
            <w:noProof/>
            <w:webHidden/>
          </w:rPr>
          <w:instrText xml:space="preserve"> PAGEREF _Toc21439033 \h </w:instrText>
        </w:r>
        <w:r w:rsidR="00381943">
          <w:rPr>
            <w:noProof/>
            <w:webHidden/>
          </w:rPr>
        </w:r>
        <w:r w:rsidR="00381943">
          <w:rPr>
            <w:noProof/>
            <w:webHidden/>
          </w:rPr>
          <w:fldChar w:fldCharType="separate"/>
        </w:r>
        <w:r w:rsidR="00381943">
          <w:rPr>
            <w:noProof/>
            <w:webHidden/>
          </w:rPr>
          <w:t>4</w:t>
        </w:r>
        <w:r w:rsidR="00381943">
          <w:rPr>
            <w:noProof/>
            <w:webHidden/>
          </w:rPr>
          <w:fldChar w:fldCharType="end"/>
        </w:r>
      </w:hyperlink>
    </w:p>
    <w:p w14:paraId="6E943960"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34" w:history="1">
        <w:r w:rsidR="00381943" w:rsidRPr="00802B48">
          <w:rPr>
            <w:rStyle w:val="Lienhypertexte"/>
            <w:noProof/>
          </w:rPr>
          <w:t>2.1.</w:t>
        </w:r>
        <w:r w:rsidR="00381943">
          <w:rPr>
            <w:rFonts w:asciiTheme="minorHAnsi" w:eastAsiaTheme="minorEastAsia" w:hAnsiTheme="minorHAnsi" w:cstheme="minorBidi"/>
            <w:smallCaps w:val="0"/>
            <w:noProof/>
            <w:szCs w:val="22"/>
          </w:rPr>
          <w:tab/>
        </w:r>
        <w:r w:rsidR="00381943" w:rsidRPr="00802B48">
          <w:rPr>
            <w:rStyle w:val="Lienhypertexte"/>
            <w:noProof/>
          </w:rPr>
          <w:t>Données techniques</w:t>
        </w:r>
        <w:r w:rsidR="00381943">
          <w:rPr>
            <w:noProof/>
            <w:webHidden/>
          </w:rPr>
          <w:tab/>
        </w:r>
        <w:r w:rsidR="00381943">
          <w:rPr>
            <w:noProof/>
            <w:webHidden/>
          </w:rPr>
          <w:fldChar w:fldCharType="begin"/>
        </w:r>
        <w:r w:rsidR="00381943">
          <w:rPr>
            <w:noProof/>
            <w:webHidden/>
          </w:rPr>
          <w:instrText xml:space="preserve"> PAGEREF _Toc21439034 \h </w:instrText>
        </w:r>
        <w:r w:rsidR="00381943">
          <w:rPr>
            <w:noProof/>
            <w:webHidden/>
          </w:rPr>
        </w:r>
        <w:r w:rsidR="00381943">
          <w:rPr>
            <w:noProof/>
            <w:webHidden/>
          </w:rPr>
          <w:fldChar w:fldCharType="separate"/>
        </w:r>
        <w:r w:rsidR="00381943">
          <w:rPr>
            <w:noProof/>
            <w:webHidden/>
          </w:rPr>
          <w:t>4</w:t>
        </w:r>
        <w:r w:rsidR="00381943">
          <w:rPr>
            <w:noProof/>
            <w:webHidden/>
          </w:rPr>
          <w:fldChar w:fldCharType="end"/>
        </w:r>
      </w:hyperlink>
    </w:p>
    <w:p w14:paraId="4769FD41"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35" w:history="1">
        <w:r w:rsidR="00381943" w:rsidRPr="00802B48">
          <w:rPr>
            <w:rStyle w:val="Lienhypertexte"/>
            <w:noProof/>
          </w:rPr>
          <w:t>2.2.</w:t>
        </w:r>
        <w:r w:rsidR="00381943">
          <w:rPr>
            <w:rFonts w:asciiTheme="minorHAnsi" w:eastAsiaTheme="minorEastAsia" w:hAnsiTheme="minorHAnsi" w:cstheme="minorBidi"/>
            <w:smallCaps w:val="0"/>
            <w:noProof/>
            <w:szCs w:val="22"/>
          </w:rPr>
          <w:tab/>
        </w:r>
        <w:r w:rsidR="00381943" w:rsidRPr="00802B48">
          <w:rPr>
            <w:rStyle w:val="Lienhypertexte"/>
            <w:noProof/>
          </w:rPr>
          <w:t>Données commerciales</w:t>
        </w:r>
        <w:r w:rsidR="00381943">
          <w:rPr>
            <w:noProof/>
            <w:webHidden/>
          </w:rPr>
          <w:tab/>
        </w:r>
        <w:r w:rsidR="00381943">
          <w:rPr>
            <w:noProof/>
            <w:webHidden/>
          </w:rPr>
          <w:fldChar w:fldCharType="begin"/>
        </w:r>
        <w:r w:rsidR="00381943">
          <w:rPr>
            <w:noProof/>
            <w:webHidden/>
          </w:rPr>
          <w:instrText xml:space="preserve"> PAGEREF _Toc21439035 \h </w:instrText>
        </w:r>
        <w:r w:rsidR="00381943">
          <w:rPr>
            <w:noProof/>
            <w:webHidden/>
          </w:rPr>
        </w:r>
        <w:r w:rsidR="00381943">
          <w:rPr>
            <w:noProof/>
            <w:webHidden/>
          </w:rPr>
          <w:fldChar w:fldCharType="separate"/>
        </w:r>
        <w:r w:rsidR="00381943">
          <w:rPr>
            <w:noProof/>
            <w:webHidden/>
          </w:rPr>
          <w:t>4</w:t>
        </w:r>
        <w:r w:rsidR="00381943">
          <w:rPr>
            <w:noProof/>
            <w:webHidden/>
          </w:rPr>
          <w:fldChar w:fldCharType="end"/>
        </w:r>
      </w:hyperlink>
    </w:p>
    <w:p w14:paraId="48257750"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36" w:history="1">
        <w:r w:rsidR="00381943" w:rsidRPr="00802B48">
          <w:rPr>
            <w:rStyle w:val="Lienhypertexte"/>
            <w:noProof/>
          </w:rPr>
          <w:t>2.3.</w:t>
        </w:r>
        <w:r w:rsidR="00381943">
          <w:rPr>
            <w:rFonts w:asciiTheme="minorHAnsi" w:eastAsiaTheme="minorEastAsia" w:hAnsiTheme="minorHAnsi" w:cstheme="minorBidi"/>
            <w:smallCaps w:val="0"/>
            <w:noProof/>
            <w:szCs w:val="22"/>
          </w:rPr>
          <w:tab/>
        </w:r>
        <w:r w:rsidR="00381943" w:rsidRPr="00802B48">
          <w:rPr>
            <w:rStyle w:val="Lienhypertexte"/>
            <w:noProof/>
          </w:rPr>
          <w:t>Contexte d’implantation de l’aéroport</w:t>
        </w:r>
        <w:r w:rsidR="00381943">
          <w:rPr>
            <w:noProof/>
            <w:webHidden/>
          </w:rPr>
          <w:tab/>
        </w:r>
        <w:r w:rsidR="00381943">
          <w:rPr>
            <w:noProof/>
            <w:webHidden/>
          </w:rPr>
          <w:fldChar w:fldCharType="begin"/>
        </w:r>
        <w:r w:rsidR="00381943">
          <w:rPr>
            <w:noProof/>
            <w:webHidden/>
          </w:rPr>
          <w:instrText xml:space="preserve"> PAGEREF _Toc21439036 \h </w:instrText>
        </w:r>
        <w:r w:rsidR="00381943">
          <w:rPr>
            <w:noProof/>
            <w:webHidden/>
          </w:rPr>
        </w:r>
        <w:r w:rsidR="00381943">
          <w:rPr>
            <w:noProof/>
            <w:webHidden/>
          </w:rPr>
          <w:fldChar w:fldCharType="separate"/>
        </w:r>
        <w:r w:rsidR="00381943">
          <w:rPr>
            <w:noProof/>
            <w:webHidden/>
          </w:rPr>
          <w:t>4</w:t>
        </w:r>
        <w:r w:rsidR="00381943">
          <w:rPr>
            <w:noProof/>
            <w:webHidden/>
          </w:rPr>
          <w:fldChar w:fldCharType="end"/>
        </w:r>
      </w:hyperlink>
    </w:p>
    <w:p w14:paraId="605F0397" w14:textId="77777777" w:rsidR="00381943" w:rsidRDefault="00000000">
      <w:pPr>
        <w:pStyle w:val="TM3"/>
        <w:tabs>
          <w:tab w:val="left" w:pos="1200"/>
          <w:tab w:val="right" w:leader="dot" w:pos="10194"/>
        </w:tabs>
        <w:rPr>
          <w:rFonts w:asciiTheme="minorHAnsi" w:eastAsiaTheme="minorEastAsia" w:hAnsiTheme="minorHAnsi" w:cstheme="minorBidi"/>
          <w:i w:val="0"/>
          <w:iCs w:val="0"/>
          <w:noProof/>
          <w:szCs w:val="22"/>
        </w:rPr>
      </w:pPr>
      <w:hyperlink w:anchor="_Toc21439037" w:history="1">
        <w:r w:rsidR="00381943" w:rsidRPr="00802B48">
          <w:rPr>
            <w:rStyle w:val="Lienhypertexte"/>
            <w:noProof/>
          </w:rPr>
          <w:t>2.3.1.</w:t>
        </w:r>
        <w:r w:rsidR="00381943">
          <w:rPr>
            <w:rFonts w:asciiTheme="minorHAnsi" w:eastAsiaTheme="minorEastAsia" w:hAnsiTheme="minorHAnsi" w:cstheme="minorBidi"/>
            <w:i w:val="0"/>
            <w:iCs w:val="0"/>
            <w:noProof/>
            <w:szCs w:val="22"/>
          </w:rPr>
          <w:tab/>
        </w:r>
        <w:r w:rsidR="00381943" w:rsidRPr="00802B48">
          <w:rPr>
            <w:rStyle w:val="Lienhypertexte"/>
            <w:noProof/>
          </w:rPr>
          <w:t>Cartographie des zones à enjeux</w:t>
        </w:r>
        <w:r w:rsidR="00381943">
          <w:rPr>
            <w:noProof/>
            <w:webHidden/>
          </w:rPr>
          <w:tab/>
        </w:r>
        <w:r w:rsidR="00381943">
          <w:rPr>
            <w:noProof/>
            <w:webHidden/>
          </w:rPr>
          <w:fldChar w:fldCharType="begin"/>
        </w:r>
        <w:r w:rsidR="00381943">
          <w:rPr>
            <w:noProof/>
            <w:webHidden/>
          </w:rPr>
          <w:instrText xml:space="preserve"> PAGEREF _Toc21439037 \h </w:instrText>
        </w:r>
        <w:r w:rsidR="00381943">
          <w:rPr>
            <w:noProof/>
            <w:webHidden/>
          </w:rPr>
        </w:r>
        <w:r w:rsidR="00381943">
          <w:rPr>
            <w:noProof/>
            <w:webHidden/>
          </w:rPr>
          <w:fldChar w:fldCharType="separate"/>
        </w:r>
        <w:r w:rsidR="00381943">
          <w:rPr>
            <w:noProof/>
            <w:webHidden/>
          </w:rPr>
          <w:t>4</w:t>
        </w:r>
        <w:r w:rsidR="00381943">
          <w:rPr>
            <w:noProof/>
            <w:webHidden/>
          </w:rPr>
          <w:fldChar w:fldCharType="end"/>
        </w:r>
      </w:hyperlink>
    </w:p>
    <w:p w14:paraId="3819954B" w14:textId="77777777" w:rsidR="00381943" w:rsidRDefault="00000000">
      <w:pPr>
        <w:pStyle w:val="TM3"/>
        <w:tabs>
          <w:tab w:val="left" w:pos="1200"/>
          <w:tab w:val="right" w:leader="dot" w:pos="10194"/>
        </w:tabs>
        <w:rPr>
          <w:rFonts w:asciiTheme="minorHAnsi" w:eastAsiaTheme="minorEastAsia" w:hAnsiTheme="minorHAnsi" w:cstheme="minorBidi"/>
          <w:i w:val="0"/>
          <w:iCs w:val="0"/>
          <w:noProof/>
          <w:szCs w:val="22"/>
        </w:rPr>
      </w:pPr>
      <w:hyperlink w:anchor="_Toc21439038" w:history="1">
        <w:r w:rsidR="00381943" w:rsidRPr="00802B48">
          <w:rPr>
            <w:rStyle w:val="Lienhypertexte"/>
            <w:noProof/>
          </w:rPr>
          <w:t>2.3.2.</w:t>
        </w:r>
        <w:r w:rsidR="00381943">
          <w:rPr>
            <w:rFonts w:asciiTheme="minorHAnsi" w:eastAsiaTheme="minorEastAsia" w:hAnsiTheme="minorHAnsi" w:cstheme="minorBidi"/>
            <w:i w:val="0"/>
            <w:iCs w:val="0"/>
            <w:noProof/>
            <w:szCs w:val="22"/>
          </w:rPr>
          <w:tab/>
        </w:r>
        <w:r w:rsidR="00381943" w:rsidRPr="00802B48">
          <w:rPr>
            <w:rStyle w:val="Lienhypertexte"/>
            <w:noProof/>
          </w:rPr>
          <w:t>Périmètre officiels désignés au titre de la nature</w:t>
        </w:r>
        <w:r w:rsidR="00381943">
          <w:rPr>
            <w:noProof/>
            <w:webHidden/>
          </w:rPr>
          <w:tab/>
        </w:r>
        <w:r w:rsidR="00381943">
          <w:rPr>
            <w:noProof/>
            <w:webHidden/>
          </w:rPr>
          <w:fldChar w:fldCharType="begin"/>
        </w:r>
        <w:r w:rsidR="00381943">
          <w:rPr>
            <w:noProof/>
            <w:webHidden/>
          </w:rPr>
          <w:instrText xml:space="preserve"> PAGEREF _Toc21439038 \h </w:instrText>
        </w:r>
        <w:r w:rsidR="00381943">
          <w:rPr>
            <w:noProof/>
            <w:webHidden/>
          </w:rPr>
        </w:r>
        <w:r w:rsidR="00381943">
          <w:rPr>
            <w:noProof/>
            <w:webHidden/>
          </w:rPr>
          <w:fldChar w:fldCharType="separate"/>
        </w:r>
        <w:r w:rsidR="00381943">
          <w:rPr>
            <w:noProof/>
            <w:webHidden/>
          </w:rPr>
          <w:t>5</w:t>
        </w:r>
        <w:r w:rsidR="00381943">
          <w:rPr>
            <w:noProof/>
            <w:webHidden/>
          </w:rPr>
          <w:fldChar w:fldCharType="end"/>
        </w:r>
      </w:hyperlink>
    </w:p>
    <w:p w14:paraId="48812521" w14:textId="77777777" w:rsidR="00381943" w:rsidRDefault="00000000">
      <w:pPr>
        <w:pStyle w:val="TM3"/>
        <w:tabs>
          <w:tab w:val="left" w:pos="1200"/>
          <w:tab w:val="right" w:leader="dot" w:pos="10194"/>
        </w:tabs>
        <w:rPr>
          <w:rFonts w:asciiTheme="minorHAnsi" w:eastAsiaTheme="minorEastAsia" w:hAnsiTheme="minorHAnsi" w:cstheme="minorBidi"/>
          <w:i w:val="0"/>
          <w:iCs w:val="0"/>
          <w:noProof/>
          <w:szCs w:val="22"/>
        </w:rPr>
      </w:pPr>
      <w:hyperlink w:anchor="_Toc21439039" w:history="1">
        <w:r w:rsidR="00381943" w:rsidRPr="00802B48">
          <w:rPr>
            <w:rStyle w:val="Lienhypertexte"/>
            <w:noProof/>
          </w:rPr>
          <w:t>2.3.3.</w:t>
        </w:r>
        <w:r w:rsidR="00381943">
          <w:rPr>
            <w:rFonts w:asciiTheme="minorHAnsi" w:eastAsiaTheme="minorEastAsia" w:hAnsiTheme="minorHAnsi" w:cstheme="minorBidi"/>
            <w:i w:val="0"/>
            <w:iCs w:val="0"/>
            <w:noProof/>
            <w:szCs w:val="22"/>
          </w:rPr>
          <w:tab/>
        </w:r>
        <w:r w:rsidR="00381943" w:rsidRPr="00802B48">
          <w:rPr>
            <w:rStyle w:val="Lienhypertexte"/>
            <w:noProof/>
          </w:rPr>
          <w:t>Autres sites attractifs présentant un risque pour la sécurité aérienne</w:t>
        </w:r>
        <w:r w:rsidR="00381943">
          <w:rPr>
            <w:noProof/>
            <w:webHidden/>
          </w:rPr>
          <w:tab/>
        </w:r>
        <w:r w:rsidR="00381943">
          <w:rPr>
            <w:noProof/>
            <w:webHidden/>
          </w:rPr>
          <w:fldChar w:fldCharType="begin"/>
        </w:r>
        <w:r w:rsidR="00381943">
          <w:rPr>
            <w:noProof/>
            <w:webHidden/>
          </w:rPr>
          <w:instrText xml:space="preserve"> PAGEREF _Toc21439039 \h </w:instrText>
        </w:r>
        <w:r w:rsidR="00381943">
          <w:rPr>
            <w:noProof/>
            <w:webHidden/>
          </w:rPr>
        </w:r>
        <w:r w:rsidR="00381943">
          <w:rPr>
            <w:noProof/>
            <w:webHidden/>
          </w:rPr>
          <w:fldChar w:fldCharType="separate"/>
        </w:r>
        <w:r w:rsidR="00381943">
          <w:rPr>
            <w:noProof/>
            <w:webHidden/>
          </w:rPr>
          <w:t>5</w:t>
        </w:r>
        <w:r w:rsidR="00381943">
          <w:rPr>
            <w:noProof/>
            <w:webHidden/>
          </w:rPr>
          <w:fldChar w:fldCharType="end"/>
        </w:r>
      </w:hyperlink>
    </w:p>
    <w:p w14:paraId="1D7A3663" w14:textId="77777777" w:rsidR="00381943" w:rsidRDefault="00000000">
      <w:pPr>
        <w:pStyle w:val="TM1"/>
        <w:tabs>
          <w:tab w:val="left" w:pos="400"/>
          <w:tab w:val="right" w:leader="dot" w:pos="10194"/>
        </w:tabs>
        <w:rPr>
          <w:rFonts w:asciiTheme="minorHAnsi" w:eastAsiaTheme="minorEastAsia" w:hAnsiTheme="minorHAnsi" w:cstheme="minorBidi"/>
          <w:b w:val="0"/>
          <w:bCs w:val="0"/>
          <w:caps w:val="0"/>
          <w:noProof/>
          <w:szCs w:val="22"/>
        </w:rPr>
      </w:pPr>
      <w:hyperlink w:anchor="_Toc21439040" w:history="1">
        <w:r w:rsidR="00381943" w:rsidRPr="00802B48">
          <w:rPr>
            <w:rStyle w:val="Lienhypertexte"/>
            <w:noProof/>
          </w:rPr>
          <w:t>3.</w:t>
        </w:r>
        <w:r w:rsidR="00381943">
          <w:rPr>
            <w:rFonts w:asciiTheme="minorHAnsi" w:eastAsiaTheme="minorEastAsia" w:hAnsiTheme="minorHAnsi" w:cstheme="minorBidi"/>
            <w:b w:val="0"/>
            <w:bCs w:val="0"/>
            <w:caps w:val="0"/>
            <w:noProof/>
            <w:szCs w:val="22"/>
          </w:rPr>
          <w:tab/>
        </w:r>
        <w:r w:rsidR="00381943" w:rsidRPr="00802B48">
          <w:rPr>
            <w:rStyle w:val="Lienhypertexte"/>
            <w:noProof/>
          </w:rPr>
          <w:t>Connaissances des enjeux écologiques de l’aéroport</w:t>
        </w:r>
        <w:r w:rsidR="00381943">
          <w:rPr>
            <w:noProof/>
            <w:webHidden/>
          </w:rPr>
          <w:tab/>
        </w:r>
        <w:r w:rsidR="00381943">
          <w:rPr>
            <w:noProof/>
            <w:webHidden/>
          </w:rPr>
          <w:fldChar w:fldCharType="begin"/>
        </w:r>
        <w:r w:rsidR="00381943">
          <w:rPr>
            <w:noProof/>
            <w:webHidden/>
          </w:rPr>
          <w:instrText xml:space="preserve"> PAGEREF _Toc21439040 \h </w:instrText>
        </w:r>
        <w:r w:rsidR="00381943">
          <w:rPr>
            <w:noProof/>
            <w:webHidden/>
          </w:rPr>
        </w:r>
        <w:r w:rsidR="00381943">
          <w:rPr>
            <w:noProof/>
            <w:webHidden/>
          </w:rPr>
          <w:fldChar w:fldCharType="separate"/>
        </w:r>
        <w:r w:rsidR="00381943">
          <w:rPr>
            <w:noProof/>
            <w:webHidden/>
          </w:rPr>
          <w:t>6</w:t>
        </w:r>
        <w:r w:rsidR="00381943">
          <w:rPr>
            <w:noProof/>
            <w:webHidden/>
          </w:rPr>
          <w:fldChar w:fldCharType="end"/>
        </w:r>
      </w:hyperlink>
    </w:p>
    <w:p w14:paraId="74852DCE"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41" w:history="1">
        <w:r w:rsidR="00381943" w:rsidRPr="00802B48">
          <w:rPr>
            <w:rStyle w:val="Lienhypertexte"/>
            <w:noProof/>
          </w:rPr>
          <w:t>3.1.</w:t>
        </w:r>
        <w:r w:rsidR="00381943">
          <w:rPr>
            <w:rFonts w:asciiTheme="minorHAnsi" w:eastAsiaTheme="minorEastAsia" w:hAnsiTheme="minorHAnsi" w:cstheme="minorBidi"/>
            <w:smallCaps w:val="0"/>
            <w:noProof/>
            <w:szCs w:val="22"/>
          </w:rPr>
          <w:tab/>
        </w:r>
        <w:r w:rsidR="00381943" w:rsidRPr="00802B48">
          <w:rPr>
            <w:rStyle w:val="Lienhypertexte"/>
            <w:noProof/>
          </w:rPr>
          <w:t>Etat initial du milieu naturel</w:t>
        </w:r>
        <w:r w:rsidR="00381943">
          <w:rPr>
            <w:noProof/>
            <w:webHidden/>
          </w:rPr>
          <w:tab/>
        </w:r>
        <w:r w:rsidR="00381943">
          <w:rPr>
            <w:noProof/>
            <w:webHidden/>
          </w:rPr>
          <w:fldChar w:fldCharType="begin"/>
        </w:r>
        <w:r w:rsidR="00381943">
          <w:rPr>
            <w:noProof/>
            <w:webHidden/>
          </w:rPr>
          <w:instrText xml:space="preserve"> PAGEREF _Toc21439041 \h </w:instrText>
        </w:r>
        <w:r w:rsidR="00381943">
          <w:rPr>
            <w:noProof/>
            <w:webHidden/>
          </w:rPr>
        </w:r>
        <w:r w:rsidR="00381943">
          <w:rPr>
            <w:noProof/>
            <w:webHidden/>
          </w:rPr>
          <w:fldChar w:fldCharType="separate"/>
        </w:r>
        <w:r w:rsidR="00381943">
          <w:rPr>
            <w:noProof/>
            <w:webHidden/>
          </w:rPr>
          <w:t>6</w:t>
        </w:r>
        <w:r w:rsidR="00381943">
          <w:rPr>
            <w:noProof/>
            <w:webHidden/>
          </w:rPr>
          <w:fldChar w:fldCharType="end"/>
        </w:r>
      </w:hyperlink>
    </w:p>
    <w:p w14:paraId="343B40BB" w14:textId="77777777" w:rsidR="00381943" w:rsidRDefault="00000000">
      <w:pPr>
        <w:pStyle w:val="TM3"/>
        <w:tabs>
          <w:tab w:val="left" w:pos="1200"/>
          <w:tab w:val="right" w:leader="dot" w:pos="10194"/>
        </w:tabs>
        <w:rPr>
          <w:rFonts w:asciiTheme="minorHAnsi" w:eastAsiaTheme="minorEastAsia" w:hAnsiTheme="minorHAnsi" w:cstheme="minorBidi"/>
          <w:i w:val="0"/>
          <w:iCs w:val="0"/>
          <w:noProof/>
          <w:szCs w:val="22"/>
        </w:rPr>
      </w:pPr>
      <w:hyperlink w:anchor="_Toc21439042" w:history="1">
        <w:r w:rsidR="00381943" w:rsidRPr="00802B48">
          <w:rPr>
            <w:rStyle w:val="Lienhypertexte"/>
            <w:noProof/>
          </w:rPr>
          <w:t>3.1.1.</w:t>
        </w:r>
        <w:r w:rsidR="00381943">
          <w:rPr>
            <w:rFonts w:asciiTheme="minorHAnsi" w:eastAsiaTheme="minorEastAsia" w:hAnsiTheme="minorHAnsi" w:cstheme="minorBidi"/>
            <w:i w:val="0"/>
            <w:iCs w:val="0"/>
            <w:noProof/>
            <w:szCs w:val="22"/>
          </w:rPr>
          <w:tab/>
        </w:r>
        <w:r w:rsidR="00381943" w:rsidRPr="00802B48">
          <w:rPr>
            <w:rStyle w:val="Lienhypertexte"/>
            <w:noProof/>
          </w:rPr>
          <w:t>Modalités de réalisation de l’état initial</w:t>
        </w:r>
        <w:r w:rsidR="00381943">
          <w:rPr>
            <w:noProof/>
            <w:webHidden/>
          </w:rPr>
          <w:tab/>
        </w:r>
        <w:r w:rsidR="00381943">
          <w:rPr>
            <w:noProof/>
            <w:webHidden/>
          </w:rPr>
          <w:fldChar w:fldCharType="begin"/>
        </w:r>
        <w:r w:rsidR="00381943">
          <w:rPr>
            <w:noProof/>
            <w:webHidden/>
          </w:rPr>
          <w:instrText xml:space="preserve"> PAGEREF _Toc21439042 \h </w:instrText>
        </w:r>
        <w:r w:rsidR="00381943">
          <w:rPr>
            <w:noProof/>
            <w:webHidden/>
          </w:rPr>
        </w:r>
        <w:r w:rsidR="00381943">
          <w:rPr>
            <w:noProof/>
            <w:webHidden/>
          </w:rPr>
          <w:fldChar w:fldCharType="separate"/>
        </w:r>
        <w:r w:rsidR="00381943">
          <w:rPr>
            <w:noProof/>
            <w:webHidden/>
          </w:rPr>
          <w:t>6</w:t>
        </w:r>
        <w:r w:rsidR="00381943">
          <w:rPr>
            <w:noProof/>
            <w:webHidden/>
          </w:rPr>
          <w:fldChar w:fldCharType="end"/>
        </w:r>
      </w:hyperlink>
    </w:p>
    <w:p w14:paraId="602F1A60" w14:textId="77777777" w:rsidR="00381943" w:rsidRDefault="00000000">
      <w:pPr>
        <w:pStyle w:val="TM3"/>
        <w:tabs>
          <w:tab w:val="left" w:pos="1200"/>
          <w:tab w:val="right" w:leader="dot" w:pos="10194"/>
        </w:tabs>
        <w:rPr>
          <w:rFonts w:asciiTheme="minorHAnsi" w:eastAsiaTheme="minorEastAsia" w:hAnsiTheme="minorHAnsi" w:cstheme="minorBidi"/>
          <w:i w:val="0"/>
          <w:iCs w:val="0"/>
          <w:noProof/>
          <w:szCs w:val="22"/>
        </w:rPr>
      </w:pPr>
      <w:hyperlink w:anchor="_Toc21439043" w:history="1">
        <w:r w:rsidR="00381943" w:rsidRPr="00802B48">
          <w:rPr>
            <w:rStyle w:val="Lienhypertexte"/>
            <w:noProof/>
          </w:rPr>
          <w:t>3.1.2.</w:t>
        </w:r>
        <w:r w:rsidR="00381943">
          <w:rPr>
            <w:rFonts w:asciiTheme="minorHAnsi" w:eastAsiaTheme="minorEastAsia" w:hAnsiTheme="minorHAnsi" w:cstheme="minorBidi"/>
            <w:i w:val="0"/>
            <w:iCs w:val="0"/>
            <w:noProof/>
            <w:szCs w:val="22"/>
          </w:rPr>
          <w:tab/>
        </w:r>
        <w:r w:rsidR="00381943" w:rsidRPr="00802B48">
          <w:rPr>
            <w:rStyle w:val="Lienhypertexte"/>
            <w:noProof/>
          </w:rPr>
          <w:t>Description des milieux naturels attractifs sur l’aéroport</w:t>
        </w:r>
        <w:r w:rsidR="00381943">
          <w:rPr>
            <w:noProof/>
            <w:webHidden/>
          </w:rPr>
          <w:tab/>
        </w:r>
        <w:r w:rsidR="00381943">
          <w:rPr>
            <w:noProof/>
            <w:webHidden/>
          </w:rPr>
          <w:fldChar w:fldCharType="begin"/>
        </w:r>
        <w:r w:rsidR="00381943">
          <w:rPr>
            <w:noProof/>
            <w:webHidden/>
          </w:rPr>
          <w:instrText xml:space="preserve"> PAGEREF _Toc21439043 \h </w:instrText>
        </w:r>
        <w:r w:rsidR="00381943">
          <w:rPr>
            <w:noProof/>
            <w:webHidden/>
          </w:rPr>
        </w:r>
        <w:r w:rsidR="00381943">
          <w:rPr>
            <w:noProof/>
            <w:webHidden/>
          </w:rPr>
          <w:fldChar w:fldCharType="separate"/>
        </w:r>
        <w:r w:rsidR="00381943">
          <w:rPr>
            <w:noProof/>
            <w:webHidden/>
          </w:rPr>
          <w:t>6</w:t>
        </w:r>
        <w:r w:rsidR="00381943">
          <w:rPr>
            <w:noProof/>
            <w:webHidden/>
          </w:rPr>
          <w:fldChar w:fldCharType="end"/>
        </w:r>
      </w:hyperlink>
    </w:p>
    <w:p w14:paraId="0A13C9EB" w14:textId="77777777" w:rsidR="00381943" w:rsidRDefault="00000000">
      <w:pPr>
        <w:pStyle w:val="TM3"/>
        <w:tabs>
          <w:tab w:val="left" w:pos="1200"/>
          <w:tab w:val="right" w:leader="dot" w:pos="10194"/>
        </w:tabs>
        <w:rPr>
          <w:rFonts w:asciiTheme="minorHAnsi" w:eastAsiaTheme="minorEastAsia" w:hAnsiTheme="minorHAnsi" w:cstheme="minorBidi"/>
          <w:i w:val="0"/>
          <w:iCs w:val="0"/>
          <w:noProof/>
          <w:szCs w:val="22"/>
        </w:rPr>
      </w:pPr>
      <w:hyperlink w:anchor="_Toc21439044" w:history="1">
        <w:r w:rsidR="00381943" w:rsidRPr="00802B48">
          <w:rPr>
            <w:rStyle w:val="Lienhypertexte"/>
            <w:noProof/>
          </w:rPr>
          <w:t>3.1.3.</w:t>
        </w:r>
        <w:r w:rsidR="00381943">
          <w:rPr>
            <w:rFonts w:asciiTheme="minorHAnsi" w:eastAsiaTheme="minorEastAsia" w:hAnsiTheme="minorHAnsi" w:cstheme="minorBidi"/>
            <w:i w:val="0"/>
            <w:iCs w:val="0"/>
            <w:noProof/>
            <w:szCs w:val="22"/>
          </w:rPr>
          <w:tab/>
        </w:r>
        <w:r w:rsidR="00381943" w:rsidRPr="00802B48">
          <w:rPr>
            <w:rStyle w:val="Lienhypertexte"/>
            <w:noProof/>
          </w:rPr>
          <w:t>Description des oiseaux</w:t>
        </w:r>
        <w:r w:rsidR="00381943">
          <w:rPr>
            <w:noProof/>
            <w:webHidden/>
          </w:rPr>
          <w:tab/>
        </w:r>
        <w:r w:rsidR="00381943">
          <w:rPr>
            <w:noProof/>
            <w:webHidden/>
          </w:rPr>
          <w:fldChar w:fldCharType="begin"/>
        </w:r>
        <w:r w:rsidR="00381943">
          <w:rPr>
            <w:noProof/>
            <w:webHidden/>
          </w:rPr>
          <w:instrText xml:space="preserve"> PAGEREF _Toc21439044 \h </w:instrText>
        </w:r>
        <w:r w:rsidR="00381943">
          <w:rPr>
            <w:noProof/>
            <w:webHidden/>
          </w:rPr>
        </w:r>
        <w:r w:rsidR="00381943">
          <w:rPr>
            <w:noProof/>
            <w:webHidden/>
          </w:rPr>
          <w:fldChar w:fldCharType="separate"/>
        </w:r>
        <w:r w:rsidR="00381943">
          <w:rPr>
            <w:noProof/>
            <w:webHidden/>
          </w:rPr>
          <w:t>7</w:t>
        </w:r>
        <w:r w:rsidR="00381943">
          <w:rPr>
            <w:noProof/>
            <w:webHidden/>
          </w:rPr>
          <w:fldChar w:fldCharType="end"/>
        </w:r>
      </w:hyperlink>
    </w:p>
    <w:p w14:paraId="3435E535" w14:textId="77777777" w:rsidR="00381943" w:rsidRDefault="00000000">
      <w:pPr>
        <w:pStyle w:val="TM3"/>
        <w:tabs>
          <w:tab w:val="left" w:pos="1200"/>
          <w:tab w:val="right" w:leader="dot" w:pos="10194"/>
        </w:tabs>
        <w:rPr>
          <w:rFonts w:asciiTheme="minorHAnsi" w:eastAsiaTheme="minorEastAsia" w:hAnsiTheme="minorHAnsi" w:cstheme="minorBidi"/>
          <w:i w:val="0"/>
          <w:iCs w:val="0"/>
          <w:noProof/>
          <w:szCs w:val="22"/>
        </w:rPr>
      </w:pPr>
      <w:hyperlink w:anchor="_Toc21439045" w:history="1">
        <w:r w:rsidR="00381943" w:rsidRPr="00802B48">
          <w:rPr>
            <w:rStyle w:val="Lienhypertexte"/>
            <w:noProof/>
          </w:rPr>
          <w:t>3.1.4.</w:t>
        </w:r>
        <w:r w:rsidR="00381943">
          <w:rPr>
            <w:rFonts w:asciiTheme="minorHAnsi" w:eastAsiaTheme="minorEastAsia" w:hAnsiTheme="minorHAnsi" w:cstheme="minorBidi"/>
            <w:i w:val="0"/>
            <w:iCs w:val="0"/>
            <w:noProof/>
            <w:szCs w:val="22"/>
          </w:rPr>
          <w:tab/>
        </w:r>
        <w:r w:rsidR="00381943" w:rsidRPr="00802B48">
          <w:rPr>
            <w:rStyle w:val="Lienhypertexte"/>
            <w:noProof/>
          </w:rPr>
          <w:t>Description des mammifères</w:t>
        </w:r>
        <w:r w:rsidR="00381943">
          <w:rPr>
            <w:noProof/>
            <w:webHidden/>
          </w:rPr>
          <w:tab/>
        </w:r>
        <w:r w:rsidR="00381943">
          <w:rPr>
            <w:noProof/>
            <w:webHidden/>
          </w:rPr>
          <w:fldChar w:fldCharType="begin"/>
        </w:r>
        <w:r w:rsidR="00381943">
          <w:rPr>
            <w:noProof/>
            <w:webHidden/>
          </w:rPr>
          <w:instrText xml:space="preserve"> PAGEREF _Toc21439045 \h </w:instrText>
        </w:r>
        <w:r w:rsidR="00381943">
          <w:rPr>
            <w:noProof/>
            <w:webHidden/>
          </w:rPr>
        </w:r>
        <w:r w:rsidR="00381943">
          <w:rPr>
            <w:noProof/>
            <w:webHidden/>
          </w:rPr>
          <w:fldChar w:fldCharType="separate"/>
        </w:r>
        <w:r w:rsidR="00381943">
          <w:rPr>
            <w:noProof/>
            <w:webHidden/>
          </w:rPr>
          <w:t>7</w:t>
        </w:r>
        <w:r w:rsidR="00381943">
          <w:rPr>
            <w:noProof/>
            <w:webHidden/>
          </w:rPr>
          <w:fldChar w:fldCharType="end"/>
        </w:r>
      </w:hyperlink>
    </w:p>
    <w:p w14:paraId="12A6FBDF" w14:textId="77777777" w:rsidR="00381943" w:rsidRDefault="00000000">
      <w:pPr>
        <w:pStyle w:val="TM3"/>
        <w:tabs>
          <w:tab w:val="left" w:pos="1200"/>
          <w:tab w:val="right" w:leader="dot" w:pos="10194"/>
        </w:tabs>
        <w:rPr>
          <w:rFonts w:asciiTheme="minorHAnsi" w:eastAsiaTheme="minorEastAsia" w:hAnsiTheme="minorHAnsi" w:cstheme="minorBidi"/>
          <w:i w:val="0"/>
          <w:iCs w:val="0"/>
          <w:noProof/>
          <w:szCs w:val="22"/>
        </w:rPr>
      </w:pPr>
      <w:hyperlink w:anchor="_Toc21439046" w:history="1">
        <w:r w:rsidR="00381943" w:rsidRPr="00802B48">
          <w:rPr>
            <w:rStyle w:val="Lienhypertexte"/>
            <w:noProof/>
          </w:rPr>
          <w:t>3.1.5.</w:t>
        </w:r>
        <w:r w:rsidR="00381943">
          <w:rPr>
            <w:rFonts w:asciiTheme="minorHAnsi" w:eastAsiaTheme="minorEastAsia" w:hAnsiTheme="minorHAnsi" w:cstheme="minorBidi"/>
            <w:i w:val="0"/>
            <w:iCs w:val="0"/>
            <w:noProof/>
            <w:szCs w:val="22"/>
          </w:rPr>
          <w:tab/>
        </w:r>
        <w:r w:rsidR="00381943" w:rsidRPr="00802B48">
          <w:rPr>
            <w:rStyle w:val="Lienhypertexte"/>
            <w:noProof/>
          </w:rPr>
          <w:t>Autres groupes faunistiques notables (optionnel)</w:t>
        </w:r>
        <w:r w:rsidR="00381943">
          <w:rPr>
            <w:noProof/>
            <w:webHidden/>
          </w:rPr>
          <w:tab/>
        </w:r>
        <w:r w:rsidR="00381943">
          <w:rPr>
            <w:noProof/>
            <w:webHidden/>
          </w:rPr>
          <w:fldChar w:fldCharType="begin"/>
        </w:r>
        <w:r w:rsidR="00381943">
          <w:rPr>
            <w:noProof/>
            <w:webHidden/>
          </w:rPr>
          <w:instrText xml:space="preserve"> PAGEREF _Toc21439046 \h </w:instrText>
        </w:r>
        <w:r w:rsidR="00381943">
          <w:rPr>
            <w:noProof/>
            <w:webHidden/>
          </w:rPr>
        </w:r>
        <w:r w:rsidR="00381943">
          <w:rPr>
            <w:noProof/>
            <w:webHidden/>
          </w:rPr>
          <w:fldChar w:fldCharType="separate"/>
        </w:r>
        <w:r w:rsidR="00381943">
          <w:rPr>
            <w:noProof/>
            <w:webHidden/>
          </w:rPr>
          <w:t>7</w:t>
        </w:r>
        <w:r w:rsidR="00381943">
          <w:rPr>
            <w:noProof/>
            <w:webHidden/>
          </w:rPr>
          <w:fldChar w:fldCharType="end"/>
        </w:r>
      </w:hyperlink>
    </w:p>
    <w:p w14:paraId="2B1956C8"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47" w:history="1">
        <w:r w:rsidR="00381943" w:rsidRPr="00802B48">
          <w:rPr>
            <w:rStyle w:val="Lienhypertexte"/>
            <w:noProof/>
          </w:rPr>
          <w:t>3.2.</w:t>
        </w:r>
        <w:r w:rsidR="00381943">
          <w:rPr>
            <w:rFonts w:asciiTheme="minorHAnsi" w:eastAsiaTheme="minorEastAsia" w:hAnsiTheme="minorHAnsi" w:cstheme="minorBidi"/>
            <w:smallCaps w:val="0"/>
            <w:noProof/>
            <w:szCs w:val="22"/>
          </w:rPr>
          <w:tab/>
        </w:r>
        <w:r w:rsidR="00381943" w:rsidRPr="00802B48">
          <w:rPr>
            <w:rStyle w:val="Lienhypertexte"/>
            <w:noProof/>
          </w:rPr>
          <w:t>Démarches environnementales engagées par l’exploitant</w:t>
        </w:r>
        <w:r w:rsidR="00381943">
          <w:rPr>
            <w:noProof/>
            <w:webHidden/>
          </w:rPr>
          <w:tab/>
        </w:r>
        <w:r w:rsidR="00381943">
          <w:rPr>
            <w:noProof/>
            <w:webHidden/>
          </w:rPr>
          <w:fldChar w:fldCharType="begin"/>
        </w:r>
        <w:r w:rsidR="00381943">
          <w:rPr>
            <w:noProof/>
            <w:webHidden/>
          </w:rPr>
          <w:instrText xml:space="preserve"> PAGEREF _Toc21439047 \h </w:instrText>
        </w:r>
        <w:r w:rsidR="00381943">
          <w:rPr>
            <w:noProof/>
            <w:webHidden/>
          </w:rPr>
        </w:r>
        <w:r w:rsidR="00381943">
          <w:rPr>
            <w:noProof/>
            <w:webHidden/>
          </w:rPr>
          <w:fldChar w:fldCharType="separate"/>
        </w:r>
        <w:r w:rsidR="00381943">
          <w:rPr>
            <w:noProof/>
            <w:webHidden/>
          </w:rPr>
          <w:t>7</w:t>
        </w:r>
        <w:r w:rsidR="00381943">
          <w:rPr>
            <w:noProof/>
            <w:webHidden/>
          </w:rPr>
          <w:fldChar w:fldCharType="end"/>
        </w:r>
      </w:hyperlink>
    </w:p>
    <w:p w14:paraId="0622F60D" w14:textId="77777777" w:rsidR="00381943" w:rsidRDefault="00000000">
      <w:pPr>
        <w:pStyle w:val="TM1"/>
        <w:tabs>
          <w:tab w:val="left" w:pos="400"/>
          <w:tab w:val="right" w:leader="dot" w:pos="10194"/>
        </w:tabs>
        <w:rPr>
          <w:rFonts w:asciiTheme="minorHAnsi" w:eastAsiaTheme="minorEastAsia" w:hAnsiTheme="minorHAnsi" w:cstheme="minorBidi"/>
          <w:b w:val="0"/>
          <w:bCs w:val="0"/>
          <w:caps w:val="0"/>
          <w:noProof/>
          <w:szCs w:val="22"/>
        </w:rPr>
      </w:pPr>
      <w:hyperlink w:anchor="_Toc21439048" w:history="1">
        <w:r w:rsidR="00381943" w:rsidRPr="00802B48">
          <w:rPr>
            <w:rStyle w:val="Lienhypertexte"/>
            <w:noProof/>
          </w:rPr>
          <w:t>4.</w:t>
        </w:r>
        <w:r w:rsidR="00381943">
          <w:rPr>
            <w:rFonts w:asciiTheme="minorHAnsi" w:eastAsiaTheme="minorEastAsia" w:hAnsiTheme="minorHAnsi" w:cstheme="minorBidi"/>
            <w:b w:val="0"/>
            <w:bCs w:val="0"/>
            <w:caps w:val="0"/>
            <w:noProof/>
            <w:szCs w:val="22"/>
          </w:rPr>
          <w:tab/>
        </w:r>
        <w:r w:rsidR="00381943" w:rsidRPr="00802B48">
          <w:rPr>
            <w:rStyle w:val="Lienhypertexte"/>
            <w:noProof/>
          </w:rPr>
          <w:t>Connaissance des enjeux de sécurité</w:t>
        </w:r>
        <w:r w:rsidR="00381943">
          <w:rPr>
            <w:noProof/>
            <w:webHidden/>
          </w:rPr>
          <w:tab/>
        </w:r>
        <w:r w:rsidR="00381943">
          <w:rPr>
            <w:noProof/>
            <w:webHidden/>
          </w:rPr>
          <w:fldChar w:fldCharType="begin"/>
        </w:r>
        <w:r w:rsidR="00381943">
          <w:rPr>
            <w:noProof/>
            <w:webHidden/>
          </w:rPr>
          <w:instrText xml:space="preserve"> PAGEREF _Toc21439048 \h </w:instrText>
        </w:r>
        <w:r w:rsidR="00381943">
          <w:rPr>
            <w:noProof/>
            <w:webHidden/>
          </w:rPr>
        </w:r>
        <w:r w:rsidR="00381943">
          <w:rPr>
            <w:noProof/>
            <w:webHidden/>
          </w:rPr>
          <w:fldChar w:fldCharType="separate"/>
        </w:r>
        <w:r w:rsidR="00381943">
          <w:rPr>
            <w:noProof/>
            <w:webHidden/>
          </w:rPr>
          <w:t>8</w:t>
        </w:r>
        <w:r w:rsidR="00381943">
          <w:rPr>
            <w:noProof/>
            <w:webHidden/>
          </w:rPr>
          <w:fldChar w:fldCharType="end"/>
        </w:r>
      </w:hyperlink>
    </w:p>
    <w:p w14:paraId="0645F777"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49" w:history="1">
        <w:r w:rsidR="00381943" w:rsidRPr="00802B48">
          <w:rPr>
            <w:rStyle w:val="Lienhypertexte"/>
            <w:noProof/>
          </w:rPr>
          <w:t>4.1.</w:t>
        </w:r>
        <w:r w:rsidR="00381943">
          <w:rPr>
            <w:rFonts w:asciiTheme="minorHAnsi" w:eastAsiaTheme="minorEastAsia" w:hAnsiTheme="minorHAnsi" w:cstheme="minorBidi"/>
            <w:smallCaps w:val="0"/>
            <w:noProof/>
            <w:szCs w:val="22"/>
          </w:rPr>
          <w:tab/>
        </w:r>
        <w:r w:rsidR="00381943" w:rsidRPr="00802B48">
          <w:rPr>
            <w:rStyle w:val="Lienhypertexte"/>
            <w:noProof/>
          </w:rPr>
          <w:t>Bilan des collisions par espèce sur les trois dernières années</w:t>
        </w:r>
        <w:r w:rsidR="00381943">
          <w:rPr>
            <w:noProof/>
            <w:webHidden/>
          </w:rPr>
          <w:tab/>
        </w:r>
        <w:r w:rsidR="00381943">
          <w:rPr>
            <w:noProof/>
            <w:webHidden/>
          </w:rPr>
          <w:fldChar w:fldCharType="begin"/>
        </w:r>
        <w:r w:rsidR="00381943">
          <w:rPr>
            <w:noProof/>
            <w:webHidden/>
          </w:rPr>
          <w:instrText xml:space="preserve"> PAGEREF _Toc21439049 \h </w:instrText>
        </w:r>
        <w:r w:rsidR="00381943">
          <w:rPr>
            <w:noProof/>
            <w:webHidden/>
          </w:rPr>
        </w:r>
        <w:r w:rsidR="00381943">
          <w:rPr>
            <w:noProof/>
            <w:webHidden/>
          </w:rPr>
          <w:fldChar w:fldCharType="separate"/>
        </w:r>
        <w:r w:rsidR="00381943">
          <w:rPr>
            <w:noProof/>
            <w:webHidden/>
          </w:rPr>
          <w:t>8</w:t>
        </w:r>
        <w:r w:rsidR="00381943">
          <w:rPr>
            <w:noProof/>
            <w:webHidden/>
          </w:rPr>
          <w:fldChar w:fldCharType="end"/>
        </w:r>
      </w:hyperlink>
    </w:p>
    <w:p w14:paraId="4533402F"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50" w:history="1">
        <w:r w:rsidR="00381943" w:rsidRPr="00802B48">
          <w:rPr>
            <w:rStyle w:val="Lienhypertexte"/>
            <w:noProof/>
          </w:rPr>
          <w:t>4.2.</w:t>
        </w:r>
        <w:r w:rsidR="00381943">
          <w:rPr>
            <w:rFonts w:asciiTheme="minorHAnsi" w:eastAsiaTheme="minorEastAsia" w:hAnsiTheme="minorHAnsi" w:cstheme="minorBidi"/>
            <w:smallCaps w:val="0"/>
            <w:noProof/>
            <w:szCs w:val="22"/>
          </w:rPr>
          <w:tab/>
        </w:r>
        <w:r w:rsidR="00381943" w:rsidRPr="00802B48">
          <w:rPr>
            <w:rStyle w:val="Lienhypertexte"/>
            <w:noProof/>
          </w:rPr>
          <w:t>Bilan de la prévention du risque animalier sur les trois dernières années</w:t>
        </w:r>
        <w:r w:rsidR="00381943">
          <w:rPr>
            <w:noProof/>
            <w:webHidden/>
          </w:rPr>
          <w:tab/>
        </w:r>
        <w:r w:rsidR="00381943">
          <w:rPr>
            <w:noProof/>
            <w:webHidden/>
          </w:rPr>
          <w:fldChar w:fldCharType="begin"/>
        </w:r>
        <w:r w:rsidR="00381943">
          <w:rPr>
            <w:noProof/>
            <w:webHidden/>
          </w:rPr>
          <w:instrText xml:space="preserve"> PAGEREF _Toc21439050 \h </w:instrText>
        </w:r>
        <w:r w:rsidR="00381943">
          <w:rPr>
            <w:noProof/>
            <w:webHidden/>
          </w:rPr>
        </w:r>
        <w:r w:rsidR="00381943">
          <w:rPr>
            <w:noProof/>
            <w:webHidden/>
          </w:rPr>
          <w:fldChar w:fldCharType="separate"/>
        </w:r>
        <w:r w:rsidR="00381943">
          <w:rPr>
            <w:noProof/>
            <w:webHidden/>
          </w:rPr>
          <w:t>8</w:t>
        </w:r>
        <w:r w:rsidR="00381943">
          <w:rPr>
            <w:noProof/>
            <w:webHidden/>
          </w:rPr>
          <w:fldChar w:fldCharType="end"/>
        </w:r>
      </w:hyperlink>
    </w:p>
    <w:p w14:paraId="5A322E81"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51" w:history="1">
        <w:r w:rsidR="00381943" w:rsidRPr="00802B48">
          <w:rPr>
            <w:rStyle w:val="Lienhypertexte"/>
            <w:noProof/>
          </w:rPr>
          <w:t>4.3.</w:t>
        </w:r>
        <w:r w:rsidR="00381943">
          <w:rPr>
            <w:rFonts w:asciiTheme="minorHAnsi" w:eastAsiaTheme="minorEastAsia" w:hAnsiTheme="minorHAnsi" w:cstheme="minorBidi"/>
            <w:smallCaps w:val="0"/>
            <w:noProof/>
            <w:szCs w:val="22"/>
          </w:rPr>
          <w:tab/>
        </w:r>
        <w:r w:rsidR="00381943" w:rsidRPr="00802B48">
          <w:rPr>
            <w:rStyle w:val="Lienhypertexte"/>
            <w:noProof/>
          </w:rPr>
          <w:t>Bilan des prélèvements sur les trois dernières années</w:t>
        </w:r>
        <w:r w:rsidR="00381943">
          <w:rPr>
            <w:noProof/>
            <w:webHidden/>
          </w:rPr>
          <w:tab/>
        </w:r>
        <w:r w:rsidR="00381943">
          <w:rPr>
            <w:noProof/>
            <w:webHidden/>
          </w:rPr>
          <w:fldChar w:fldCharType="begin"/>
        </w:r>
        <w:r w:rsidR="00381943">
          <w:rPr>
            <w:noProof/>
            <w:webHidden/>
          </w:rPr>
          <w:instrText xml:space="preserve"> PAGEREF _Toc21439051 \h </w:instrText>
        </w:r>
        <w:r w:rsidR="00381943">
          <w:rPr>
            <w:noProof/>
            <w:webHidden/>
          </w:rPr>
        </w:r>
        <w:r w:rsidR="00381943">
          <w:rPr>
            <w:noProof/>
            <w:webHidden/>
          </w:rPr>
          <w:fldChar w:fldCharType="separate"/>
        </w:r>
        <w:r w:rsidR="00381943">
          <w:rPr>
            <w:noProof/>
            <w:webHidden/>
          </w:rPr>
          <w:t>8</w:t>
        </w:r>
        <w:r w:rsidR="00381943">
          <w:rPr>
            <w:noProof/>
            <w:webHidden/>
          </w:rPr>
          <w:fldChar w:fldCharType="end"/>
        </w:r>
      </w:hyperlink>
    </w:p>
    <w:p w14:paraId="522EE620" w14:textId="77777777" w:rsidR="00381943" w:rsidRDefault="00000000">
      <w:pPr>
        <w:pStyle w:val="TM1"/>
        <w:tabs>
          <w:tab w:val="left" w:pos="400"/>
          <w:tab w:val="right" w:leader="dot" w:pos="10194"/>
        </w:tabs>
        <w:rPr>
          <w:rFonts w:asciiTheme="minorHAnsi" w:eastAsiaTheme="minorEastAsia" w:hAnsiTheme="minorHAnsi" w:cstheme="minorBidi"/>
          <w:b w:val="0"/>
          <w:bCs w:val="0"/>
          <w:caps w:val="0"/>
          <w:noProof/>
          <w:szCs w:val="22"/>
        </w:rPr>
      </w:pPr>
      <w:hyperlink w:anchor="_Toc21439052" w:history="1">
        <w:r w:rsidR="00381943" w:rsidRPr="00802B48">
          <w:rPr>
            <w:rStyle w:val="Lienhypertexte"/>
            <w:noProof/>
          </w:rPr>
          <w:t>5.</w:t>
        </w:r>
        <w:r w:rsidR="00381943">
          <w:rPr>
            <w:rFonts w:asciiTheme="minorHAnsi" w:eastAsiaTheme="minorEastAsia" w:hAnsiTheme="minorHAnsi" w:cstheme="minorBidi"/>
            <w:b w:val="0"/>
            <w:bCs w:val="0"/>
            <w:caps w:val="0"/>
            <w:noProof/>
            <w:szCs w:val="22"/>
          </w:rPr>
          <w:tab/>
        </w:r>
        <w:r w:rsidR="00381943" w:rsidRPr="00802B48">
          <w:rPr>
            <w:rStyle w:val="Lienhypertexte"/>
            <w:noProof/>
          </w:rPr>
          <w:t>Gestion du risque animalier</w:t>
        </w:r>
        <w:r w:rsidR="00381943">
          <w:rPr>
            <w:noProof/>
            <w:webHidden/>
          </w:rPr>
          <w:tab/>
        </w:r>
        <w:r w:rsidR="00381943">
          <w:rPr>
            <w:noProof/>
            <w:webHidden/>
          </w:rPr>
          <w:fldChar w:fldCharType="begin"/>
        </w:r>
        <w:r w:rsidR="00381943">
          <w:rPr>
            <w:noProof/>
            <w:webHidden/>
          </w:rPr>
          <w:instrText xml:space="preserve"> PAGEREF _Toc21439052 \h </w:instrText>
        </w:r>
        <w:r w:rsidR="00381943">
          <w:rPr>
            <w:noProof/>
            <w:webHidden/>
          </w:rPr>
        </w:r>
        <w:r w:rsidR="00381943">
          <w:rPr>
            <w:noProof/>
            <w:webHidden/>
          </w:rPr>
          <w:fldChar w:fldCharType="separate"/>
        </w:r>
        <w:r w:rsidR="00381943">
          <w:rPr>
            <w:noProof/>
            <w:webHidden/>
          </w:rPr>
          <w:t>9</w:t>
        </w:r>
        <w:r w:rsidR="00381943">
          <w:rPr>
            <w:noProof/>
            <w:webHidden/>
          </w:rPr>
          <w:fldChar w:fldCharType="end"/>
        </w:r>
      </w:hyperlink>
    </w:p>
    <w:p w14:paraId="6C3F3C9A"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53" w:history="1">
        <w:r w:rsidR="00381943" w:rsidRPr="00802B48">
          <w:rPr>
            <w:rStyle w:val="Lienhypertexte"/>
            <w:noProof/>
          </w:rPr>
          <w:t>5.1.</w:t>
        </w:r>
        <w:r w:rsidR="00381943">
          <w:rPr>
            <w:rFonts w:asciiTheme="minorHAnsi" w:eastAsiaTheme="minorEastAsia" w:hAnsiTheme="minorHAnsi" w:cstheme="minorBidi"/>
            <w:smallCaps w:val="0"/>
            <w:noProof/>
            <w:szCs w:val="22"/>
          </w:rPr>
          <w:tab/>
        </w:r>
        <w:r w:rsidR="00381943" w:rsidRPr="00802B48">
          <w:rPr>
            <w:rStyle w:val="Lienhypertexte"/>
            <w:noProof/>
          </w:rPr>
          <w:t>Evaluation du risque animalier – Identification des espèces à risque</w:t>
        </w:r>
        <w:r w:rsidR="00381943">
          <w:rPr>
            <w:noProof/>
            <w:webHidden/>
          </w:rPr>
          <w:tab/>
        </w:r>
        <w:r w:rsidR="00381943">
          <w:rPr>
            <w:noProof/>
            <w:webHidden/>
          </w:rPr>
          <w:fldChar w:fldCharType="begin"/>
        </w:r>
        <w:r w:rsidR="00381943">
          <w:rPr>
            <w:noProof/>
            <w:webHidden/>
          </w:rPr>
          <w:instrText xml:space="preserve"> PAGEREF _Toc21439053 \h </w:instrText>
        </w:r>
        <w:r w:rsidR="00381943">
          <w:rPr>
            <w:noProof/>
            <w:webHidden/>
          </w:rPr>
        </w:r>
        <w:r w:rsidR="00381943">
          <w:rPr>
            <w:noProof/>
            <w:webHidden/>
          </w:rPr>
          <w:fldChar w:fldCharType="separate"/>
        </w:r>
        <w:r w:rsidR="00381943">
          <w:rPr>
            <w:noProof/>
            <w:webHidden/>
          </w:rPr>
          <w:t>9</w:t>
        </w:r>
        <w:r w:rsidR="00381943">
          <w:rPr>
            <w:noProof/>
            <w:webHidden/>
          </w:rPr>
          <w:fldChar w:fldCharType="end"/>
        </w:r>
      </w:hyperlink>
    </w:p>
    <w:p w14:paraId="5104DE20"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54" w:history="1">
        <w:r w:rsidR="00381943" w:rsidRPr="00802B48">
          <w:rPr>
            <w:rStyle w:val="Lienhypertexte"/>
            <w:noProof/>
          </w:rPr>
          <w:t>5.2.</w:t>
        </w:r>
        <w:r w:rsidR="00381943">
          <w:rPr>
            <w:rFonts w:asciiTheme="minorHAnsi" w:eastAsiaTheme="minorEastAsia" w:hAnsiTheme="minorHAnsi" w:cstheme="minorBidi"/>
            <w:smallCaps w:val="0"/>
            <w:noProof/>
            <w:szCs w:val="22"/>
          </w:rPr>
          <w:tab/>
        </w:r>
        <w:r w:rsidR="00381943" w:rsidRPr="00802B48">
          <w:rPr>
            <w:rStyle w:val="Lienhypertexte"/>
            <w:noProof/>
          </w:rPr>
          <w:t>Modalités de gestion du risque animalier</w:t>
        </w:r>
        <w:r w:rsidR="00381943">
          <w:rPr>
            <w:noProof/>
            <w:webHidden/>
          </w:rPr>
          <w:tab/>
        </w:r>
        <w:r w:rsidR="00381943">
          <w:rPr>
            <w:noProof/>
            <w:webHidden/>
          </w:rPr>
          <w:fldChar w:fldCharType="begin"/>
        </w:r>
        <w:r w:rsidR="00381943">
          <w:rPr>
            <w:noProof/>
            <w:webHidden/>
          </w:rPr>
          <w:instrText xml:space="preserve"> PAGEREF _Toc21439054 \h </w:instrText>
        </w:r>
        <w:r w:rsidR="00381943">
          <w:rPr>
            <w:noProof/>
            <w:webHidden/>
          </w:rPr>
        </w:r>
        <w:r w:rsidR="00381943">
          <w:rPr>
            <w:noProof/>
            <w:webHidden/>
          </w:rPr>
          <w:fldChar w:fldCharType="separate"/>
        </w:r>
        <w:r w:rsidR="00381943">
          <w:rPr>
            <w:noProof/>
            <w:webHidden/>
          </w:rPr>
          <w:t>9</w:t>
        </w:r>
        <w:r w:rsidR="00381943">
          <w:rPr>
            <w:noProof/>
            <w:webHidden/>
          </w:rPr>
          <w:fldChar w:fldCharType="end"/>
        </w:r>
      </w:hyperlink>
    </w:p>
    <w:p w14:paraId="42CA46F8" w14:textId="77777777" w:rsidR="00381943" w:rsidRDefault="00000000">
      <w:pPr>
        <w:pStyle w:val="TM3"/>
        <w:tabs>
          <w:tab w:val="left" w:pos="1200"/>
          <w:tab w:val="right" w:leader="dot" w:pos="10194"/>
        </w:tabs>
        <w:rPr>
          <w:rFonts w:asciiTheme="minorHAnsi" w:eastAsiaTheme="minorEastAsia" w:hAnsiTheme="minorHAnsi" w:cstheme="minorBidi"/>
          <w:i w:val="0"/>
          <w:iCs w:val="0"/>
          <w:noProof/>
          <w:szCs w:val="22"/>
        </w:rPr>
      </w:pPr>
      <w:hyperlink w:anchor="_Toc21439055" w:history="1">
        <w:r w:rsidR="00381943" w:rsidRPr="00802B48">
          <w:rPr>
            <w:rStyle w:val="Lienhypertexte"/>
            <w:noProof/>
          </w:rPr>
          <w:t>5.2.1.</w:t>
        </w:r>
        <w:r w:rsidR="00381943">
          <w:rPr>
            <w:rFonts w:asciiTheme="minorHAnsi" w:eastAsiaTheme="minorEastAsia" w:hAnsiTheme="minorHAnsi" w:cstheme="minorBidi"/>
            <w:i w:val="0"/>
            <w:iCs w:val="0"/>
            <w:noProof/>
            <w:szCs w:val="22"/>
          </w:rPr>
          <w:tab/>
        </w:r>
        <w:r w:rsidR="00381943" w:rsidRPr="00802B48">
          <w:rPr>
            <w:rStyle w:val="Lienhypertexte"/>
            <w:noProof/>
          </w:rPr>
          <w:t>Gestion de l'environnement de l'aéroport</w:t>
        </w:r>
        <w:r w:rsidR="00381943">
          <w:rPr>
            <w:noProof/>
            <w:webHidden/>
          </w:rPr>
          <w:tab/>
        </w:r>
        <w:r w:rsidR="00381943">
          <w:rPr>
            <w:noProof/>
            <w:webHidden/>
          </w:rPr>
          <w:fldChar w:fldCharType="begin"/>
        </w:r>
        <w:r w:rsidR="00381943">
          <w:rPr>
            <w:noProof/>
            <w:webHidden/>
          </w:rPr>
          <w:instrText xml:space="preserve"> PAGEREF _Toc21439055 \h </w:instrText>
        </w:r>
        <w:r w:rsidR="00381943">
          <w:rPr>
            <w:noProof/>
            <w:webHidden/>
          </w:rPr>
        </w:r>
        <w:r w:rsidR="00381943">
          <w:rPr>
            <w:noProof/>
            <w:webHidden/>
          </w:rPr>
          <w:fldChar w:fldCharType="separate"/>
        </w:r>
        <w:r w:rsidR="00381943">
          <w:rPr>
            <w:noProof/>
            <w:webHidden/>
          </w:rPr>
          <w:t>9</w:t>
        </w:r>
        <w:r w:rsidR="00381943">
          <w:rPr>
            <w:noProof/>
            <w:webHidden/>
          </w:rPr>
          <w:fldChar w:fldCharType="end"/>
        </w:r>
      </w:hyperlink>
    </w:p>
    <w:p w14:paraId="65116DA9" w14:textId="77777777" w:rsidR="00381943" w:rsidRDefault="00000000">
      <w:pPr>
        <w:pStyle w:val="TM3"/>
        <w:tabs>
          <w:tab w:val="left" w:pos="1200"/>
          <w:tab w:val="right" w:leader="dot" w:pos="10194"/>
        </w:tabs>
        <w:rPr>
          <w:rFonts w:asciiTheme="minorHAnsi" w:eastAsiaTheme="minorEastAsia" w:hAnsiTheme="minorHAnsi" w:cstheme="minorBidi"/>
          <w:i w:val="0"/>
          <w:iCs w:val="0"/>
          <w:noProof/>
          <w:szCs w:val="22"/>
        </w:rPr>
      </w:pPr>
      <w:hyperlink w:anchor="_Toc21439056" w:history="1">
        <w:r w:rsidR="00381943" w:rsidRPr="00802B48">
          <w:rPr>
            <w:rStyle w:val="Lienhypertexte"/>
            <w:noProof/>
          </w:rPr>
          <w:t>5.2.2.</w:t>
        </w:r>
        <w:r w:rsidR="00381943">
          <w:rPr>
            <w:rFonts w:asciiTheme="minorHAnsi" w:eastAsiaTheme="minorEastAsia" w:hAnsiTheme="minorHAnsi" w:cstheme="minorBidi"/>
            <w:i w:val="0"/>
            <w:iCs w:val="0"/>
            <w:noProof/>
            <w:szCs w:val="22"/>
          </w:rPr>
          <w:tab/>
        </w:r>
        <w:r w:rsidR="00381943" w:rsidRPr="00802B48">
          <w:rPr>
            <w:rStyle w:val="Lienhypertexte"/>
            <w:noProof/>
          </w:rPr>
          <w:t>Modalités d'organisation d’intervention pour la prévention du risque animalier</w:t>
        </w:r>
        <w:r w:rsidR="00381943">
          <w:rPr>
            <w:noProof/>
            <w:webHidden/>
          </w:rPr>
          <w:tab/>
        </w:r>
        <w:r w:rsidR="00381943">
          <w:rPr>
            <w:noProof/>
            <w:webHidden/>
          </w:rPr>
          <w:fldChar w:fldCharType="begin"/>
        </w:r>
        <w:r w:rsidR="00381943">
          <w:rPr>
            <w:noProof/>
            <w:webHidden/>
          </w:rPr>
          <w:instrText xml:space="preserve"> PAGEREF _Toc21439056 \h </w:instrText>
        </w:r>
        <w:r w:rsidR="00381943">
          <w:rPr>
            <w:noProof/>
            <w:webHidden/>
          </w:rPr>
        </w:r>
        <w:r w:rsidR="00381943">
          <w:rPr>
            <w:noProof/>
            <w:webHidden/>
          </w:rPr>
          <w:fldChar w:fldCharType="separate"/>
        </w:r>
        <w:r w:rsidR="00381943">
          <w:rPr>
            <w:noProof/>
            <w:webHidden/>
          </w:rPr>
          <w:t>9</w:t>
        </w:r>
        <w:r w:rsidR="00381943">
          <w:rPr>
            <w:noProof/>
            <w:webHidden/>
          </w:rPr>
          <w:fldChar w:fldCharType="end"/>
        </w:r>
      </w:hyperlink>
    </w:p>
    <w:p w14:paraId="68A8D6DE" w14:textId="77777777" w:rsidR="00381943" w:rsidRDefault="00000000">
      <w:pPr>
        <w:pStyle w:val="TM1"/>
        <w:tabs>
          <w:tab w:val="left" w:pos="400"/>
          <w:tab w:val="right" w:leader="dot" w:pos="10194"/>
        </w:tabs>
        <w:rPr>
          <w:rFonts w:asciiTheme="minorHAnsi" w:eastAsiaTheme="minorEastAsia" w:hAnsiTheme="minorHAnsi" w:cstheme="minorBidi"/>
          <w:b w:val="0"/>
          <w:bCs w:val="0"/>
          <w:caps w:val="0"/>
          <w:noProof/>
          <w:szCs w:val="22"/>
        </w:rPr>
      </w:pPr>
      <w:hyperlink w:anchor="_Toc21439057" w:history="1">
        <w:r w:rsidR="00381943" w:rsidRPr="00802B48">
          <w:rPr>
            <w:rStyle w:val="Lienhypertexte"/>
            <w:noProof/>
          </w:rPr>
          <w:t>6.</w:t>
        </w:r>
        <w:r w:rsidR="00381943">
          <w:rPr>
            <w:rFonts w:asciiTheme="minorHAnsi" w:eastAsiaTheme="minorEastAsia" w:hAnsiTheme="minorHAnsi" w:cstheme="minorBidi"/>
            <w:b w:val="0"/>
            <w:bCs w:val="0"/>
            <w:caps w:val="0"/>
            <w:noProof/>
            <w:szCs w:val="22"/>
          </w:rPr>
          <w:tab/>
        </w:r>
        <w:r w:rsidR="00381943" w:rsidRPr="00802B48">
          <w:rPr>
            <w:rStyle w:val="Lienhypertexte"/>
            <w:noProof/>
          </w:rPr>
          <w:t>Demande de dérogation et d’autorisation de prélèvement</w:t>
        </w:r>
        <w:r w:rsidR="00381943">
          <w:rPr>
            <w:noProof/>
            <w:webHidden/>
          </w:rPr>
          <w:tab/>
        </w:r>
        <w:r w:rsidR="00381943">
          <w:rPr>
            <w:noProof/>
            <w:webHidden/>
          </w:rPr>
          <w:fldChar w:fldCharType="begin"/>
        </w:r>
        <w:r w:rsidR="00381943">
          <w:rPr>
            <w:noProof/>
            <w:webHidden/>
          </w:rPr>
          <w:instrText xml:space="preserve"> PAGEREF _Toc21439057 \h </w:instrText>
        </w:r>
        <w:r w:rsidR="00381943">
          <w:rPr>
            <w:noProof/>
            <w:webHidden/>
          </w:rPr>
        </w:r>
        <w:r w:rsidR="00381943">
          <w:rPr>
            <w:noProof/>
            <w:webHidden/>
          </w:rPr>
          <w:fldChar w:fldCharType="separate"/>
        </w:r>
        <w:r w:rsidR="00381943">
          <w:rPr>
            <w:noProof/>
            <w:webHidden/>
          </w:rPr>
          <w:t>11</w:t>
        </w:r>
        <w:r w:rsidR="00381943">
          <w:rPr>
            <w:noProof/>
            <w:webHidden/>
          </w:rPr>
          <w:fldChar w:fldCharType="end"/>
        </w:r>
      </w:hyperlink>
    </w:p>
    <w:p w14:paraId="3047E0C2"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58" w:history="1">
        <w:r w:rsidR="00381943" w:rsidRPr="00802B48">
          <w:rPr>
            <w:rStyle w:val="Lienhypertexte"/>
            <w:noProof/>
          </w:rPr>
          <w:t>6.1.</w:t>
        </w:r>
        <w:r w:rsidR="00381943">
          <w:rPr>
            <w:rFonts w:asciiTheme="minorHAnsi" w:eastAsiaTheme="minorEastAsia" w:hAnsiTheme="minorHAnsi" w:cstheme="minorBidi"/>
            <w:smallCaps w:val="0"/>
            <w:noProof/>
            <w:szCs w:val="22"/>
          </w:rPr>
          <w:tab/>
        </w:r>
        <w:r w:rsidR="00381943" w:rsidRPr="00802B48">
          <w:rPr>
            <w:rStyle w:val="Lienhypertexte"/>
            <w:noProof/>
          </w:rPr>
          <w:t>Espèces protégées objets de la demande de prélèvement</w:t>
        </w:r>
        <w:r w:rsidR="00381943">
          <w:rPr>
            <w:noProof/>
            <w:webHidden/>
          </w:rPr>
          <w:tab/>
        </w:r>
        <w:r w:rsidR="00381943">
          <w:rPr>
            <w:noProof/>
            <w:webHidden/>
          </w:rPr>
          <w:fldChar w:fldCharType="begin"/>
        </w:r>
        <w:r w:rsidR="00381943">
          <w:rPr>
            <w:noProof/>
            <w:webHidden/>
          </w:rPr>
          <w:instrText xml:space="preserve"> PAGEREF _Toc21439058 \h </w:instrText>
        </w:r>
        <w:r w:rsidR="00381943">
          <w:rPr>
            <w:noProof/>
            <w:webHidden/>
          </w:rPr>
        </w:r>
        <w:r w:rsidR="00381943">
          <w:rPr>
            <w:noProof/>
            <w:webHidden/>
          </w:rPr>
          <w:fldChar w:fldCharType="separate"/>
        </w:r>
        <w:r w:rsidR="00381943">
          <w:rPr>
            <w:noProof/>
            <w:webHidden/>
          </w:rPr>
          <w:t>11</w:t>
        </w:r>
        <w:r w:rsidR="00381943">
          <w:rPr>
            <w:noProof/>
            <w:webHidden/>
          </w:rPr>
          <w:fldChar w:fldCharType="end"/>
        </w:r>
      </w:hyperlink>
    </w:p>
    <w:p w14:paraId="508651B6"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59" w:history="1">
        <w:r w:rsidR="00381943" w:rsidRPr="00802B48">
          <w:rPr>
            <w:rStyle w:val="Lienhypertexte"/>
            <w:noProof/>
          </w:rPr>
          <w:t>6.2.</w:t>
        </w:r>
        <w:r w:rsidR="00381943">
          <w:rPr>
            <w:rFonts w:asciiTheme="minorHAnsi" w:eastAsiaTheme="minorEastAsia" w:hAnsiTheme="minorHAnsi" w:cstheme="minorBidi"/>
            <w:smallCaps w:val="0"/>
            <w:noProof/>
            <w:szCs w:val="22"/>
          </w:rPr>
          <w:tab/>
        </w:r>
        <w:r w:rsidR="00381943" w:rsidRPr="00802B48">
          <w:rPr>
            <w:rStyle w:val="Lienhypertexte"/>
            <w:noProof/>
          </w:rPr>
          <w:t>Espèces chassables objets de la demande de prélèvement</w:t>
        </w:r>
        <w:r w:rsidR="00381943">
          <w:rPr>
            <w:noProof/>
            <w:webHidden/>
          </w:rPr>
          <w:tab/>
        </w:r>
        <w:r w:rsidR="00381943">
          <w:rPr>
            <w:noProof/>
            <w:webHidden/>
          </w:rPr>
          <w:fldChar w:fldCharType="begin"/>
        </w:r>
        <w:r w:rsidR="00381943">
          <w:rPr>
            <w:noProof/>
            <w:webHidden/>
          </w:rPr>
          <w:instrText xml:space="preserve"> PAGEREF _Toc21439059 \h </w:instrText>
        </w:r>
        <w:r w:rsidR="00381943">
          <w:rPr>
            <w:noProof/>
            <w:webHidden/>
          </w:rPr>
        </w:r>
        <w:r w:rsidR="00381943">
          <w:rPr>
            <w:noProof/>
            <w:webHidden/>
          </w:rPr>
          <w:fldChar w:fldCharType="separate"/>
        </w:r>
        <w:r w:rsidR="00381943">
          <w:rPr>
            <w:noProof/>
            <w:webHidden/>
          </w:rPr>
          <w:t>11</w:t>
        </w:r>
        <w:r w:rsidR="00381943">
          <w:rPr>
            <w:noProof/>
            <w:webHidden/>
          </w:rPr>
          <w:fldChar w:fldCharType="end"/>
        </w:r>
      </w:hyperlink>
    </w:p>
    <w:p w14:paraId="4BF987C9"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60" w:history="1">
        <w:r w:rsidR="00381943" w:rsidRPr="00802B48">
          <w:rPr>
            <w:rStyle w:val="Lienhypertexte"/>
            <w:noProof/>
          </w:rPr>
          <w:t>6.3.</w:t>
        </w:r>
        <w:r w:rsidR="00381943">
          <w:rPr>
            <w:rFonts w:asciiTheme="minorHAnsi" w:eastAsiaTheme="minorEastAsia" w:hAnsiTheme="minorHAnsi" w:cstheme="minorBidi"/>
            <w:smallCaps w:val="0"/>
            <w:noProof/>
            <w:szCs w:val="22"/>
          </w:rPr>
          <w:tab/>
        </w:r>
        <w:r w:rsidR="00381943" w:rsidRPr="00802B48">
          <w:rPr>
            <w:rStyle w:val="Lienhypertexte"/>
            <w:noProof/>
          </w:rPr>
          <w:t>Recevabilité de la demande</w:t>
        </w:r>
        <w:r w:rsidR="00381943">
          <w:rPr>
            <w:noProof/>
            <w:webHidden/>
          </w:rPr>
          <w:tab/>
        </w:r>
        <w:r w:rsidR="00381943">
          <w:rPr>
            <w:noProof/>
            <w:webHidden/>
          </w:rPr>
          <w:fldChar w:fldCharType="begin"/>
        </w:r>
        <w:r w:rsidR="00381943">
          <w:rPr>
            <w:noProof/>
            <w:webHidden/>
          </w:rPr>
          <w:instrText xml:space="preserve"> PAGEREF _Toc21439060 \h </w:instrText>
        </w:r>
        <w:r w:rsidR="00381943">
          <w:rPr>
            <w:noProof/>
            <w:webHidden/>
          </w:rPr>
        </w:r>
        <w:r w:rsidR="00381943">
          <w:rPr>
            <w:noProof/>
            <w:webHidden/>
          </w:rPr>
          <w:fldChar w:fldCharType="separate"/>
        </w:r>
        <w:r w:rsidR="00381943">
          <w:rPr>
            <w:noProof/>
            <w:webHidden/>
          </w:rPr>
          <w:t>11</w:t>
        </w:r>
        <w:r w:rsidR="00381943">
          <w:rPr>
            <w:noProof/>
            <w:webHidden/>
          </w:rPr>
          <w:fldChar w:fldCharType="end"/>
        </w:r>
      </w:hyperlink>
    </w:p>
    <w:p w14:paraId="3EDB0D9A"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61" w:history="1">
        <w:r w:rsidR="00381943" w:rsidRPr="00802B48">
          <w:rPr>
            <w:rStyle w:val="Lienhypertexte"/>
            <w:noProof/>
          </w:rPr>
          <w:t>6.4.</w:t>
        </w:r>
        <w:r w:rsidR="00381943">
          <w:rPr>
            <w:rFonts w:asciiTheme="minorHAnsi" w:eastAsiaTheme="minorEastAsia" w:hAnsiTheme="minorHAnsi" w:cstheme="minorBidi"/>
            <w:smallCaps w:val="0"/>
            <w:noProof/>
            <w:szCs w:val="22"/>
          </w:rPr>
          <w:tab/>
        </w:r>
        <w:r w:rsidR="00381943" w:rsidRPr="00802B48">
          <w:rPr>
            <w:rStyle w:val="Lienhypertexte"/>
            <w:noProof/>
          </w:rPr>
          <w:t>Territoire de validité de la dérogation/autorisation</w:t>
        </w:r>
        <w:r w:rsidR="00381943">
          <w:rPr>
            <w:noProof/>
            <w:webHidden/>
          </w:rPr>
          <w:tab/>
        </w:r>
        <w:r w:rsidR="00381943">
          <w:rPr>
            <w:noProof/>
            <w:webHidden/>
          </w:rPr>
          <w:fldChar w:fldCharType="begin"/>
        </w:r>
        <w:r w:rsidR="00381943">
          <w:rPr>
            <w:noProof/>
            <w:webHidden/>
          </w:rPr>
          <w:instrText xml:space="preserve"> PAGEREF _Toc21439061 \h </w:instrText>
        </w:r>
        <w:r w:rsidR="00381943">
          <w:rPr>
            <w:noProof/>
            <w:webHidden/>
          </w:rPr>
        </w:r>
        <w:r w:rsidR="00381943">
          <w:rPr>
            <w:noProof/>
            <w:webHidden/>
          </w:rPr>
          <w:fldChar w:fldCharType="separate"/>
        </w:r>
        <w:r w:rsidR="00381943">
          <w:rPr>
            <w:noProof/>
            <w:webHidden/>
          </w:rPr>
          <w:t>12</w:t>
        </w:r>
        <w:r w:rsidR="00381943">
          <w:rPr>
            <w:noProof/>
            <w:webHidden/>
          </w:rPr>
          <w:fldChar w:fldCharType="end"/>
        </w:r>
      </w:hyperlink>
    </w:p>
    <w:p w14:paraId="74A58FC7"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62" w:history="1">
        <w:r w:rsidR="00381943" w:rsidRPr="00802B48">
          <w:rPr>
            <w:rStyle w:val="Lienhypertexte"/>
            <w:noProof/>
          </w:rPr>
          <w:t>6.5.</w:t>
        </w:r>
        <w:r w:rsidR="00381943">
          <w:rPr>
            <w:rFonts w:asciiTheme="minorHAnsi" w:eastAsiaTheme="minorEastAsia" w:hAnsiTheme="minorHAnsi" w:cstheme="minorBidi"/>
            <w:smallCaps w:val="0"/>
            <w:noProof/>
            <w:szCs w:val="22"/>
          </w:rPr>
          <w:tab/>
        </w:r>
        <w:r w:rsidR="00381943" w:rsidRPr="00802B48">
          <w:rPr>
            <w:rStyle w:val="Lienhypertexte"/>
            <w:noProof/>
          </w:rPr>
          <w:t>Durée de validité de la dérogation / autorisation</w:t>
        </w:r>
        <w:r w:rsidR="00381943">
          <w:rPr>
            <w:noProof/>
            <w:webHidden/>
          </w:rPr>
          <w:tab/>
        </w:r>
        <w:r w:rsidR="00381943">
          <w:rPr>
            <w:noProof/>
            <w:webHidden/>
          </w:rPr>
          <w:fldChar w:fldCharType="begin"/>
        </w:r>
        <w:r w:rsidR="00381943">
          <w:rPr>
            <w:noProof/>
            <w:webHidden/>
          </w:rPr>
          <w:instrText xml:space="preserve"> PAGEREF _Toc21439062 \h </w:instrText>
        </w:r>
        <w:r w:rsidR="00381943">
          <w:rPr>
            <w:noProof/>
            <w:webHidden/>
          </w:rPr>
        </w:r>
        <w:r w:rsidR="00381943">
          <w:rPr>
            <w:noProof/>
            <w:webHidden/>
          </w:rPr>
          <w:fldChar w:fldCharType="separate"/>
        </w:r>
        <w:r w:rsidR="00381943">
          <w:rPr>
            <w:noProof/>
            <w:webHidden/>
          </w:rPr>
          <w:t>12</w:t>
        </w:r>
        <w:r w:rsidR="00381943">
          <w:rPr>
            <w:noProof/>
            <w:webHidden/>
          </w:rPr>
          <w:fldChar w:fldCharType="end"/>
        </w:r>
      </w:hyperlink>
    </w:p>
    <w:p w14:paraId="0E89C666"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63" w:history="1">
        <w:r w:rsidR="00381943" w:rsidRPr="00802B48">
          <w:rPr>
            <w:rStyle w:val="Lienhypertexte"/>
            <w:noProof/>
          </w:rPr>
          <w:t>6.6.</w:t>
        </w:r>
        <w:r w:rsidR="00381943">
          <w:rPr>
            <w:rFonts w:asciiTheme="minorHAnsi" w:eastAsiaTheme="minorEastAsia" w:hAnsiTheme="minorHAnsi" w:cstheme="minorBidi"/>
            <w:smallCaps w:val="0"/>
            <w:noProof/>
            <w:szCs w:val="22"/>
          </w:rPr>
          <w:tab/>
        </w:r>
        <w:r w:rsidR="00381943" w:rsidRPr="00802B48">
          <w:rPr>
            <w:rStyle w:val="Lienhypertexte"/>
            <w:noProof/>
          </w:rPr>
          <w:t>Personnel à habiliter</w:t>
        </w:r>
        <w:r w:rsidR="00381943">
          <w:rPr>
            <w:noProof/>
            <w:webHidden/>
          </w:rPr>
          <w:tab/>
        </w:r>
        <w:r w:rsidR="00381943">
          <w:rPr>
            <w:noProof/>
            <w:webHidden/>
          </w:rPr>
          <w:fldChar w:fldCharType="begin"/>
        </w:r>
        <w:r w:rsidR="00381943">
          <w:rPr>
            <w:noProof/>
            <w:webHidden/>
          </w:rPr>
          <w:instrText xml:space="preserve"> PAGEREF _Toc21439063 \h </w:instrText>
        </w:r>
        <w:r w:rsidR="00381943">
          <w:rPr>
            <w:noProof/>
            <w:webHidden/>
          </w:rPr>
        </w:r>
        <w:r w:rsidR="00381943">
          <w:rPr>
            <w:noProof/>
            <w:webHidden/>
          </w:rPr>
          <w:fldChar w:fldCharType="separate"/>
        </w:r>
        <w:r w:rsidR="00381943">
          <w:rPr>
            <w:noProof/>
            <w:webHidden/>
          </w:rPr>
          <w:t>12</w:t>
        </w:r>
        <w:r w:rsidR="00381943">
          <w:rPr>
            <w:noProof/>
            <w:webHidden/>
          </w:rPr>
          <w:fldChar w:fldCharType="end"/>
        </w:r>
      </w:hyperlink>
    </w:p>
    <w:p w14:paraId="568CE955" w14:textId="77777777" w:rsidR="00381943" w:rsidRDefault="00000000">
      <w:pPr>
        <w:pStyle w:val="TM1"/>
        <w:tabs>
          <w:tab w:val="left" w:pos="400"/>
          <w:tab w:val="right" w:leader="dot" w:pos="10194"/>
        </w:tabs>
        <w:rPr>
          <w:rFonts w:asciiTheme="minorHAnsi" w:eastAsiaTheme="minorEastAsia" w:hAnsiTheme="minorHAnsi" w:cstheme="minorBidi"/>
          <w:b w:val="0"/>
          <w:bCs w:val="0"/>
          <w:caps w:val="0"/>
          <w:noProof/>
          <w:szCs w:val="22"/>
        </w:rPr>
      </w:pPr>
      <w:hyperlink w:anchor="_Toc21439064" w:history="1">
        <w:r w:rsidR="00381943" w:rsidRPr="00802B48">
          <w:rPr>
            <w:rStyle w:val="Lienhypertexte"/>
            <w:noProof/>
          </w:rPr>
          <w:t>7.</w:t>
        </w:r>
        <w:r w:rsidR="00381943">
          <w:rPr>
            <w:rFonts w:asciiTheme="minorHAnsi" w:eastAsiaTheme="minorEastAsia" w:hAnsiTheme="minorHAnsi" w:cstheme="minorBidi"/>
            <w:b w:val="0"/>
            <w:bCs w:val="0"/>
            <w:caps w:val="0"/>
            <w:noProof/>
            <w:szCs w:val="22"/>
          </w:rPr>
          <w:tab/>
        </w:r>
        <w:r w:rsidR="00381943" w:rsidRPr="00802B48">
          <w:rPr>
            <w:rStyle w:val="Lienhypertexte"/>
            <w:noProof/>
          </w:rPr>
          <w:t>Références</w:t>
        </w:r>
        <w:r w:rsidR="00381943">
          <w:rPr>
            <w:noProof/>
            <w:webHidden/>
          </w:rPr>
          <w:tab/>
        </w:r>
        <w:r w:rsidR="00381943">
          <w:rPr>
            <w:noProof/>
            <w:webHidden/>
          </w:rPr>
          <w:fldChar w:fldCharType="begin"/>
        </w:r>
        <w:r w:rsidR="00381943">
          <w:rPr>
            <w:noProof/>
            <w:webHidden/>
          </w:rPr>
          <w:instrText xml:space="preserve"> PAGEREF _Toc21439064 \h </w:instrText>
        </w:r>
        <w:r w:rsidR="00381943">
          <w:rPr>
            <w:noProof/>
            <w:webHidden/>
          </w:rPr>
        </w:r>
        <w:r w:rsidR="00381943">
          <w:rPr>
            <w:noProof/>
            <w:webHidden/>
          </w:rPr>
          <w:fldChar w:fldCharType="separate"/>
        </w:r>
        <w:r w:rsidR="00381943">
          <w:rPr>
            <w:noProof/>
            <w:webHidden/>
          </w:rPr>
          <w:t>13</w:t>
        </w:r>
        <w:r w:rsidR="00381943">
          <w:rPr>
            <w:noProof/>
            <w:webHidden/>
          </w:rPr>
          <w:fldChar w:fldCharType="end"/>
        </w:r>
      </w:hyperlink>
    </w:p>
    <w:p w14:paraId="76E03725"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65" w:history="1">
        <w:r w:rsidR="00381943" w:rsidRPr="00802B48">
          <w:rPr>
            <w:rStyle w:val="Lienhypertexte"/>
            <w:noProof/>
          </w:rPr>
          <w:t>7.1.</w:t>
        </w:r>
        <w:r w:rsidR="00381943">
          <w:rPr>
            <w:rFonts w:asciiTheme="minorHAnsi" w:eastAsiaTheme="minorEastAsia" w:hAnsiTheme="minorHAnsi" w:cstheme="minorBidi"/>
            <w:smallCaps w:val="0"/>
            <w:noProof/>
            <w:szCs w:val="22"/>
          </w:rPr>
          <w:tab/>
        </w:r>
        <w:r w:rsidR="00381943" w:rsidRPr="00802B48">
          <w:rPr>
            <w:rStyle w:val="Lienhypertexte"/>
            <w:noProof/>
          </w:rPr>
          <w:t>Références juridiques</w:t>
        </w:r>
        <w:r w:rsidR="00381943">
          <w:rPr>
            <w:noProof/>
            <w:webHidden/>
          </w:rPr>
          <w:tab/>
        </w:r>
        <w:r w:rsidR="00381943">
          <w:rPr>
            <w:noProof/>
            <w:webHidden/>
          </w:rPr>
          <w:fldChar w:fldCharType="begin"/>
        </w:r>
        <w:r w:rsidR="00381943">
          <w:rPr>
            <w:noProof/>
            <w:webHidden/>
          </w:rPr>
          <w:instrText xml:space="preserve"> PAGEREF _Toc21439065 \h </w:instrText>
        </w:r>
        <w:r w:rsidR="00381943">
          <w:rPr>
            <w:noProof/>
            <w:webHidden/>
          </w:rPr>
        </w:r>
        <w:r w:rsidR="00381943">
          <w:rPr>
            <w:noProof/>
            <w:webHidden/>
          </w:rPr>
          <w:fldChar w:fldCharType="separate"/>
        </w:r>
        <w:r w:rsidR="00381943">
          <w:rPr>
            <w:noProof/>
            <w:webHidden/>
          </w:rPr>
          <w:t>13</w:t>
        </w:r>
        <w:r w:rsidR="00381943">
          <w:rPr>
            <w:noProof/>
            <w:webHidden/>
          </w:rPr>
          <w:fldChar w:fldCharType="end"/>
        </w:r>
      </w:hyperlink>
    </w:p>
    <w:p w14:paraId="12B07B68" w14:textId="77777777" w:rsidR="00381943" w:rsidRDefault="00000000">
      <w:pPr>
        <w:pStyle w:val="TM3"/>
        <w:tabs>
          <w:tab w:val="left" w:pos="1200"/>
          <w:tab w:val="right" w:leader="dot" w:pos="10194"/>
        </w:tabs>
        <w:rPr>
          <w:rFonts w:asciiTheme="minorHAnsi" w:eastAsiaTheme="minorEastAsia" w:hAnsiTheme="minorHAnsi" w:cstheme="minorBidi"/>
          <w:i w:val="0"/>
          <w:iCs w:val="0"/>
          <w:noProof/>
          <w:szCs w:val="22"/>
        </w:rPr>
      </w:pPr>
      <w:hyperlink w:anchor="_Toc21439066" w:history="1">
        <w:r w:rsidR="00381943" w:rsidRPr="00802B48">
          <w:rPr>
            <w:rStyle w:val="Lienhypertexte"/>
            <w:noProof/>
          </w:rPr>
          <w:t>7.1.1.</w:t>
        </w:r>
        <w:r w:rsidR="00381943">
          <w:rPr>
            <w:rFonts w:asciiTheme="minorHAnsi" w:eastAsiaTheme="minorEastAsia" w:hAnsiTheme="minorHAnsi" w:cstheme="minorBidi"/>
            <w:i w:val="0"/>
            <w:iCs w:val="0"/>
            <w:noProof/>
            <w:szCs w:val="22"/>
          </w:rPr>
          <w:tab/>
        </w:r>
        <w:r w:rsidR="00381943" w:rsidRPr="00802B48">
          <w:rPr>
            <w:rStyle w:val="Lienhypertexte"/>
            <w:noProof/>
          </w:rPr>
          <w:t>Décrets, arrêtés et circulaires</w:t>
        </w:r>
        <w:r w:rsidR="00381943">
          <w:rPr>
            <w:noProof/>
            <w:webHidden/>
          </w:rPr>
          <w:tab/>
        </w:r>
        <w:r w:rsidR="00381943">
          <w:rPr>
            <w:noProof/>
            <w:webHidden/>
          </w:rPr>
          <w:fldChar w:fldCharType="begin"/>
        </w:r>
        <w:r w:rsidR="00381943">
          <w:rPr>
            <w:noProof/>
            <w:webHidden/>
          </w:rPr>
          <w:instrText xml:space="preserve"> PAGEREF _Toc21439066 \h </w:instrText>
        </w:r>
        <w:r w:rsidR="00381943">
          <w:rPr>
            <w:noProof/>
            <w:webHidden/>
          </w:rPr>
        </w:r>
        <w:r w:rsidR="00381943">
          <w:rPr>
            <w:noProof/>
            <w:webHidden/>
          </w:rPr>
          <w:fldChar w:fldCharType="separate"/>
        </w:r>
        <w:r w:rsidR="00381943">
          <w:rPr>
            <w:noProof/>
            <w:webHidden/>
          </w:rPr>
          <w:t>13</w:t>
        </w:r>
        <w:r w:rsidR="00381943">
          <w:rPr>
            <w:noProof/>
            <w:webHidden/>
          </w:rPr>
          <w:fldChar w:fldCharType="end"/>
        </w:r>
      </w:hyperlink>
    </w:p>
    <w:p w14:paraId="177B0D17" w14:textId="77777777" w:rsidR="00381943" w:rsidRDefault="00000000">
      <w:pPr>
        <w:pStyle w:val="TM3"/>
        <w:tabs>
          <w:tab w:val="left" w:pos="1200"/>
          <w:tab w:val="right" w:leader="dot" w:pos="10194"/>
        </w:tabs>
        <w:rPr>
          <w:rFonts w:asciiTheme="minorHAnsi" w:eastAsiaTheme="minorEastAsia" w:hAnsiTheme="minorHAnsi" w:cstheme="minorBidi"/>
          <w:i w:val="0"/>
          <w:iCs w:val="0"/>
          <w:noProof/>
          <w:szCs w:val="22"/>
        </w:rPr>
      </w:pPr>
      <w:hyperlink w:anchor="_Toc21439067" w:history="1">
        <w:r w:rsidR="00381943" w:rsidRPr="00802B48">
          <w:rPr>
            <w:rStyle w:val="Lienhypertexte"/>
            <w:noProof/>
          </w:rPr>
          <w:t>7.1.2.</w:t>
        </w:r>
        <w:r w:rsidR="00381943">
          <w:rPr>
            <w:rFonts w:asciiTheme="minorHAnsi" w:eastAsiaTheme="minorEastAsia" w:hAnsiTheme="minorHAnsi" w:cstheme="minorBidi"/>
            <w:i w:val="0"/>
            <w:iCs w:val="0"/>
            <w:noProof/>
            <w:szCs w:val="22"/>
          </w:rPr>
          <w:tab/>
        </w:r>
        <w:r w:rsidR="00381943" w:rsidRPr="00802B48">
          <w:rPr>
            <w:rStyle w:val="Lienhypertexte"/>
            <w:noProof/>
          </w:rPr>
          <w:t>Listes relatives aux espèces protégées</w:t>
        </w:r>
        <w:r w:rsidR="00381943">
          <w:rPr>
            <w:noProof/>
            <w:webHidden/>
          </w:rPr>
          <w:tab/>
        </w:r>
        <w:r w:rsidR="00381943">
          <w:rPr>
            <w:noProof/>
            <w:webHidden/>
          </w:rPr>
          <w:fldChar w:fldCharType="begin"/>
        </w:r>
        <w:r w:rsidR="00381943">
          <w:rPr>
            <w:noProof/>
            <w:webHidden/>
          </w:rPr>
          <w:instrText xml:space="preserve"> PAGEREF _Toc21439067 \h </w:instrText>
        </w:r>
        <w:r w:rsidR="00381943">
          <w:rPr>
            <w:noProof/>
            <w:webHidden/>
          </w:rPr>
        </w:r>
        <w:r w:rsidR="00381943">
          <w:rPr>
            <w:noProof/>
            <w:webHidden/>
          </w:rPr>
          <w:fldChar w:fldCharType="separate"/>
        </w:r>
        <w:r w:rsidR="00381943">
          <w:rPr>
            <w:noProof/>
            <w:webHidden/>
          </w:rPr>
          <w:t>13</w:t>
        </w:r>
        <w:r w:rsidR="00381943">
          <w:rPr>
            <w:noProof/>
            <w:webHidden/>
          </w:rPr>
          <w:fldChar w:fldCharType="end"/>
        </w:r>
      </w:hyperlink>
    </w:p>
    <w:p w14:paraId="66B1E9B2" w14:textId="77777777" w:rsidR="00381943" w:rsidRDefault="00000000">
      <w:pPr>
        <w:pStyle w:val="TM3"/>
        <w:tabs>
          <w:tab w:val="left" w:pos="1200"/>
          <w:tab w:val="right" w:leader="dot" w:pos="10194"/>
        </w:tabs>
        <w:rPr>
          <w:rFonts w:asciiTheme="minorHAnsi" w:eastAsiaTheme="minorEastAsia" w:hAnsiTheme="minorHAnsi" w:cstheme="minorBidi"/>
          <w:i w:val="0"/>
          <w:iCs w:val="0"/>
          <w:noProof/>
          <w:szCs w:val="22"/>
        </w:rPr>
      </w:pPr>
      <w:hyperlink w:anchor="_Toc21439068" w:history="1">
        <w:r w:rsidR="00381943" w:rsidRPr="00802B48">
          <w:rPr>
            <w:rStyle w:val="Lienhypertexte"/>
            <w:noProof/>
          </w:rPr>
          <w:t>7.1.3.</w:t>
        </w:r>
        <w:r w:rsidR="00381943">
          <w:rPr>
            <w:rFonts w:asciiTheme="minorHAnsi" w:eastAsiaTheme="minorEastAsia" w:hAnsiTheme="minorHAnsi" w:cstheme="minorBidi"/>
            <w:i w:val="0"/>
            <w:iCs w:val="0"/>
            <w:noProof/>
            <w:szCs w:val="22"/>
          </w:rPr>
          <w:tab/>
        </w:r>
        <w:r w:rsidR="00381943" w:rsidRPr="00802B48">
          <w:rPr>
            <w:rStyle w:val="Lienhypertexte"/>
            <w:noProof/>
          </w:rPr>
          <w:t>Listes relatives aux espèces chassables</w:t>
        </w:r>
        <w:r w:rsidR="00381943">
          <w:rPr>
            <w:noProof/>
            <w:webHidden/>
          </w:rPr>
          <w:tab/>
        </w:r>
        <w:r w:rsidR="00381943">
          <w:rPr>
            <w:noProof/>
            <w:webHidden/>
          </w:rPr>
          <w:fldChar w:fldCharType="begin"/>
        </w:r>
        <w:r w:rsidR="00381943">
          <w:rPr>
            <w:noProof/>
            <w:webHidden/>
          </w:rPr>
          <w:instrText xml:space="preserve"> PAGEREF _Toc21439068 \h </w:instrText>
        </w:r>
        <w:r w:rsidR="00381943">
          <w:rPr>
            <w:noProof/>
            <w:webHidden/>
          </w:rPr>
        </w:r>
        <w:r w:rsidR="00381943">
          <w:rPr>
            <w:noProof/>
            <w:webHidden/>
          </w:rPr>
          <w:fldChar w:fldCharType="separate"/>
        </w:r>
        <w:r w:rsidR="00381943">
          <w:rPr>
            <w:noProof/>
            <w:webHidden/>
          </w:rPr>
          <w:t>14</w:t>
        </w:r>
        <w:r w:rsidR="00381943">
          <w:rPr>
            <w:noProof/>
            <w:webHidden/>
          </w:rPr>
          <w:fldChar w:fldCharType="end"/>
        </w:r>
      </w:hyperlink>
    </w:p>
    <w:p w14:paraId="525F304C"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69" w:history="1">
        <w:r w:rsidR="00381943" w:rsidRPr="00802B48">
          <w:rPr>
            <w:rStyle w:val="Lienhypertexte"/>
            <w:noProof/>
          </w:rPr>
          <w:t>7.2.</w:t>
        </w:r>
        <w:r w:rsidR="00381943">
          <w:rPr>
            <w:rFonts w:asciiTheme="minorHAnsi" w:eastAsiaTheme="minorEastAsia" w:hAnsiTheme="minorHAnsi" w:cstheme="minorBidi"/>
            <w:smallCaps w:val="0"/>
            <w:noProof/>
            <w:szCs w:val="22"/>
          </w:rPr>
          <w:tab/>
        </w:r>
        <w:r w:rsidR="00381943" w:rsidRPr="00802B48">
          <w:rPr>
            <w:rStyle w:val="Lienhypertexte"/>
            <w:noProof/>
          </w:rPr>
          <w:t>Références techniques</w:t>
        </w:r>
        <w:r w:rsidR="00381943">
          <w:rPr>
            <w:noProof/>
            <w:webHidden/>
          </w:rPr>
          <w:tab/>
        </w:r>
        <w:r w:rsidR="00381943">
          <w:rPr>
            <w:noProof/>
            <w:webHidden/>
          </w:rPr>
          <w:fldChar w:fldCharType="begin"/>
        </w:r>
        <w:r w:rsidR="00381943">
          <w:rPr>
            <w:noProof/>
            <w:webHidden/>
          </w:rPr>
          <w:instrText xml:space="preserve"> PAGEREF _Toc21439069 \h </w:instrText>
        </w:r>
        <w:r w:rsidR="00381943">
          <w:rPr>
            <w:noProof/>
            <w:webHidden/>
          </w:rPr>
        </w:r>
        <w:r w:rsidR="00381943">
          <w:rPr>
            <w:noProof/>
            <w:webHidden/>
          </w:rPr>
          <w:fldChar w:fldCharType="separate"/>
        </w:r>
        <w:r w:rsidR="00381943">
          <w:rPr>
            <w:noProof/>
            <w:webHidden/>
          </w:rPr>
          <w:t>14</w:t>
        </w:r>
        <w:r w:rsidR="00381943">
          <w:rPr>
            <w:noProof/>
            <w:webHidden/>
          </w:rPr>
          <w:fldChar w:fldCharType="end"/>
        </w:r>
      </w:hyperlink>
    </w:p>
    <w:p w14:paraId="28CCBD43" w14:textId="77777777" w:rsidR="00381943" w:rsidRDefault="00000000">
      <w:pPr>
        <w:pStyle w:val="TM2"/>
        <w:tabs>
          <w:tab w:val="left" w:pos="800"/>
          <w:tab w:val="right" w:leader="dot" w:pos="10194"/>
        </w:tabs>
        <w:rPr>
          <w:rFonts w:asciiTheme="minorHAnsi" w:eastAsiaTheme="minorEastAsia" w:hAnsiTheme="minorHAnsi" w:cstheme="minorBidi"/>
          <w:smallCaps w:val="0"/>
          <w:noProof/>
          <w:szCs w:val="22"/>
        </w:rPr>
      </w:pPr>
      <w:hyperlink w:anchor="_Toc21439070" w:history="1">
        <w:r w:rsidR="00381943" w:rsidRPr="00802B48">
          <w:rPr>
            <w:rStyle w:val="Lienhypertexte"/>
            <w:noProof/>
          </w:rPr>
          <w:t>7.3.</w:t>
        </w:r>
        <w:r w:rsidR="00381943">
          <w:rPr>
            <w:rFonts w:asciiTheme="minorHAnsi" w:eastAsiaTheme="minorEastAsia" w:hAnsiTheme="minorHAnsi" w:cstheme="minorBidi"/>
            <w:smallCaps w:val="0"/>
            <w:noProof/>
            <w:szCs w:val="22"/>
          </w:rPr>
          <w:tab/>
        </w:r>
        <w:r w:rsidR="00381943" w:rsidRPr="00802B48">
          <w:rPr>
            <w:rStyle w:val="Lienhypertexte"/>
            <w:noProof/>
          </w:rPr>
          <w:t>Webographie</w:t>
        </w:r>
        <w:r w:rsidR="00381943">
          <w:rPr>
            <w:noProof/>
            <w:webHidden/>
          </w:rPr>
          <w:tab/>
        </w:r>
        <w:r w:rsidR="00381943">
          <w:rPr>
            <w:noProof/>
            <w:webHidden/>
          </w:rPr>
          <w:fldChar w:fldCharType="begin"/>
        </w:r>
        <w:r w:rsidR="00381943">
          <w:rPr>
            <w:noProof/>
            <w:webHidden/>
          </w:rPr>
          <w:instrText xml:space="preserve"> PAGEREF _Toc21439070 \h </w:instrText>
        </w:r>
        <w:r w:rsidR="00381943">
          <w:rPr>
            <w:noProof/>
            <w:webHidden/>
          </w:rPr>
        </w:r>
        <w:r w:rsidR="00381943">
          <w:rPr>
            <w:noProof/>
            <w:webHidden/>
          </w:rPr>
          <w:fldChar w:fldCharType="separate"/>
        </w:r>
        <w:r w:rsidR="00381943">
          <w:rPr>
            <w:noProof/>
            <w:webHidden/>
          </w:rPr>
          <w:t>14</w:t>
        </w:r>
        <w:r w:rsidR="00381943">
          <w:rPr>
            <w:noProof/>
            <w:webHidden/>
          </w:rPr>
          <w:fldChar w:fldCharType="end"/>
        </w:r>
      </w:hyperlink>
    </w:p>
    <w:p w14:paraId="51856B29" w14:textId="77777777" w:rsidR="00DD7888" w:rsidRDefault="00DD7888">
      <w:r>
        <w:fldChar w:fldCharType="end"/>
      </w:r>
    </w:p>
    <w:p w14:paraId="066CEA1A" w14:textId="77777777" w:rsidR="00AF7E2A" w:rsidRDefault="00AF7E2A">
      <w:pPr>
        <w:rPr>
          <w:rFonts w:cs="Arial"/>
          <w:b/>
          <w:bCs/>
          <w:kern w:val="32"/>
          <w:sz w:val="28"/>
          <w:szCs w:val="32"/>
          <w:u w:val="single"/>
        </w:rPr>
      </w:pPr>
      <w:r>
        <w:br w:type="page"/>
      </w:r>
    </w:p>
    <w:p w14:paraId="1B5D91A2" w14:textId="77777777" w:rsidR="001A5D65" w:rsidRDefault="00F50310" w:rsidP="001A5D65">
      <w:pPr>
        <w:pStyle w:val="Titre1"/>
        <w:tabs>
          <w:tab w:val="num" w:pos="720"/>
        </w:tabs>
      </w:pPr>
      <w:bookmarkStart w:id="0" w:name="_Toc21439032"/>
      <w:r>
        <w:lastRenderedPageBreak/>
        <w:t>Objet de la demande de dérogation</w:t>
      </w:r>
      <w:bookmarkEnd w:id="0"/>
    </w:p>
    <w:p w14:paraId="6FA8B171" w14:textId="77777777" w:rsidR="00147A36" w:rsidRPr="00147A36" w:rsidRDefault="00147A36" w:rsidP="00147A36"/>
    <w:p w14:paraId="35AC21BB" w14:textId="77777777" w:rsidR="00147A36" w:rsidRDefault="00147A36" w:rsidP="00147A36">
      <w:pPr>
        <w:jc w:val="both"/>
      </w:pPr>
      <w:r>
        <w:t xml:space="preserve">La prévention du risque animalier est une obligation réglementaire faite aux exploitants d’aérodrome afin d’assurer au mieux la sécurité des vols sur leurs zones aéroportuaires. </w:t>
      </w:r>
    </w:p>
    <w:p w14:paraId="2796C925" w14:textId="77777777" w:rsidR="00147A36" w:rsidRDefault="00147A36" w:rsidP="00147A36">
      <w:pPr>
        <w:jc w:val="both"/>
      </w:pPr>
    </w:p>
    <w:p w14:paraId="5EAF4B7C" w14:textId="3EBB892C" w:rsidR="00147A36" w:rsidRDefault="00821BF4" w:rsidP="00147A36">
      <w:pPr>
        <w:jc w:val="both"/>
      </w:pPr>
      <w:r>
        <w:t>Dans ce cadre, le service dédié</w:t>
      </w:r>
      <w:r w:rsidR="00147A36">
        <w:t xml:space="preserve"> à la prévention </w:t>
      </w:r>
      <w:r>
        <w:t>du risque animalier</w:t>
      </w:r>
      <w:r w:rsidR="00147A36">
        <w:t xml:space="preserve"> </w:t>
      </w:r>
      <w:r>
        <w:t xml:space="preserve">sur l’aéroport de </w:t>
      </w:r>
      <w:r w:rsidR="00CF58AF">
        <w:t>Nom de l’aéroport</w:t>
      </w:r>
      <w:r>
        <w:t xml:space="preserve"> </w:t>
      </w:r>
      <w:r w:rsidR="00CF58AF">
        <w:t>est amené</w:t>
      </w:r>
      <w:r w:rsidR="00147A36">
        <w:t xml:space="preserve"> à pratiquer une gestion des milieux écologiques présents sur la plateforme aéroportuaire, l’effarouchement ou le prélèvement d’animaux, en particulier d’oiseaux </w:t>
      </w:r>
      <w:r>
        <w:t>jugés</w:t>
      </w:r>
      <w:r w:rsidR="00147A36">
        <w:t xml:space="preserve"> dangereux pour les aéronefs du fait du risque de collision ou d’ingestion par les moteurs, durant les phases sensibles d’atterrissage et de décollage.</w:t>
      </w:r>
    </w:p>
    <w:p w14:paraId="05EFB2FC" w14:textId="77777777" w:rsidR="00147A36" w:rsidRDefault="00147A36" w:rsidP="00147A36">
      <w:pPr>
        <w:jc w:val="both"/>
      </w:pPr>
    </w:p>
    <w:p w14:paraId="57B22657" w14:textId="409F8BBD" w:rsidR="00147A36" w:rsidRDefault="00147A36" w:rsidP="00147A36">
      <w:pPr>
        <w:jc w:val="both"/>
      </w:pPr>
      <w:r>
        <w:t xml:space="preserve">Ces pratiques visant la </w:t>
      </w:r>
      <w:r w:rsidRPr="003A5FDA">
        <w:t>sécurité des vols</w:t>
      </w:r>
      <w:r>
        <w:t xml:space="preserve"> sont soumises aux dispositions légales concernant les espèces de faune protégées et chassables, pour ce qui concerne la perturbation, la destruction</w:t>
      </w:r>
      <w:r w:rsidR="00F50310">
        <w:t xml:space="preserve"> et</w:t>
      </w:r>
      <w:r>
        <w:t xml:space="preserve"> la modification de leurs milieux de vie. Dans ce cadre, la perturbation et la modification de leurs milieux, non létales, sont autorisées juridiquement</w:t>
      </w:r>
      <w:r w:rsidR="00821BF4">
        <w:t xml:space="preserve"> par l’arrêté préfectoral </w:t>
      </w:r>
      <w:proofErr w:type="spellStart"/>
      <w:r w:rsidR="00CF58AF">
        <w:t>N°</w:t>
      </w:r>
      <w:r w:rsidR="00821BF4" w:rsidRPr="00CF58AF">
        <w:t>xxxxxxxx</w:t>
      </w:r>
      <w:proofErr w:type="spellEnd"/>
      <w:r>
        <w:t>.</w:t>
      </w:r>
    </w:p>
    <w:p w14:paraId="6875CBAB" w14:textId="77777777" w:rsidR="00147A36" w:rsidRDefault="00147A36" w:rsidP="00147A36">
      <w:pPr>
        <w:jc w:val="both"/>
      </w:pPr>
    </w:p>
    <w:p w14:paraId="0A1346D3" w14:textId="77777777" w:rsidR="0033310E" w:rsidRDefault="00147A36" w:rsidP="00147A36">
      <w:pPr>
        <w:jc w:val="both"/>
      </w:pPr>
      <w:r>
        <w:t xml:space="preserve">Pour réaliser le prélèvement d’animaux à risque, </w:t>
      </w:r>
      <w:r w:rsidR="00821BF4">
        <w:t xml:space="preserve">nous sollicitons </w:t>
      </w:r>
      <w:r>
        <w:t xml:space="preserve">préventivement une dérogation exceptionnelle à la protection des espèces, selon les dispositions prévues à l’article L.411-2 du code de l’environnement. De même, pour les espèces de faune chassables et/ou susceptibles d’occasionner des dégâts, la législation relative à la chasse s’applique et </w:t>
      </w:r>
      <w:r w:rsidR="00821BF4">
        <w:t>nous demandons une autorisation</w:t>
      </w:r>
      <w:r>
        <w:t>, selon les dispositions prévues à l’article R.427-5 du code de l’environnement.</w:t>
      </w:r>
    </w:p>
    <w:p w14:paraId="2090CF1E" w14:textId="77777777" w:rsidR="0033310E" w:rsidRDefault="0033310E" w:rsidP="00147A36">
      <w:pPr>
        <w:jc w:val="both"/>
      </w:pPr>
    </w:p>
    <w:p w14:paraId="6E6669CB" w14:textId="77777777" w:rsidR="00EF49AD" w:rsidRDefault="00EF49AD" w:rsidP="00147A36">
      <w:pPr>
        <w:jc w:val="both"/>
      </w:pPr>
      <w:r>
        <w:t xml:space="preserve">Ce document accompagne donc la demande de dérogation </w:t>
      </w:r>
      <w:r w:rsidR="00821BF4">
        <w:t xml:space="preserve">et d’autorisation </w:t>
      </w:r>
      <w:r>
        <w:t>pour le prélèvement d’espèces protégées et chassables pour expliquer la nécessité de cette dérogation.  Il s’articule en cinq grandes parties :</w:t>
      </w:r>
    </w:p>
    <w:p w14:paraId="69F57DEA" w14:textId="77777777" w:rsidR="00EF49AD" w:rsidRDefault="00EF49AD" w:rsidP="00EF49AD">
      <w:pPr>
        <w:pStyle w:val="Paragraphedeliste"/>
        <w:numPr>
          <w:ilvl w:val="0"/>
          <w:numId w:val="39"/>
        </w:numPr>
        <w:jc w:val="both"/>
      </w:pPr>
      <w:r>
        <w:t>Présentation de l’aéroport</w:t>
      </w:r>
    </w:p>
    <w:p w14:paraId="09EC6CE0" w14:textId="77777777" w:rsidR="00EF49AD" w:rsidRDefault="00EF49AD" w:rsidP="00EF49AD">
      <w:pPr>
        <w:pStyle w:val="Paragraphedeliste"/>
        <w:numPr>
          <w:ilvl w:val="0"/>
          <w:numId w:val="39"/>
        </w:numPr>
        <w:jc w:val="both"/>
      </w:pPr>
      <w:r>
        <w:t>Connaissances des enjeux écologiques de l’aéroport</w:t>
      </w:r>
    </w:p>
    <w:p w14:paraId="4E19924F" w14:textId="77777777" w:rsidR="00EF49AD" w:rsidRDefault="00EF49AD" w:rsidP="00EF49AD">
      <w:pPr>
        <w:pStyle w:val="Paragraphedeliste"/>
        <w:numPr>
          <w:ilvl w:val="0"/>
          <w:numId w:val="39"/>
        </w:numPr>
        <w:jc w:val="both"/>
      </w:pPr>
      <w:r>
        <w:t>Connaissances des enjeux de sécurité de l’aéroport</w:t>
      </w:r>
    </w:p>
    <w:p w14:paraId="460EBEBC" w14:textId="77777777" w:rsidR="00EF49AD" w:rsidRDefault="00EF49AD" w:rsidP="00EF49AD">
      <w:pPr>
        <w:pStyle w:val="Paragraphedeliste"/>
        <w:numPr>
          <w:ilvl w:val="0"/>
          <w:numId w:val="39"/>
        </w:numPr>
        <w:jc w:val="both"/>
      </w:pPr>
      <w:r>
        <w:t>Gestion du risque animalier</w:t>
      </w:r>
    </w:p>
    <w:p w14:paraId="3EB80A90" w14:textId="77777777" w:rsidR="00147A36" w:rsidRDefault="00EF49AD" w:rsidP="00EF49AD">
      <w:pPr>
        <w:pStyle w:val="Paragraphedeliste"/>
        <w:numPr>
          <w:ilvl w:val="0"/>
          <w:numId w:val="39"/>
        </w:numPr>
        <w:jc w:val="both"/>
      </w:pPr>
      <w:r>
        <w:t xml:space="preserve">Demande de dérogation </w:t>
      </w:r>
      <w:r w:rsidR="00821BF4">
        <w:t>et autorisation</w:t>
      </w:r>
    </w:p>
    <w:p w14:paraId="357A0F1A" w14:textId="77777777" w:rsidR="00B17001" w:rsidRDefault="00B17001" w:rsidP="00147A36">
      <w:pPr>
        <w:jc w:val="both"/>
      </w:pPr>
    </w:p>
    <w:p w14:paraId="26A23BA7" w14:textId="77777777" w:rsidR="009F7C87" w:rsidRDefault="00EF49AD" w:rsidP="000A3551">
      <w:pPr>
        <w:jc w:val="both"/>
      </w:pPr>
      <w:r>
        <w:t>Ce document est élaboré selon les prescriptions de la DGALN et de la DGAC</w:t>
      </w:r>
      <w:r w:rsidR="00AA3F0F">
        <w:rPr>
          <w:rStyle w:val="Appelnotedebasdep"/>
        </w:rPr>
        <w:footnoteReference w:id="1"/>
      </w:r>
      <w:r>
        <w:t xml:space="preserve"> </w:t>
      </w:r>
      <w:r w:rsidR="00AA3F0F">
        <w:t>en vue d’obtenir une dérogation/autorisation pour le prélèvement d’espèces animales protégées et chassables.</w:t>
      </w:r>
    </w:p>
    <w:p w14:paraId="38D73C07" w14:textId="77777777" w:rsidR="00B17001" w:rsidRDefault="00513D1D">
      <w:pPr>
        <w:rPr>
          <w:rFonts w:cs="Arial"/>
          <w:b/>
          <w:bCs/>
          <w:kern w:val="32"/>
          <w:sz w:val="28"/>
          <w:szCs w:val="32"/>
          <w:u w:val="single"/>
        </w:rPr>
      </w:pPr>
      <w:r>
        <w:br w:type="page"/>
      </w:r>
    </w:p>
    <w:p w14:paraId="3426A186" w14:textId="77777777" w:rsidR="00B17001" w:rsidRDefault="00B17001" w:rsidP="00B17001">
      <w:pPr>
        <w:pStyle w:val="Titre1"/>
      </w:pPr>
      <w:bookmarkStart w:id="1" w:name="_Toc21439033"/>
      <w:r>
        <w:lastRenderedPageBreak/>
        <w:t>Présentation de l’aéroport</w:t>
      </w:r>
      <w:bookmarkEnd w:id="1"/>
    </w:p>
    <w:p w14:paraId="490F685F" w14:textId="77777777" w:rsidR="00B17001" w:rsidRDefault="00B17001" w:rsidP="00B17001"/>
    <w:p w14:paraId="6F23E46B" w14:textId="77777777" w:rsidR="00787876" w:rsidRDefault="00787876" w:rsidP="0027783C">
      <w:pPr>
        <w:jc w:val="both"/>
      </w:pPr>
      <w:r>
        <w:t>Ce chapitre vise à présenter l’aéroport, son activité ainsi que le contexte dans lequel il est implanté.</w:t>
      </w:r>
    </w:p>
    <w:p w14:paraId="4EFEC9E4" w14:textId="77777777" w:rsidR="00B17001" w:rsidRDefault="00B17001" w:rsidP="00B17001">
      <w:pPr>
        <w:pStyle w:val="Titre2"/>
      </w:pPr>
      <w:bookmarkStart w:id="2" w:name="_Toc21439034"/>
      <w:r>
        <w:t>Données techniques</w:t>
      </w:r>
      <w:bookmarkEnd w:id="2"/>
      <w:r>
        <w:t xml:space="preserve"> </w:t>
      </w:r>
    </w:p>
    <w:p w14:paraId="1F9414C2" w14:textId="77777777" w:rsidR="00CF50CC" w:rsidRDefault="00CF50CC" w:rsidP="00CF50CC"/>
    <w:tbl>
      <w:tblPr>
        <w:tblStyle w:val="Grilledutableau"/>
        <w:tblW w:w="5000" w:type="pct"/>
        <w:tblCellMar>
          <w:top w:w="113" w:type="dxa"/>
          <w:bottom w:w="113" w:type="dxa"/>
        </w:tblCellMar>
        <w:tblLook w:val="04A0" w:firstRow="1" w:lastRow="0" w:firstColumn="1" w:lastColumn="0" w:noHBand="0" w:noVBand="1"/>
      </w:tblPr>
      <w:tblGrid>
        <w:gridCol w:w="5097"/>
        <w:gridCol w:w="5097"/>
      </w:tblGrid>
      <w:tr w:rsidR="00CF50CC" w:rsidRPr="00381943" w14:paraId="7FAE61F2" w14:textId="77777777" w:rsidTr="004A39A5">
        <w:tc>
          <w:tcPr>
            <w:tcW w:w="2500" w:type="pct"/>
            <w:shd w:val="clear" w:color="auto" w:fill="BFBFBF" w:themeFill="background1" w:themeFillShade="BF"/>
          </w:tcPr>
          <w:p w14:paraId="0EED23A8" w14:textId="77777777" w:rsidR="00CF50CC" w:rsidRPr="00381943" w:rsidRDefault="00CF50CC" w:rsidP="004A39A5">
            <w:pPr>
              <w:rPr>
                <w:rFonts w:cs="Arial"/>
                <w:b/>
                <w:bCs/>
                <w:szCs w:val="22"/>
              </w:rPr>
            </w:pPr>
            <w:r w:rsidRPr="00381943">
              <w:rPr>
                <w:rFonts w:cs="Arial"/>
                <w:b/>
                <w:bCs/>
                <w:szCs w:val="22"/>
              </w:rPr>
              <w:t>Surface totale de la plateforme </w:t>
            </w:r>
          </w:p>
        </w:tc>
        <w:tc>
          <w:tcPr>
            <w:tcW w:w="2500" w:type="pct"/>
          </w:tcPr>
          <w:p w14:paraId="3A7D9AF4" w14:textId="77777777" w:rsidR="00CF50CC" w:rsidRPr="00381943" w:rsidRDefault="00CF50CC" w:rsidP="00CF50CC">
            <w:pPr>
              <w:jc w:val="right"/>
              <w:rPr>
                <w:szCs w:val="22"/>
              </w:rPr>
            </w:pPr>
            <w:proofErr w:type="gramStart"/>
            <w:r w:rsidRPr="00381943">
              <w:rPr>
                <w:szCs w:val="22"/>
              </w:rPr>
              <w:t>ha</w:t>
            </w:r>
            <w:proofErr w:type="gramEnd"/>
          </w:p>
        </w:tc>
      </w:tr>
      <w:tr w:rsidR="00CF50CC" w:rsidRPr="00381943" w14:paraId="7AFBE0AC" w14:textId="77777777" w:rsidTr="004A39A5">
        <w:tc>
          <w:tcPr>
            <w:tcW w:w="2500" w:type="pct"/>
            <w:shd w:val="clear" w:color="auto" w:fill="BFBFBF" w:themeFill="background1" w:themeFillShade="BF"/>
          </w:tcPr>
          <w:p w14:paraId="5FF082EA" w14:textId="77777777" w:rsidR="00CF50CC" w:rsidRPr="00381943" w:rsidRDefault="00CF50CC" w:rsidP="004A39A5">
            <w:pPr>
              <w:rPr>
                <w:rFonts w:cs="Arial"/>
                <w:b/>
                <w:bCs/>
                <w:szCs w:val="22"/>
              </w:rPr>
            </w:pPr>
            <w:r w:rsidRPr="00381943">
              <w:rPr>
                <w:rFonts w:cs="Arial"/>
                <w:b/>
                <w:bCs/>
                <w:szCs w:val="22"/>
              </w:rPr>
              <w:t>Surfaces imperméabilisés</w:t>
            </w:r>
          </w:p>
        </w:tc>
        <w:tc>
          <w:tcPr>
            <w:tcW w:w="2500" w:type="pct"/>
          </w:tcPr>
          <w:p w14:paraId="28DB2A8B" w14:textId="77777777" w:rsidR="00CF50CC" w:rsidRPr="00381943" w:rsidRDefault="00CF50CC" w:rsidP="00CF50CC">
            <w:pPr>
              <w:jc w:val="right"/>
              <w:rPr>
                <w:szCs w:val="22"/>
              </w:rPr>
            </w:pPr>
            <w:proofErr w:type="gramStart"/>
            <w:r w:rsidRPr="00381943">
              <w:rPr>
                <w:szCs w:val="22"/>
              </w:rPr>
              <w:t>ha</w:t>
            </w:r>
            <w:proofErr w:type="gramEnd"/>
          </w:p>
        </w:tc>
      </w:tr>
      <w:tr w:rsidR="00CF50CC" w:rsidRPr="00381943" w14:paraId="7E7382C5" w14:textId="77777777" w:rsidTr="004A39A5">
        <w:tc>
          <w:tcPr>
            <w:tcW w:w="2500" w:type="pct"/>
            <w:shd w:val="clear" w:color="auto" w:fill="BFBFBF" w:themeFill="background1" w:themeFillShade="BF"/>
          </w:tcPr>
          <w:p w14:paraId="2BE71FF2" w14:textId="77777777" w:rsidR="00CF50CC" w:rsidRPr="00381943" w:rsidRDefault="00CF50CC" w:rsidP="004A39A5">
            <w:pPr>
              <w:rPr>
                <w:rFonts w:cs="Arial"/>
                <w:b/>
                <w:bCs/>
                <w:szCs w:val="22"/>
              </w:rPr>
            </w:pPr>
            <w:r w:rsidRPr="00381943">
              <w:rPr>
                <w:rFonts w:cs="Arial"/>
                <w:b/>
                <w:bCs/>
                <w:szCs w:val="22"/>
              </w:rPr>
              <w:t xml:space="preserve">Surface végétalisée à gérer (côté </w:t>
            </w:r>
            <w:proofErr w:type="gramStart"/>
            <w:r w:rsidRPr="00381943">
              <w:rPr>
                <w:rFonts w:cs="Arial"/>
                <w:b/>
                <w:bCs/>
                <w:szCs w:val="22"/>
              </w:rPr>
              <w:t>pistes)*</w:t>
            </w:r>
            <w:proofErr w:type="gramEnd"/>
            <w:r w:rsidRPr="00381943">
              <w:rPr>
                <w:rFonts w:cs="Arial"/>
                <w:b/>
                <w:bCs/>
                <w:szCs w:val="22"/>
              </w:rPr>
              <w:t> </w:t>
            </w:r>
          </w:p>
        </w:tc>
        <w:tc>
          <w:tcPr>
            <w:tcW w:w="2500" w:type="pct"/>
          </w:tcPr>
          <w:p w14:paraId="5CC14B52" w14:textId="77777777" w:rsidR="00CF50CC" w:rsidRPr="00381943" w:rsidRDefault="00CF50CC" w:rsidP="00CF50CC">
            <w:pPr>
              <w:jc w:val="right"/>
              <w:rPr>
                <w:szCs w:val="22"/>
              </w:rPr>
            </w:pPr>
            <w:proofErr w:type="gramStart"/>
            <w:r w:rsidRPr="00381943">
              <w:rPr>
                <w:szCs w:val="22"/>
              </w:rPr>
              <w:t>ha</w:t>
            </w:r>
            <w:proofErr w:type="gramEnd"/>
          </w:p>
        </w:tc>
      </w:tr>
      <w:tr w:rsidR="00CF50CC" w:rsidRPr="00381943" w14:paraId="5114379A" w14:textId="77777777" w:rsidTr="004A39A5">
        <w:tc>
          <w:tcPr>
            <w:tcW w:w="2500" w:type="pct"/>
            <w:shd w:val="clear" w:color="auto" w:fill="BFBFBF" w:themeFill="background1" w:themeFillShade="BF"/>
          </w:tcPr>
          <w:p w14:paraId="306CB4AE" w14:textId="77777777" w:rsidR="00CF50CC" w:rsidRPr="00381943" w:rsidRDefault="00CF50CC" w:rsidP="004A39A5">
            <w:pPr>
              <w:rPr>
                <w:rFonts w:cs="Arial"/>
                <w:b/>
                <w:bCs/>
                <w:szCs w:val="22"/>
              </w:rPr>
            </w:pPr>
            <w:r w:rsidRPr="00381943">
              <w:rPr>
                <w:rFonts w:cs="Arial"/>
                <w:b/>
                <w:bCs/>
                <w:szCs w:val="22"/>
              </w:rPr>
              <w:t xml:space="preserve">Surface végétalisée à gérer (côté </w:t>
            </w:r>
            <w:proofErr w:type="gramStart"/>
            <w:r w:rsidRPr="00381943">
              <w:rPr>
                <w:rFonts w:cs="Arial"/>
                <w:b/>
                <w:bCs/>
                <w:szCs w:val="22"/>
              </w:rPr>
              <w:t>ville)*</w:t>
            </w:r>
            <w:proofErr w:type="gramEnd"/>
          </w:p>
        </w:tc>
        <w:tc>
          <w:tcPr>
            <w:tcW w:w="2500" w:type="pct"/>
          </w:tcPr>
          <w:p w14:paraId="555C4D74" w14:textId="77777777" w:rsidR="00CF50CC" w:rsidRPr="00381943" w:rsidRDefault="00CF50CC" w:rsidP="00CF50CC">
            <w:pPr>
              <w:jc w:val="right"/>
              <w:rPr>
                <w:szCs w:val="22"/>
              </w:rPr>
            </w:pPr>
            <w:proofErr w:type="gramStart"/>
            <w:r w:rsidRPr="00381943">
              <w:rPr>
                <w:szCs w:val="22"/>
              </w:rPr>
              <w:t>ha</w:t>
            </w:r>
            <w:proofErr w:type="gramEnd"/>
          </w:p>
        </w:tc>
      </w:tr>
      <w:tr w:rsidR="00CF50CC" w:rsidRPr="00381943" w14:paraId="1746539A" w14:textId="77777777" w:rsidTr="004A39A5">
        <w:tc>
          <w:tcPr>
            <w:tcW w:w="2500" w:type="pct"/>
            <w:shd w:val="clear" w:color="auto" w:fill="BFBFBF" w:themeFill="background1" w:themeFillShade="BF"/>
          </w:tcPr>
          <w:p w14:paraId="0FA5EE55" w14:textId="77777777" w:rsidR="00CF50CC" w:rsidRPr="00381943" w:rsidRDefault="00CF50CC" w:rsidP="004A39A5">
            <w:pPr>
              <w:rPr>
                <w:rFonts w:cs="Arial"/>
                <w:b/>
                <w:bCs/>
                <w:szCs w:val="22"/>
              </w:rPr>
            </w:pPr>
            <w:r w:rsidRPr="00381943">
              <w:rPr>
                <w:rFonts w:cs="Arial"/>
                <w:b/>
                <w:bCs/>
                <w:szCs w:val="22"/>
              </w:rPr>
              <w:t>Nombre et longueur de piste(s)</w:t>
            </w:r>
          </w:p>
        </w:tc>
        <w:tc>
          <w:tcPr>
            <w:tcW w:w="2500" w:type="pct"/>
          </w:tcPr>
          <w:p w14:paraId="6BB4EF1E" w14:textId="77777777" w:rsidR="00CF50CC" w:rsidRPr="00381943" w:rsidRDefault="00CF50CC" w:rsidP="00CF50CC">
            <w:pPr>
              <w:jc w:val="right"/>
              <w:rPr>
                <w:szCs w:val="22"/>
              </w:rPr>
            </w:pPr>
          </w:p>
        </w:tc>
      </w:tr>
      <w:tr w:rsidR="00CF50CC" w:rsidRPr="00381943" w14:paraId="4E5BD40E" w14:textId="77777777" w:rsidTr="004A39A5">
        <w:tc>
          <w:tcPr>
            <w:tcW w:w="2500" w:type="pct"/>
            <w:shd w:val="clear" w:color="auto" w:fill="BFBFBF" w:themeFill="background1" w:themeFillShade="BF"/>
          </w:tcPr>
          <w:p w14:paraId="0001FE9C" w14:textId="77777777" w:rsidR="00CF50CC" w:rsidRPr="00381943" w:rsidRDefault="00CF50CC" w:rsidP="004A39A5">
            <w:pPr>
              <w:rPr>
                <w:rFonts w:cs="Arial"/>
                <w:b/>
                <w:bCs/>
                <w:szCs w:val="22"/>
              </w:rPr>
            </w:pPr>
            <w:r w:rsidRPr="00381943">
              <w:rPr>
                <w:rFonts w:cs="Arial"/>
                <w:b/>
                <w:bCs/>
                <w:szCs w:val="22"/>
              </w:rPr>
              <w:t>Horaires d’activités </w:t>
            </w:r>
          </w:p>
        </w:tc>
        <w:tc>
          <w:tcPr>
            <w:tcW w:w="2500" w:type="pct"/>
          </w:tcPr>
          <w:p w14:paraId="67915AF8" w14:textId="77777777" w:rsidR="00CF50CC" w:rsidRPr="00381943" w:rsidRDefault="00CF50CC" w:rsidP="00CF50CC">
            <w:pPr>
              <w:jc w:val="right"/>
              <w:rPr>
                <w:szCs w:val="22"/>
              </w:rPr>
            </w:pPr>
          </w:p>
        </w:tc>
      </w:tr>
    </w:tbl>
    <w:p w14:paraId="33E2FD5F" w14:textId="77777777" w:rsidR="00CF50CC" w:rsidRDefault="00CF50CC" w:rsidP="00CF50CC">
      <w:r w:rsidRPr="00B17001">
        <w:t>* éléments constituant une surface végétalisée : cf. tableau en Chapitre 4.1.2.</w:t>
      </w:r>
    </w:p>
    <w:p w14:paraId="261EE8A6" w14:textId="77777777" w:rsidR="00CF50CC" w:rsidRDefault="00CF50CC" w:rsidP="00CF50CC"/>
    <w:p w14:paraId="0ACFF88E" w14:textId="77777777" w:rsidR="00B17001" w:rsidRDefault="00B17001" w:rsidP="00B17001">
      <w:pPr>
        <w:pStyle w:val="Titre2"/>
      </w:pPr>
      <w:bookmarkStart w:id="3" w:name="_Toc21439035"/>
      <w:r>
        <w:t>Données commerciales</w:t>
      </w:r>
      <w:bookmarkEnd w:id="3"/>
    </w:p>
    <w:p w14:paraId="677F27AA" w14:textId="77777777" w:rsidR="00B17001" w:rsidRDefault="00B17001" w:rsidP="00B17001"/>
    <w:tbl>
      <w:tblPr>
        <w:tblStyle w:val="Grilledutableau"/>
        <w:tblW w:w="5000" w:type="pct"/>
        <w:tblCellMar>
          <w:top w:w="113" w:type="dxa"/>
          <w:bottom w:w="113" w:type="dxa"/>
        </w:tblCellMar>
        <w:tblLook w:val="04A0" w:firstRow="1" w:lastRow="0" w:firstColumn="1" w:lastColumn="0" w:noHBand="0" w:noVBand="1"/>
      </w:tblPr>
      <w:tblGrid>
        <w:gridCol w:w="5097"/>
        <w:gridCol w:w="5097"/>
      </w:tblGrid>
      <w:tr w:rsidR="00CF50CC" w:rsidRPr="00381943" w14:paraId="23B742AD" w14:textId="77777777" w:rsidTr="004A39A5">
        <w:tc>
          <w:tcPr>
            <w:tcW w:w="2500" w:type="pct"/>
            <w:shd w:val="clear" w:color="auto" w:fill="BFBFBF" w:themeFill="background1" w:themeFillShade="BF"/>
          </w:tcPr>
          <w:p w14:paraId="14219AEC" w14:textId="77777777" w:rsidR="00CF50CC" w:rsidRPr="00381943" w:rsidRDefault="00CF50CC" w:rsidP="004A39A5">
            <w:pPr>
              <w:rPr>
                <w:rFonts w:cs="Arial"/>
                <w:b/>
                <w:bCs/>
                <w:szCs w:val="22"/>
              </w:rPr>
            </w:pPr>
            <w:r w:rsidRPr="00381943">
              <w:rPr>
                <w:rFonts w:cs="Arial"/>
                <w:b/>
                <w:bCs/>
                <w:szCs w:val="22"/>
              </w:rPr>
              <w:t>Nombre de mouvements / an </w:t>
            </w:r>
          </w:p>
        </w:tc>
        <w:tc>
          <w:tcPr>
            <w:tcW w:w="2500" w:type="pct"/>
          </w:tcPr>
          <w:p w14:paraId="6841145E" w14:textId="77777777" w:rsidR="00CF50CC" w:rsidRPr="00381943" w:rsidRDefault="00CF50CC" w:rsidP="00CF50CC">
            <w:pPr>
              <w:jc w:val="right"/>
              <w:rPr>
                <w:szCs w:val="22"/>
              </w:rPr>
            </w:pPr>
            <w:proofErr w:type="spellStart"/>
            <w:r w:rsidRPr="00381943">
              <w:rPr>
                <w:szCs w:val="22"/>
              </w:rPr>
              <w:t>Mvts</w:t>
            </w:r>
            <w:proofErr w:type="spellEnd"/>
            <w:r w:rsidRPr="00381943">
              <w:rPr>
                <w:szCs w:val="22"/>
              </w:rPr>
              <w:t>/an</w:t>
            </w:r>
          </w:p>
        </w:tc>
      </w:tr>
      <w:tr w:rsidR="00CF50CC" w:rsidRPr="00381943" w14:paraId="65534F48" w14:textId="77777777" w:rsidTr="004A39A5">
        <w:tc>
          <w:tcPr>
            <w:tcW w:w="2500" w:type="pct"/>
            <w:shd w:val="clear" w:color="auto" w:fill="BFBFBF" w:themeFill="background1" w:themeFillShade="BF"/>
          </w:tcPr>
          <w:p w14:paraId="4885A93C" w14:textId="77777777" w:rsidR="00CF50CC" w:rsidRPr="00381943" w:rsidRDefault="00CF50CC" w:rsidP="004A39A5">
            <w:pPr>
              <w:rPr>
                <w:rFonts w:cs="Arial"/>
                <w:b/>
                <w:bCs/>
                <w:szCs w:val="22"/>
              </w:rPr>
            </w:pPr>
            <w:r w:rsidRPr="00381943">
              <w:rPr>
                <w:rFonts w:cs="Arial"/>
                <w:b/>
                <w:bCs/>
                <w:szCs w:val="22"/>
              </w:rPr>
              <w:t>Nombre de passagers / an </w:t>
            </w:r>
          </w:p>
        </w:tc>
        <w:tc>
          <w:tcPr>
            <w:tcW w:w="2500" w:type="pct"/>
          </w:tcPr>
          <w:p w14:paraId="4ABA3A17" w14:textId="77777777" w:rsidR="00CF50CC" w:rsidRPr="00381943" w:rsidRDefault="00CF50CC" w:rsidP="00CF50CC">
            <w:pPr>
              <w:jc w:val="right"/>
              <w:rPr>
                <w:szCs w:val="22"/>
              </w:rPr>
            </w:pPr>
            <w:r w:rsidRPr="00381943">
              <w:rPr>
                <w:szCs w:val="22"/>
              </w:rPr>
              <w:t>Pax/an</w:t>
            </w:r>
          </w:p>
        </w:tc>
      </w:tr>
      <w:tr w:rsidR="00CF50CC" w:rsidRPr="00381943" w14:paraId="5D48CA3A" w14:textId="77777777" w:rsidTr="00CF50CC">
        <w:trPr>
          <w:trHeight w:val="1957"/>
        </w:trPr>
        <w:tc>
          <w:tcPr>
            <w:tcW w:w="5000" w:type="pct"/>
            <w:gridSpan w:val="2"/>
          </w:tcPr>
          <w:p w14:paraId="48156F92" w14:textId="77777777" w:rsidR="00CF50CC" w:rsidRPr="00381943" w:rsidRDefault="00CF50CC" w:rsidP="00CF50CC">
            <w:pPr>
              <w:rPr>
                <w:rFonts w:cs="Arial"/>
                <w:b/>
                <w:szCs w:val="22"/>
              </w:rPr>
            </w:pPr>
            <w:r w:rsidRPr="00381943">
              <w:rPr>
                <w:rFonts w:cs="Arial"/>
                <w:b/>
                <w:szCs w:val="22"/>
              </w:rPr>
              <w:t xml:space="preserve">Enjeux divers à porter à </w:t>
            </w:r>
            <w:r w:rsidR="00726BB5" w:rsidRPr="00381943">
              <w:rPr>
                <w:rFonts w:cs="Arial"/>
                <w:b/>
                <w:szCs w:val="22"/>
              </w:rPr>
              <w:t xml:space="preserve">la </w:t>
            </w:r>
            <w:r w:rsidRPr="00381943">
              <w:rPr>
                <w:rFonts w:cs="Arial"/>
                <w:b/>
                <w:szCs w:val="22"/>
              </w:rPr>
              <w:t>connaissance du service instructeur :</w:t>
            </w:r>
          </w:p>
          <w:p w14:paraId="79661BE3" w14:textId="77777777" w:rsidR="00CF50CC" w:rsidRPr="00381943" w:rsidRDefault="00CF50CC" w:rsidP="00EF49AD">
            <w:pPr>
              <w:rPr>
                <w:szCs w:val="22"/>
              </w:rPr>
            </w:pPr>
          </w:p>
        </w:tc>
      </w:tr>
    </w:tbl>
    <w:p w14:paraId="4C82E92A" w14:textId="77777777" w:rsidR="00CF50CC" w:rsidRDefault="00CF50CC" w:rsidP="00B17001"/>
    <w:p w14:paraId="5537BEC8" w14:textId="77777777" w:rsidR="00CF50CC" w:rsidRDefault="00CF50CC" w:rsidP="00CF50CC">
      <w:pPr>
        <w:pStyle w:val="Titre2"/>
      </w:pPr>
      <w:bookmarkStart w:id="4" w:name="_Toc21439036"/>
      <w:r>
        <w:t>Contexte d’implantation de l’aéroport</w:t>
      </w:r>
      <w:bookmarkEnd w:id="4"/>
    </w:p>
    <w:p w14:paraId="569EE648" w14:textId="77777777" w:rsidR="00CF50CC" w:rsidRDefault="00CF50CC" w:rsidP="00B17001"/>
    <w:p w14:paraId="28F53A04" w14:textId="77777777" w:rsidR="00CF50CC" w:rsidRDefault="00787876" w:rsidP="00CF50CC">
      <w:pPr>
        <w:jc w:val="both"/>
      </w:pPr>
      <w:r>
        <w:t>L</w:t>
      </w:r>
      <w:r w:rsidR="00CF50CC" w:rsidRPr="00CF50CC">
        <w:t xml:space="preserve">e contexte </w:t>
      </w:r>
      <w:r w:rsidR="00CF50CC">
        <w:t xml:space="preserve">d’implantation de l’aéroport </w:t>
      </w:r>
      <w:r w:rsidR="00CF50CC" w:rsidRPr="00CF50CC">
        <w:t>est illustré ci-après par une carte et une liste des périmètres officiels désignés au titre de la connaissance ou de la protection de la nature et des sites identifiés comme pouvant générer un risque a</w:t>
      </w:r>
      <w:r w:rsidR="00CF50CC">
        <w:t>nimalier dans un rayon de 13 km</w:t>
      </w:r>
      <w:r w:rsidR="00CF50CC">
        <w:rPr>
          <w:rStyle w:val="Appelnotedebasdep"/>
        </w:rPr>
        <w:footnoteReference w:id="2"/>
      </w:r>
      <w:r w:rsidR="00CF50CC">
        <w:t>.</w:t>
      </w:r>
    </w:p>
    <w:p w14:paraId="62BF6778" w14:textId="77777777" w:rsidR="00B17001" w:rsidRDefault="00CF50CC" w:rsidP="00CF50CC">
      <w:pPr>
        <w:pStyle w:val="Titre3"/>
      </w:pPr>
      <w:bookmarkStart w:id="5" w:name="_Toc21439037"/>
      <w:r>
        <w:t>Cartographie des zones à enjeux</w:t>
      </w:r>
      <w:bookmarkEnd w:id="5"/>
    </w:p>
    <w:p w14:paraId="63F15363" w14:textId="77777777" w:rsidR="00EF49AD" w:rsidRDefault="00EF49AD" w:rsidP="00EF49AD"/>
    <w:p w14:paraId="3C18F347" w14:textId="77777777" w:rsidR="00EF49AD" w:rsidRPr="00EF49AD" w:rsidRDefault="00EF49AD" w:rsidP="00EF49AD"/>
    <w:p w14:paraId="2439BD5E" w14:textId="6FF554B4" w:rsidR="00C644F5" w:rsidRDefault="00C644F5" w:rsidP="00C644F5">
      <w:pPr>
        <w:pStyle w:val="Titre3"/>
      </w:pPr>
      <w:bookmarkStart w:id="6" w:name="_Toc21439038"/>
      <w:r>
        <w:lastRenderedPageBreak/>
        <w:t>Périmètre</w:t>
      </w:r>
      <w:r w:rsidR="00D900EB">
        <w:t>s</w:t>
      </w:r>
      <w:r>
        <w:t xml:space="preserve"> officiels désignés au titre de la nature</w:t>
      </w:r>
      <w:bookmarkEnd w:id="6"/>
    </w:p>
    <w:p w14:paraId="56227911" w14:textId="77777777" w:rsidR="00C644F5" w:rsidRDefault="00C644F5" w:rsidP="00C644F5"/>
    <w:p w14:paraId="038B6AAE" w14:textId="77777777" w:rsidR="00C644F5" w:rsidRDefault="00C644F5" w:rsidP="00C644F5"/>
    <w:tbl>
      <w:tblPr>
        <w:tblStyle w:val="Grilledutableau"/>
        <w:tblW w:w="0" w:type="auto"/>
        <w:tblCellMar>
          <w:top w:w="113" w:type="dxa"/>
          <w:bottom w:w="113" w:type="dxa"/>
        </w:tblCellMar>
        <w:tblLook w:val="04A0" w:firstRow="1" w:lastRow="0" w:firstColumn="1" w:lastColumn="0" w:noHBand="0" w:noVBand="1"/>
      </w:tblPr>
      <w:tblGrid>
        <w:gridCol w:w="3401"/>
        <w:gridCol w:w="4384"/>
        <w:gridCol w:w="2409"/>
      </w:tblGrid>
      <w:tr w:rsidR="00C644F5" w:rsidRPr="00381943" w14:paraId="42880D15" w14:textId="77777777" w:rsidTr="007D081D">
        <w:tc>
          <w:tcPr>
            <w:tcW w:w="3448" w:type="dxa"/>
            <w:shd w:val="clear" w:color="auto" w:fill="BFBFBF" w:themeFill="background1" w:themeFillShade="BF"/>
          </w:tcPr>
          <w:p w14:paraId="16883F19" w14:textId="77777777" w:rsidR="00C644F5" w:rsidRPr="00381943" w:rsidRDefault="00C644F5" w:rsidP="00C644F5">
            <w:pPr>
              <w:rPr>
                <w:rFonts w:cs="Arial"/>
                <w:szCs w:val="22"/>
              </w:rPr>
            </w:pPr>
            <w:r w:rsidRPr="00381943">
              <w:rPr>
                <w:rFonts w:cs="Arial"/>
                <w:b/>
                <w:bCs/>
                <w:szCs w:val="22"/>
              </w:rPr>
              <w:t>Type de périmètre</w:t>
            </w:r>
          </w:p>
        </w:tc>
        <w:tc>
          <w:tcPr>
            <w:tcW w:w="4457" w:type="dxa"/>
            <w:shd w:val="clear" w:color="auto" w:fill="BFBFBF" w:themeFill="background1" w:themeFillShade="BF"/>
          </w:tcPr>
          <w:p w14:paraId="03E96A2B" w14:textId="77777777" w:rsidR="00C644F5" w:rsidRPr="00381943" w:rsidRDefault="00C644F5" w:rsidP="00C644F5">
            <w:pPr>
              <w:rPr>
                <w:rFonts w:cs="Arial"/>
                <w:szCs w:val="22"/>
              </w:rPr>
            </w:pPr>
            <w:r w:rsidRPr="00381943">
              <w:rPr>
                <w:rFonts w:cs="Arial"/>
                <w:b/>
                <w:bCs/>
                <w:szCs w:val="22"/>
              </w:rPr>
              <w:t>Intitulé et précisions utiles</w:t>
            </w:r>
          </w:p>
        </w:tc>
        <w:tc>
          <w:tcPr>
            <w:tcW w:w="2439" w:type="dxa"/>
            <w:shd w:val="clear" w:color="auto" w:fill="BFBFBF" w:themeFill="background1" w:themeFillShade="BF"/>
          </w:tcPr>
          <w:p w14:paraId="2C9A9D0F" w14:textId="77777777" w:rsidR="00C644F5" w:rsidRPr="00381943" w:rsidRDefault="00C644F5" w:rsidP="00C644F5">
            <w:pPr>
              <w:rPr>
                <w:rFonts w:cs="Arial"/>
                <w:szCs w:val="22"/>
              </w:rPr>
            </w:pPr>
            <w:r w:rsidRPr="00381943">
              <w:rPr>
                <w:rFonts w:cs="Arial"/>
                <w:b/>
                <w:bCs/>
                <w:color w:val="000000"/>
                <w:szCs w:val="22"/>
              </w:rPr>
              <w:t>Distance au site</w:t>
            </w:r>
          </w:p>
        </w:tc>
      </w:tr>
      <w:tr w:rsidR="00C644F5" w:rsidRPr="00381943" w14:paraId="41BBBD6D" w14:textId="77777777" w:rsidTr="007D081D">
        <w:tc>
          <w:tcPr>
            <w:tcW w:w="3448" w:type="dxa"/>
          </w:tcPr>
          <w:p w14:paraId="786AC727" w14:textId="77777777" w:rsidR="00C644F5" w:rsidRPr="00381943" w:rsidRDefault="00C644F5" w:rsidP="00C644F5">
            <w:pPr>
              <w:rPr>
                <w:szCs w:val="22"/>
              </w:rPr>
            </w:pPr>
            <w:r w:rsidRPr="00381943">
              <w:rPr>
                <w:szCs w:val="22"/>
              </w:rPr>
              <w:t>ZNIEFF de type 1 et 2</w:t>
            </w:r>
          </w:p>
        </w:tc>
        <w:tc>
          <w:tcPr>
            <w:tcW w:w="4457" w:type="dxa"/>
          </w:tcPr>
          <w:p w14:paraId="33670BEB" w14:textId="77777777" w:rsidR="00C644F5" w:rsidRPr="00381943" w:rsidRDefault="00C644F5" w:rsidP="00EF49AD">
            <w:pPr>
              <w:rPr>
                <w:szCs w:val="22"/>
              </w:rPr>
            </w:pPr>
          </w:p>
        </w:tc>
        <w:tc>
          <w:tcPr>
            <w:tcW w:w="2439" w:type="dxa"/>
          </w:tcPr>
          <w:p w14:paraId="13410DD1" w14:textId="77777777" w:rsidR="007D081D" w:rsidRPr="00381943" w:rsidRDefault="007D081D" w:rsidP="00EF49AD">
            <w:pPr>
              <w:rPr>
                <w:szCs w:val="22"/>
              </w:rPr>
            </w:pPr>
          </w:p>
        </w:tc>
      </w:tr>
      <w:tr w:rsidR="00C644F5" w:rsidRPr="00381943" w14:paraId="266B41FE" w14:textId="77777777" w:rsidTr="007D081D">
        <w:tc>
          <w:tcPr>
            <w:tcW w:w="3448" w:type="dxa"/>
          </w:tcPr>
          <w:p w14:paraId="5A5EE8C5" w14:textId="77777777" w:rsidR="00C644F5" w:rsidRPr="00381943" w:rsidRDefault="00C644F5" w:rsidP="00C644F5">
            <w:pPr>
              <w:rPr>
                <w:szCs w:val="22"/>
              </w:rPr>
            </w:pPr>
            <w:r w:rsidRPr="00381943">
              <w:rPr>
                <w:szCs w:val="22"/>
              </w:rPr>
              <w:t>Sites Natura 2000 (ZPS &amp; ZSC)</w:t>
            </w:r>
          </w:p>
        </w:tc>
        <w:tc>
          <w:tcPr>
            <w:tcW w:w="4457" w:type="dxa"/>
          </w:tcPr>
          <w:p w14:paraId="0614B62C" w14:textId="77777777" w:rsidR="00C644F5" w:rsidRPr="00381943" w:rsidRDefault="00C644F5" w:rsidP="00C644F5">
            <w:pPr>
              <w:rPr>
                <w:szCs w:val="22"/>
              </w:rPr>
            </w:pPr>
          </w:p>
        </w:tc>
        <w:tc>
          <w:tcPr>
            <w:tcW w:w="2439" w:type="dxa"/>
          </w:tcPr>
          <w:p w14:paraId="639D58F9" w14:textId="77777777" w:rsidR="00C644F5" w:rsidRPr="00381943" w:rsidRDefault="00C644F5" w:rsidP="00C644F5">
            <w:pPr>
              <w:rPr>
                <w:szCs w:val="22"/>
              </w:rPr>
            </w:pPr>
          </w:p>
        </w:tc>
      </w:tr>
      <w:tr w:rsidR="00C644F5" w:rsidRPr="00381943" w14:paraId="1BDBBFD5" w14:textId="77777777" w:rsidTr="007D081D">
        <w:tc>
          <w:tcPr>
            <w:tcW w:w="3448" w:type="dxa"/>
          </w:tcPr>
          <w:p w14:paraId="7BCF7893" w14:textId="77777777" w:rsidR="00C644F5" w:rsidRPr="00381943" w:rsidRDefault="00C644F5" w:rsidP="00C644F5">
            <w:pPr>
              <w:rPr>
                <w:szCs w:val="22"/>
              </w:rPr>
            </w:pPr>
            <w:r w:rsidRPr="00381943">
              <w:rPr>
                <w:szCs w:val="22"/>
              </w:rPr>
              <w:t>Sites RAMSAR</w:t>
            </w:r>
          </w:p>
        </w:tc>
        <w:tc>
          <w:tcPr>
            <w:tcW w:w="4457" w:type="dxa"/>
          </w:tcPr>
          <w:p w14:paraId="61518E4B" w14:textId="77777777" w:rsidR="00C644F5" w:rsidRPr="00381943" w:rsidRDefault="00C644F5" w:rsidP="00C644F5">
            <w:pPr>
              <w:rPr>
                <w:szCs w:val="22"/>
              </w:rPr>
            </w:pPr>
          </w:p>
        </w:tc>
        <w:tc>
          <w:tcPr>
            <w:tcW w:w="2439" w:type="dxa"/>
          </w:tcPr>
          <w:p w14:paraId="10CCCCDC" w14:textId="77777777" w:rsidR="00C644F5" w:rsidRPr="00381943" w:rsidRDefault="00C644F5" w:rsidP="00C644F5">
            <w:pPr>
              <w:rPr>
                <w:szCs w:val="22"/>
              </w:rPr>
            </w:pPr>
          </w:p>
        </w:tc>
      </w:tr>
      <w:tr w:rsidR="00C644F5" w:rsidRPr="00381943" w14:paraId="5E472AB3" w14:textId="77777777" w:rsidTr="007D081D">
        <w:tc>
          <w:tcPr>
            <w:tcW w:w="3448" w:type="dxa"/>
          </w:tcPr>
          <w:p w14:paraId="585B12CA" w14:textId="77777777" w:rsidR="00C644F5" w:rsidRPr="00381943" w:rsidRDefault="00C644F5" w:rsidP="00C644F5">
            <w:pPr>
              <w:rPr>
                <w:szCs w:val="22"/>
              </w:rPr>
            </w:pPr>
            <w:r w:rsidRPr="00381943">
              <w:rPr>
                <w:szCs w:val="22"/>
              </w:rPr>
              <w:t>Arrêtés préfectoraux de protection de biotope</w:t>
            </w:r>
          </w:p>
        </w:tc>
        <w:tc>
          <w:tcPr>
            <w:tcW w:w="4457" w:type="dxa"/>
          </w:tcPr>
          <w:p w14:paraId="38ECA301" w14:textId="77777777" w:rsidR="00C644F5" w:rsidRPr="00381943" w:rsidRDefault="00C644F5" w:rsidP="00C644F5">
            <w:pPr>
              <w:rPr>
                <w:szCs w:val="22"/>
              </w:rPr>
            </w:pPr>
          </w:p>
        </w:tc>
        <w:tc>
          <w:tcPr>
            <w:tcW w:w="2439" w:type="dxa"/>
          </w:tcPr>
          <w:p w14:paraId="69362C1C" w14:textId="77777777" w:rsidR="00C644F5" w:rsidRPr="00381943" w:rsidRDefault="00C644F5" w:rsidP="00C644F5">
            <w:pPr>
              <w:rPr>
                <w:szCs w:val="22"/>
              </w:rPr>
            </w:pPr>
          </w:p>
        </w:tc>
      </w:tr>
      <w:tr w:rsidR="00C644F5" w:rsidRPr="00381943" w14:paraId="735091FD" w14:textId="77777777" w:rsidTr="007D081D">
        <w:tc>
          <w:tcPr>
            <w:tcW w:w="3448" w:type="dxa"/>
          </w:tcPr>
          <w:p w14:paraId="6B3E10E2" w14:textId="77777777" w:rsidR="00C644F5" w:rsidRPr="00381943" w:rsidRDefault="00C644F5" w:rsidP="00C644F5">
            <w:pPr>
              <w:rPr>
                <w:szCs w:val="22"/>
              </w:rPr>
            </w:pPr>
            <w:r w:rsidRPr="00381943">
              <w:rPr>
                <w:szCs w:val="22"/>
              </w:rPr>
              <w:t>Réserves naturelles</w:t>
            </w:r>
          </w:p>
        </w:tc>
        <w:tc>
          <w:tcPr>
            <w:tcW w:w="4457" w:type="dxa"/>
          </w:tcPr>
          <w:p w14:paraId="471A919B" w14:textId="77777777" w:rsidR="00C644F5" w:rsidRPr="00381943" w:rsidRDefault="00C644F5" w:rsidP="00C644F5">
            <w:pPr>
              <w:rPr>
                <w:szCs w:val="22"/>
              </w:rPr>
            </w:pPr>
          </w:p>
        </w:tc>
        <w:tc>
          <w:tcPr>
            <w:tcW w:w="2439" w:type="dxa"/>
          </w:tcPr>
          <w:p w14:paraId="6150C98A" w14:textId="77777777" w:rsidR="00C644F5" w:rsidRPr="00381943" w:rsidRDefault="00C644F5" w:rsidP="00C644F5">
            <w:pPr>
              <w:rPr>
                <w:szCs w:val="22"/>
              </w:rPr>
            </w:pPr>
          </w:p>
        </w:tc>
      </w:tr>
      <w:tr w:rsidR="00C644F5" w:rsidRPr="00381943" w14:paraId="4BD13C77" w14:textId="77777777" w:rsidTr="007D081D">
        <w:tc>
          <w:tcPr>
            <w:tcW w:w="3448" w:type="dxa"/>
          </w:tcPr>
          <w:p w14:paraId="74FD9576" w14:textId="77777777" w:rsidR="00C644F5" w:rsidRPr="00381943" w:rsidRDefault="00C644F5" w:rsidP="00C644F5">
            <w:pPr>
              <w:rPr>
                <w:szCs w:val="22"/>
              </w:rPr>
            </w:pPr>
            <w:r w:rsidRPr="00381943">
              <w:rPr>
                <w:szCs w:val="22"/>
              </w:rPr>
              <w:t>Corridors écologiques (TVB)</w:t>
            </w:r>
          </w:p>
        </w:tc>
        <w:tc>
          <w:tcPr>
            <w:tcW w:w="4457" w:type="dxa"/>
          </w:tcPr>
          <w:p w14:paraId="3F5BC821" w14:textId="77777777" w:rsidR="00C644F5" w:rsidRPr="00381943" w:rsidRDefault="00C644F5" w:rsidP="00C644F5">
            <w:pPr>
              <w:rPr>
                <w:szCs w:val="22"/>
              </w:rPr>
            </w:pPr>
          </w:p>
        </w:tc>
        <w:tc>
          <w:tcPr>
            <w:tcW w:w="2439" w:type="dxa"/>
          </w:tcPr>
          <w:p w14:paraId="3F1961FF" w14:textId="77777777" w:rsidR="00C644F5" w:rsidRPr="00381943" w:rsidRDefault="00C644F5" w:rsidP="00C644F5">
            <w:pPr>
              <w:rPr>
                <w:szCs w:val="22"/>
              </w:rPr>
            </w:pPr>
          </w:p>
        </w:tc>
      </w:tr>
    </w:tbl>
    <w:p w14:paraId="3509905A" w14:textId="77777777" w:rsidR="00C644F5" w:rsidRPr="00381943" w:rsidRDefault="00C644F5" w:rsidP="00C644F5">
      <w:pPr>
        <w:rPr>
          <w:sz w:val="24"/>
        </w:rPr>
      </w:pPr>
    </w:p>
    <w:p w14:paraId="4AF38E7B" w14:textId="77777777" w:rsidR="00C644F5" w:rsidRDefault="007D081D" w:rsidP="007D081D">
      <w:pPr>
        <w:pStyle w:val="Titre3"/>
      </w:pPr>
      <w:bookmarkStart w:id="7" w:name="_Toc21439039"/>
      <w:r>
        <w:t>Autres sites attractifs présentant un risque pour la sécurité aérienne</w:t>
      </w:r>
      <w:bookmarkEnd w:id="7"/>
    </w:p>
    <w:p w14:paraId="7CADF0F4" w14:textId="77777777" w:rsidR="00C644F5" w:rsidRDefault="00C644F5" w:rsidP="00C644F5"/>
    <w:tbl>
      <w:tblPr>
        <w:tblStyle w:val="Grilledutableau"/>
        <w:tblW w:w="0" w:type="auto"/>
        <w:tblCellMar>
          <w:top w:w="113" w:type="dxa"/>
          <w:bottom w:w="113" w:type="dxa"/>
        </w:tblCellMar>
        <w:tblLook w:val="04A0" w:firstRow="1" w:lastRow="0" w:firstColumn="1" w:lastColumn="0" w:noHBand="0" w:noVBand="1"/>
      </w:tblPr>
      <w:tblGrid>
        <w:gridCol w:w="3408"/>
        <w:gridCol w:w="4379"/>
        <w:gridCol w:w="2407"/>
      </w:tblGrid>
      <w:tr w:rsidR="007D081D" w:rsidRPr="00381943" w14:paraId="611DD8DE" w14:textId="77777777" w:rsidTr="007D081D">
        <w:trPr>
          <w:tblHeader/>
        </w:trPr>
        <w:tc>
          <w:tcPr>
            <w:tcW w:w="3448" w:type="dxa"/>
            <w:shd w:val="clear" w:color="auto" w:fill="BFBFBF" w:themeFill="background1" w:themeFillShade="BF"/>
          </w:tcPr>
          <w:p w14:paraId="3801AC8A" w14:textId="77777777" w:rsidR="00C644F5" w:rsidRPr="00381943" w:rsidRDefault="007D081D" w:rsidP="007D081D">
            <w:pPr>
              <w:rPr>
                <w:rFonts w:cs="Arial"/>
                <w:szCs w:val="22"/>
              </w:rPr>
            </w:pPr>
            <w:r w:rsidRPr="00381943">
              <w:rPr>
                <w:rFonts w:cs="Arial"/>
                <w:b/>
                <w:bCs/>
                <w:szCs w:val="22"/>
              </w:rPr>
              <w:t>Type de site</w:t>
            </w:r>
          </w:p>
        </w:tc>
        <w:tc>
          <w:tcPr>
            <w:tcW w:w="4457" w:type="dxa"/>
            <w:shd w:val="clear" w:color="auto" w:fill="BFBFBF" w:themeFill="background1" w:themeFillShade="BF"/>
          </w:tcPr>
          <w:p w14:paraId="3344F330" w14:textId="77777777" w:rsidR="00C644F5" w:rsidRPr="00381943" w:rsidRDefault="007D081D" w:rsidP="002437C3">
            <w:pPr>
              <w:rPr>
                <w:rFonts w:cs="Arial"/>
                <w:szCs w:val="22"/>
              </w:rPr>
            </w:pPr>
            <w:r w:rsidRPr="00381943">
              <w:rPr>
                <w:rFonts w:cs="Arial"/>
                <w:b/>
                <w:bCs/>
                <w:szCs w:val="22"/>
              </w:rPr>
              <w:t>Intitulé et précisions utiles</w:t>
            </w:r>
          </w:p>
        </w:tc>
        <w:tc>
          <w:tcPr>
            <w:tcW w:w="2439" w:type="dxa"/>
            <w:shd w:val="clear" w:color="auto" w:fill="BFBFBF" w:themeFill="background1" w:themeFillShade="BF"/>
          </w:tcPr>
          <w:p w14:paraId="77325618" w14:textId="77777777" w:rsidR="00C644F5" w:rsidRPr="00381943" w:rsidRDefault="007D081D" w:rsidP="002437C3">
            <w:pPr>
              <w:rPr>
                <w:rFonts w:cs="Arial"/>
                <w:szCs w:val="22"/>
              </w:rPr>
            </w:pPr>
            <w:r w:rsidRPr="00381943">
              <w:rPr>
                <w:rFonts w:cs="Arial"/>
                <w:b/>
                <w:bCs/>
                <w:color w:val="000000"/>
                <w:szCs w:val="22"/>
              </w:rPr>
              <w:t>Distance au site</w:t>
            </w:r>
          </w:p>
        </w:tc>
      </w:tr>
      <w:tr w:rsidR="007D081D" w:rsidRPr="00381943" w14:paraId="0E4BE92B" w14:textId="77777777" w:rsidTr="002437C3">
        <w:tc>
          <w:tcPr>
            <w:tcW w:w="3448" w:type="dxa"/>
          </w:tcPr>
          <w:p w14:paraId="5115AA1E" w14:textId="77777777" w:rsidR="007D081D" w:rsidRPr="00381943" w:rsidRDefault="007D081D" w:rsidP="002437C3">
            <w:pPr>
              <w:rPr>
                <w:szCs w:val="22"/>
              </w:rPr>
            </w:pPr>
            <w:r w:rsidRPr="00381943">
              <w:rPr>
                <w:szCs w:val="22"/>
              </w:rPr>
              <w:t>Centres de traitement ou d’enfouissement techniques de déchets / décharge sauvage</w:t>
            </w:r>
          </w:p>
        </w:tc>
        <w:tc>
          <w:tcPr>
            <w:tcW w:w="4457" w:type="dxa"/>
          </w:tcPr>
          <w:p w14:paraId="472C2933" w14:textId="77777777" w:rsidR="007D081D" w:rsidRPr="00381943" w:rsidRDefault="007D081D" w:rsidP="00EF49AD">
            <w:pPr>
              <w:rPr>
                <w:szCs w:val="22"/>
              </w:rPr>
            </w:pPr>
          </w:p>
        </w:tc>
        <w:tc>
          <w:tcPr>
            <w:tcW w:w="2439" w:type="dxa"/>
          </w:tcPr>
          <w:p w14:paraId="04355D60" w14:textId="77777777" w:rsidR="007D081D" w:rsidRPr="00381943" w:rsidRDefault="007D081D" w:rsidP="00EF49AD">
            <w:pPr>
              <w:rPr>
                <w:szCs w:val="22"/>
              </w:rPr>
            </w:pPr>
          </w:p>
        </w:tc>
      </w:tr>
      <w:tr w:rsidR="007D081D" w:rsidRPr="00381943" w14:paraId="3FB11283" w14:textId="77777777" w:rsidTr="002437C3">
        <w:tc>
          <w:tcPr>
            <w:tcW w:w="3448" w:type="dxa"/>
          </w:tcPr>
          <w:p w14:paraId="113CE06E" w14:textId="77777777" w:rsidR="007D081D" w:rsidRPr="00381943" w:rsidRDefault="007D081D" w:rsidP="002437C3">
            <w:pPr>
              <w:rPr>
                <w:szCs w:val="22"/>
              </w:rPr>
            </w:pPr>
            <w:r w:rsidRPr="00381943">
              <w:rPr>
                <w:szCs w:val="22"/>
              </w:rPr>
              <w:t>Lieu de manifestation sportive</w:t>
            </w:r>
          </w:p>
        </w:tc>
        <w:tc>
          <w:tcPr>
            <w:tcW w:w="4457" w:type="dxa"/>
          </w:tcPr>
          <w:p w14:paraId="677A8C36" w14:textId="77777777" w:rsidR="007D081D" w:rsidRPr="00381943" w:rsidRDefault="007D081D" w:rsidP="002437C3">
            <w:pPr>
              <w:rPr>
                <w:szCs w:val="22"/>
              </w:rPr>
            </w:pPr>
          </w:p>
        </w:tc>
        <w:tc>
          <w:tcPr>
            <w:tcW w:w="2439" w:type="dxa"/>
          </w:tcPr>
          <w:p w14:paraId="6361F2EB" w14:textId="77777777" w:rsidR="007D081D" w:rsidRPr="00381943" w:rsidRDefault="007D081D" w:rsidP="002437C3">
            <w:pPr>
              <w:rPr>
                <w:szCs w:val="22"/>
              </w:rPr>
            </w:pPr>
          </w:p>
        </w:tc>
      </w:tr>
      <w:tr w:rsidR="007D081D" w:rsidRPr="00381943" w14:paraId="7409C39D" w14:textId="77777777" w:rsidTr="002437C3">
        <w:tc>
          <w:tcPr>
            <w:tcW w:w="3448" w:type="dxa"/>
          </w:tcPr>
          <w:p w14:paraId="07201013" w14:textId="77777777" w:rsidR="007D081D" w:rsidRPr="00381943" w:rsidRDefault="007D081D" w:rsidP="002437C3">
            <w:pPr>
              <w:rPr>
                <w:szCs w:val="22"/>
              </w:rPr>
            </w:pPr>
            <w:r w:rsidRPr="00381943">
              <w:rPr>
                <w:szCs w:val="22"/>
              </w:rPr>
              <w:t>Gravière &amp; plan d’eau</w:t>
            </w:r>
          </w:p>
        </w:tc>
        <w:tc>
          <w:tcPr>
            <w:tcW w:w="4457" w:type="dxa"/>
          </w:tcPr>
          <w:p w14:paraId="74154C44" w14:textId="77777777" w:rsidR="007D081D" w:rsidRPr="00381943" w:rsidRDefault="007D081D" w:rsidP="002437C3">
            <w:pPr>
              <w:rPr>
                <w:szCs w:val="22"/>
              </w:rPr>
            </w:pPr>
          </w:p>
        </w:tc>
        <w:tc>
          <w:tcPr>
            <w:tcW w:w="2439" w:type="dxa"/>
          </w:tcPr>
          <w:p w14:paraId="701BC2B6" w14:textId="77777777" w:rsidR="007D081D" w:rsidRPr="00381943" w:rsidRDefault="007D081D" w:rsidP="002437C3">
            <w:pPr>
              <w:rPr>
                <w:szCs w:val="22"/>
              </w:rPr>
            </w:pPr>
          </w:p>
        </w:tc>
      </w:tr>
      <w:tr w:rsidR="007D081D" w:rsidRPr="00381943" w14:paraId="41230DF9" w14:textId="77777777" w:rsidTr="002437C3">
        <w:tc>
          <w:tcPr>
            <w:tcW w:w="3448" w:type="dxa"/>
          </w:tcPr>
          <w:p w14:paraId="35A255D9" w14:textId="77777777" w:rsidR="007D081D" w:rsidRPr="00381943" w:rsidRDefault="007D081D" w:rsidP="002437C3">
            <w:pPr>
              <w:rPr>
                <w:szCs w:val="22"/>
              </w:rPr>
            </w:pPr>
            <w:r w:rsidRPr="00381943">
              <w:rPr>
                <w:szCs w:val="22"/>
              </w:rPr>
              <w:t>Station d’épuration d’eaux usées</w:t>
            </w:r>
          </w:p>
        </w:tc>
        <w:tc>
          <w:tcPr>
            <w:tcW w:w="4457" w:type="dxa"/>
          </w:tcPr>
          <w:p w14:paraId="2FC42A65" w14:textId="77777777" w:rsidR="007D081D" w:rsidRPr="00381943" w:rsidRDefault="007D081D" w:rsidP="002437C3">
            <w:pPr>
              <w:rPr>
                <w:szCs w:val="22"/>
              </w:rPr>
            </w:pPr>
          </w:p>
        </w:tc>
        <w:tc>
          <w:tcPr>
            <w:tcW w:w="2439" w:type="dxa"/>
          </w:tcPr>
          <w:p w14:paraId="139B1FE3" w14:textId="77777777" w:rsidR="007D081D" w:rsidRPr="00381943" w:rsidRDefault="007D081D" w:rsidP="002437C3">
            <w:pPr>
              <w:rPr>
                <w:szCs w:val="22"/>
              </w:rPr>
            </w:pPr>
          </w:p>
        </w:tc>
      </w:tr>
      <w:tr w:rsidR="007D081D" w:rsidRPr="00381943" w14:paraId="6312B40C" w14:textId="77777777" w:rsidTr="002437C3">
        <w:tc>
          <w:tcPr>
            <w:tcW w:w="3448" w:type="dxa"/>
          </w:tcPr>
          <w:p w14:paraId="78DBE05F" w14:textId="77777777" w:rsidR="007D081D" w:rsidRPr="00381943" w:rsidRDefault="007D081D" w:rsidP="002437C3">
            <w:pPr>
              <w:rPr>
                <w:szCs w:val="22"/>
              </w:rPr>
            </w:pPr>
            <w:r w:rsidRPr="00381943">
              <w:rPr>
                <w:szCs w:val="22"/>
              </w:rPr>
              <w:t>Bassin de rétention des eaux de ruissellement</w:t>
            </w:r>
          </w:p>
        </w:tc>
        <w:tc>
          <w:tcPr>
            <w:tcW w:w="4457" w:type="dxa"/>
          </w:tcPr>
          <w:p w14:paraId="263B9154" w14:textId="77777777" w:rsidR="007D081D" w:rsidRPr="00381943" w:rsidRDefault="007D081D" w:rsidP="002437C3">
            <w:pPr>
              <w:rPr>
                <w:szCs w:val="22"/>
              </w:rPr>
            </w:pPr>
          </w:p>
        </w:tc>
        <w:tc>
          <w:tcPr>
            <w:tcW w:w="2439" w:type="dxa"/>
          </w:tcPr>
          <w:p w14:paraId="5642FDE2" w14:textId="77777777" w:rsidR="007D081D" w:rsidRPr="00381943" w:rsidRDefault="007D081D" w:rsidP="002437C3">
            <w:pPr>
              <w:rPr>
                <w:szCs w:val="22"/>
              </w:rPr>
            </w:pPr>
          </w:p>
        </w:tc>
      </w:tr>
      <w:tr w:rsidR="007D081D" w:rsidRPr="00381943" w14:paraId="4A21318C" w14:textId="77777777" w:rsidTr="002437C3">
        <w:tc>
          <w:tcPr>
            <w:tcW w:w="3448" w:type="dxa"/>
          </w:tcPr>
          <w:p w14:paraId="5F920E3E" w14:textId="77777777" w:rsidR="007D081D" w:rsidRPr="00381943" w:rsidRDefault="007D081D" w:rsidP="002437C3">
            <w:pPr>
              <w:rPr>
                <w:szCs w:val="22"/>
              </w:rPr>
            </w:pPr>
            <w:r w:rsidRPr="00381943">
              <w:rPr>
                <w:szCs w:val="22"/>
              </w:rPr>
              <w:t>Zones agricoles</w:t>
            </w:r>
          </w:p>
        </w:tc>
        <w:tc>
          <w:tcPr>
            <w:tcW w:w="4457" w:type="dxa"/>
          </w:tcPr>
          <w:p w14:paraId="01395138" w14:textId="77777777" w:rsidR="007D081D" w:rsidRPr="00381943" w:rsidRDefault="007D081D" w:rsidP="002437C3">
            <w:pPr>
              <w:rPr>
                <w:szCs w:val="22"/>
              </w:rPr>
            </w:pPr>
          </w:p>
        </w:tc>
        <w:tc>
          <w:tcPr>
            <w:tcW w:w="2439" w:type="dxa"/>
          </w:tcPr>
          <w:p w14:paraId="0EED8C04" w14:textId="77777777" w:rsidR="007D081D" w:rsidRPr="00381943" w:rsidRDefault="007D081D" w:rsidP="002437C3">
            <w:pPr>
              <w:rPr>
                <w:szCs w:val="22"/>
              </w:rPr>
            </w:pPr>
          </w:p>
        </w:tc>
      </w:tr>
      <w:tr w:rsidR="007D081D" w:rsidRPr="00381943" w14:paraId="4D448682" w14:textId="77777777" w:rsidTr="002437C3">
        <w:tc>
          <w:tcPr>
            <w:tcW w:w="3448" w:type="dxa"/>
          </w:tcPr>
          <w:p w14:paraId="7676A0C2" w14:textId="675BB6AE" w:rsidR="007D081D" w:rsidRPr="00381943" w:rsidRDefault="007D081D" w:rsidP="00787876">
            <w:pPr>
              <w:rPr>
                <w:szCs w:val="22"/>
              </w:rPr>
            </w:pPr>
            <w:r w:rsidRPr="00381943">
              <w:rPr>
                <w:szCs w:val="22"/>
              </w:rPr>
              <w:t>Autres</w:t>
            </w:r>
            <w:r w:rsidR="00787876" w:rsidRPr="00381943">
              <w:rPr>
                <w:szCs w:val="22"/>
              </w:rPr>
              <w:t xml:space="preserve"> (</w:t>
            </w:r>
            <w:r w:rsidR="006F23B5">
              <w:rPr>
                <w:szCs w:val="22"/>
              </w:rPr>
              <w:t>z</w:t>
            </w:r>
            <w:r w:rsidR="00147A56" w:rsidRPr="00381943">
              <w:rPr>
                <w:szCs w:val="22"/>
              </w:rPr>
              <w:t xml:space="preserve">ones boisées, </w:t>
            </w:r>
            <w:r w:rsidR="006F23B5">
              <w:rPr>
                <w:szCs w:val="22"/>
              </w:rPr>
              <w:t>p</w:t>
            </w:r>
            <w:r w:rsidR="00787876" w:rsidRPr="00381943">
              <w:rPr>
                <w:szCs w:val="22"/>
              </w:rPr>
              <w:t>arc</w:t>
            </w:r>
            <w:r w:rsidR="006F23B5">
              <w:rPr>
                <w:szCs w:val="22"/>
              </w:rPr>
              <w:t>s</w:t>
            </w:r>
            <w:r w:rsidR="00787876" w:rsidRPr="00381943">
              <w:rPr>
                <w:szCs w:val="22"/>
              </w:rPr>
              <w:t>, zones industrielles…)</w:t>
            </w:r>
          </w:p>
        </w:tc>
        <w:tc>
          <w:tcPr>
            <w:tcW w:w="4457" w:type="dxa"/>
          </w:tcPr>
          <w:p w14:paraId="4002335B" w14:textId="77777777" w:rsidR="007D081D" w:rsidRPr="00381943" w:rsidRDefault="007D081D" w:rsidP="002437C3">
            <w:pPr>
              <w:rPr>
                <w:szCs w:val="22"/>
              </w:rPr>
            </w:pPr>
          </w:p>
        </w:tc>
        <w:tc>
          <w:tcPr>
            <w:tcW w:w="2439" w:type="dxa"/>
          </w:tcPr>
          <w:p w14:paraId="2F78EDB8" w14:textId="77777777" w:rsidR="007D081D" w:rsidRPr="00381943" w:rsidRDefault="007D081D" w:rsidP="002437C3">
            <w:pPr>
              <w:rPr>
                <w:szCs w:val="22"/>
              </w:rPr>
            </w:pPr>
          </w:p>
        </w:tc>
      </w:tr>
    </w:tbl>
    <w:p w14:paraId="58E8FAD3" w14:textId="77777777" w:rsidR="00726BB5" w:rsidRDefault="00726BB5" w:rsidP="00726BB5">
      <w:pPr>
        <w:pStyle w:val="Titre1"/>
        <w:numPr>
          <w:ilvl w:val="0"/>
          <w:numId w:val="0"/>
        </w:numPr>
        <w:ind w:left="360"/>
      </w:pPr>
    </w:p>
    <w:p w14:paraId="7CEB4312" w14:textId="77777777" w:rsidR="00726BB5" w:rsidRDefault="00726BB5">
      <w:pPr>
        <w:rPr>
          <w:rFonts w:cs="Arial"/>
          <w:b/>
          <w:bCs/>
          <w:kern w:val="32"/>
          <w:sz w:val="28"/>
          <w:szCs w:val="32"/>
          <w:u w:val="single"/>
        </w:rPr>
      </w:pPr>
      <w:r>
        <w:br w:type="page"/>
      </w:r>
    </w:p>
    <w:p w14:paraId="6879023F" w14:textId="77777777" w:rsidR="00787876" w:rsidRDefault="00787876" w:rsidP="00787876">
      <w:pPr>
        <w:pStyle w:val="Titre1"/>
      </w:pPr>
      <w:bookmarkStart w:id="8" w:name="_Toc21439040"/>
      <w:r>
        <w:lastRenderedPageBreak/>
        <w:t>Connaissances des enjeux écologiques de l’aéro</w:t>
      </w:r>
      <w:r w:rsidR="00EF49AD">
        <w:t>port</w:t>
      </w:r>
      <w:bookmarkEnd w:id="8"/>
    </w:p>
    <w:p w14:paraId="05581CB5" w14:textId="77777777" w:rsidR="00873CAF" w:rsidRDefault="00873CAF" w:rsidP="00787876"/>
    <w:p w14:paraId="2051FBDC" w14:textId="77777777" w:rsidR="00873CAF" w:rsidRDefault="00787876" w:rsidP="0027783C">
      <w:pPr>
        <w:jc w:val="both"/>
      </w:pPr>
      <w:r w:rsidRPr="00787876">
        <w:t xml:space="preserve">Ce chapitre vise à faire le bilan de la connaissance du patrimoine naturel </w:t>
      </w:r>
      <w:r w:rsidR="0027783C">
        <w:t xml:space="preserve">présent </w:t>
      </w:r>
      <w:r w:rsidRPr="00787876">
        <w:t>sur la plateforme aéroportuaire</w:t>
      </w:r>
      <w:r w:rsidR="0027783C">
        <w:t>.</w:t>
      </w:r>
    </w:p>
    <w:p w14:paraId="0437F1EE" w14:textId="66421D93" w:rsidR="00C644F5" w:rsidRDefault="006F23B5" w:rsidP="00787876">
      <w:pPr>
        <w:pStyle w:val="Titre2"/>
      </w:pPr>
      <w:bookmarkStart w:id="9" w:name="_Toc21439041"/>
      <w:r>
        <w:t>É</w:t>
      </w:r>
      <w:r w:rsidR="00787876">
        <w:t>tat initial du milieu naturel</w:t>
      </w:r>
      <w:bookmarkEnd w:id="9"/>
    </w:p>
    <w:p w14:paraId="7148E41E" w14:textId="77777777" w:rsidR="00787876" w:rsidRDefault="00787876" w:rsidP="00787876">
      <w:pPr>
        <w:pStyle w:val="Titre3"/>
      </w:pPr>
      <w:bookmarkStart w:id="10" w:name="_Toc21439042"/>
      <w:r>
        <w:t>Modalités de réalisation de l’état initial</w:t>
      </w:r>
      <w:bookmarkEnd w:id="10"/>
    </w:p>
    <w:p w14:paraId="146436A2" w14:textId="77777777" w:rsidR="00787876" w:rsidRDefault="00787876" w:rsidP="00787876"/>
    <w:tbl>
      <w:tblPr>
        <w:tblStyle w:val="Grilledutableau"/>
        <w:tblW w:w="0" w:type="auto"/>
        <w:tblCellMar>
          <w:top w:w="113" w:type="dxa"/>
          <w:bottom w:w="113" w:type="dxa"/>
        </w:tblCellMar>
        <w:tblLook w:val="04A0" w:firstRow="1" w:lastRow="0" w:firstColumn="1" w:lastColumn="0" w:noHBand="0" w:noVBand="1"/>
      </w:tblPr>
      <w:tblGrid>
        <w:gridCol w:w="3048"/>
        <w:gridCol w:w="2651"/>
        <w:gridCol w:w="2775"/>
        <w:gridCol w:w="1720"/>
      </w:tblGrid>
      <w:tr w:rsidR="00787876" w:rsidRPr="00381943" w14:paraId="30783CE9" w14:textId="77777777" w:rsidTr="00787876">
        <w:trPr>
          <w:tblHeader/>
        </w:trPr>
        <w:tc>
          <w:tcPr>
            <w:tcW w:w="3085" w:type="dxa"/>
            <w:shd w:val="clear" w:color="auto" w:fill="BFBFBF" w:themeFill="background1" w:themeFillShade="BF"/>
          </w:tcPr>
          <w:p w14:paraId="63908F56" w14:textId="77777777" w:rsidR="00C644F5" w:rsidRPr="00381943" w:rsidRDefault="005C269E" w:rsidP="00787876">
            <w:pPr>
              <w:jc w:val="center"/>
              <w:rPr>
                <w:rFonts w:cs="Arial"/>
                <w:szCs w:val="22"/>
              </w:rPr>
            </w:pPr>
            <w:r w:rsidRPr="00381943">
              <w:rPr>
                <w:rFonts w:cs="Arial"/>
                <w:b/>
                <w:bCs/>
                <w:szCs w:val="22"/>
              </w:rPr>
              <w:t xml:space="preserve">Cochez </w:t>
            </w:r>
            <w:r w:rsidR="00787876" w:rsidRPr="00381943">
              <w:rPr>
                <w:rFonts w:cs="Arial"/>
                <w:b/>
                <w:bCs/>
                <w:szCs w:val="22"/>
              </w:rPr>
              <w:br/>
            </w:r>
            <w:r w:rsidR="00787876" w:rsidRPr="00381943">
              <w:rPr>
                <w:rFonts w:cs="Arial"/>
                <w:bCs/>
                <w:i/>
                <w:color w:val="4F81BD" w:themeColor="accent1"/>
                <w:szCs w:val="22"/>
              </w:rPr>
              <w:t>(plusieurs choix possibles)</w:t>
            </w:r>
          </w:p>
        </w:tc>
        <w:tc>
          <w:tcPr>
            <w:tcW w:w="5528" w:type="dxa"/>
            <w:gridSpan w:val="2"/>
            <w:shd w:val="clear" w:color="auto" w:fill="BFBFBF" w:themeFill="background1" w:themeFillShade="BF"/>
          </w:tcPr>
          <w:p w14:paraId="3BD7AFB5" w14:textId="615CB3FA" w:rsidR="00C644F5" w:rsidRPr="00381943" w:rsidRDefault="006F23B5" w:rsidP="002437C3">
            <w:pPr>
              <w:rPr>
                <w:rFonts w:cs="Arial"/>
                <w:szCs w:val="22"/>
              </w:rPr>
            </w:pPr>
            <w:r>
              <w:rPr>
                <w:rFonts w:cs="Arial"/>
                <w:b/>
                <w:bCs/>
                <w:szCs w:val="22"/>
              </w:rPr>
              <w:t>É</w:t>
            </w:r>
            <w:r w:rsidR="00787876" w:rsidRPr="00381943">
              <w:rPr>
                <w:rFonts w:cs="Arial"/>
                <w:b/>
                <w:bCs/>
                <w:szCs w:val="22"/>
              </w:rPr>
              <w:t>tat initial établi sur la base de :</w:t>
            </w:r>
          </w:p>
        </w:tc>
        <w:tc>
          <w:tcPr>
            <w:tcW w:w="1731" w:type="dxa"/>
            <w:shd w:val="clear" w:color="auto" w:fill="BFBFBF" w:themeFill="background1" w:themeFillShade="BF"/>
          </w:tcPr>
          <w:p w14:paraId="5C7C87F2" w14:textId="77777777" w:rsidR="00C644F5" w:rsidRPr="00381943" w:rsidRDefault="00787876" w:rsidP="00787876">
            <w:pPr>
              <w:jc w:val="center"/>
              <w:rPr>
                <w:rFonts w:cs="Arial"/>
                <w:szCs w:val="22"/>
              </w:rPr>
            </w:pPr>
            <w:r w:rsidRPr="00381943">
              <w:rPr>
                <w:rFonts w:cs="Arial"/>
                <w:b/>
                <w:bCs/>
                <w:color w:val="000000"/>
                <w:szCs w:val="22"/>
              </w:rPr>
              <w:t>Année de réalisation</w:t>
            </w:r>
          </w:p>
        </w:tc>
      </w:tr>
      <w:tr w:rsidR="00787876" w:rsidRPr="00381943" w14:paraId="12758987" w14:textId="77777777" w:rsidTr="00787876">
        <w:tc>
          <w:tcPr>
            <w:tcW w:w="3085" w:type="dxa"/>
          </w:tcPr>
          <w:p w14:paraId="0FC58300" w14:textId="77777777" w:rsidR="00787876" w:rsidRPr="00381943" w:rsidRDefault="00787876" w:rsidP="00787876">
            <w:pPr>
              <w:jc w:val="center"/>
              <w:rPr>
                <w:szCs w:val="22"/>
              </w:rPr>
            </w:pPr>
          </w:p>
        </w:tc>
        <w:tc>
          <w:tcPr>
            <w:tcW w:w="5528" w:type="dxa"/>
            <w:gridSpan w:val="2"/>
          </w:tcPr>
          <w:p w14:paraId="273F4E00" w14:textId="77777777" w:rsidR="00787876" w:rsidRPr="00381943" w:rsidRDefault="00787876" w:rsidP="00787876">
            <w:pPr>
              <w:rPr>
                <w:szCs w:val="22"/>
              </w:rPr>
            </w:pPr>
            <w:r w:rsidRPr="00381943">
              <w:rPr>
                <w:szCs w:val="22"/>
              </w:rPr>
              <w:t>Analyse par les propres services de l’aéroport (SPRA, service d'entretien des espaces verts...)</w:t>
            </w:r>
          </w:p>
        </w:tc>
        <w:tc>
          <w:tcPr>
            <w:tcW w:w="1731" w:type="dxa"/>
          </w:tcPr>
          <w:p w14:paraId="42A015EA" w14:textId="77777777" w:rsidR="00787876" w:rsidRPr="00381943" w:rsidRDefault="00787876" w:rsidP="00787876">
            <w:pPr>
              <w:rPr>
                <w:szCs w:val="22"/>
              </w:rPr>
            </w:pPr>
          </w:p>
        </w:tc>
      </w:tr>
      <w:tr w:rsidR="00787876" w:rsidRPr="00381943" w14:paraId="6FB5B56B" w14:textId="77777777" w:rsidTr="00787876">
        <w:tc>
          <w:tcPr>
            <w:tcW w:w="3085" w:type="dxa"/>
          </w:tcPr>
          <w:p w14:paraId="4229B983" w14:textId="77777777" w:rsidR="00787876" w:rsidRPr="00381943" w:rsidRDefault="00787876" w:rsidP="00787876">
            <w:pPr>
              <w:jc w:val="center"/>
              <w:rPr>
                <w:szCs w:val="22"/>
              </w:rPr>
            </w:pPr>
          </w:p>
        </w:tc>
        <w:tc>
          <w:tcPr>
            <w:tcW w:w="5528" w:type="dxa"/>
            <w:gridSpan w:val="2"/>
          </w:tcPr>
          <w:p w14:paraId="55BEBCA4" w14:textId="77777777" w:rsidR="00787876" w:rsidRPr="00381943" w:rsidRDefault="00787876" w:rsidP="002437C3">
            <w:pPr>
              <w:rPr>
                <w:szCs w:val="22"/>
              </w:rPr>
            </w:pPr>
            <w:r w:rsidRPr="00381943">
              <w:rPr>
                <w:szCs w:val="22"/>
              </w:rPr>
              <w:t>Analyse par le STAC (expertise et études animalières)</w:t>
            </w:r>
          </w:p>
        </w:tc>
        <w:tc>
          <w:tcPr>
            <w:tcW w:w="1731" w:type="dxa"/>
          </w:tcPr>
          <w:p w14:paraId="1157C88E" w14:textId="77777777" w:rsidR="00787876" w:rsidRPr="00381943" w:rsidRDefault="00787876" w:rsidP="002437C3">
            <w:pPr>
              <w:rPr>
                <w:szCs w:val="22"/>
              </w:rPr>
            </w:pPr>
          </w:p>
        </w:tc>
      </w:tr>
      <w:tr w:rsidR="00787876" w:rsidRPr="00381943" w14:paraId="5E4E0319" w14:textId="77777777" w:rsidTr="00787876">
        <w:tc>
          <w:tcPr>
            <w:tcW w:w="3085" w:type="dxa"/>
          </w:tcPr>
          <w:p w14:paraId="28FDAECD" w14:textId="77777777" w:rsidR="00787876" w:rsidRPr="00381943" w:rsidRDefault="00787876" w:rsidP="00787876">
            <w:pPr>
              <w:jc w:val="center"/>
              <w:rPr>
                <w:szCs w:val="22"/>
              </w:rPr>
            </w:pPr>
          </w:p>
        </w:tc>
        <w:tc>
          <w:tcPr>
            <w:tcW w:w="5528" w:type="dxa"/>
            <w:gridSpan w:val="2"/>
          </w:tcPr>
          <w:p w14:paraId="2727BBBA" w14:textId="77777777" w:rsidR="00787876" w:rsidRPr="00381943" w:rsidRDefault="00787876" w:rsidP="00787876">
            <w:pPr>
              <w:rPr>
                <w:szCs w:val="22"/>
              </w:rPr>
            </w:pPr>
            <w:r w:rsidRPr="00381943">
              <w:rPr>
                <w:szCs w:val="22"/>
              </w:rPr>
              <w:t>Analyse par un bureau d’études ou une association</w:t>
            </w:r>
          </w:p>
          <w:p w14:paraId="3A598C76" w14:textId="77777777" w:rsidR="00787876" w:rsidRPr="00381943" w:rsidRDefault="00787876" w:rsidP="00787876">
            <w:pPr>
              <w:rPr>
                <w:szCs w:val="22"/>
              </w:rPr>
            </w:pPr>
            <w:r w:rsidRPr="00381943">
              <w:rPr>
                <w:szCs w:val="22"/>
              </w:rPr>
              <w:t>Préciser la structure :</w:t>
            </w:r>
          </w:p>
        </w:tc>
        <w:tc>
          <w:tcPr>
            <w:tcW w:w="1731" w:type="dxa"/>
          </w:tcPr>
          <w:p w14:paraId="186E660F" w14:textId="77777777" w:rsidR="00787876" w:rsidRPr="00381943" w:rsidRDefault="00787876" w:rsidP="002437C3">
            <w:pPr>
              <w:rPr>
                <w:szCs w:val="22"/>
              </w:rPr>
            </w:pPr>
          </w:p>
        </w:tc>
      </w:tr>
      <w:tr w:rsidR="00787876" w:rsidRPr="00381943" w14:paraId="0CC090A2" w14:textId="77777777" w:rsidTr="00787876">
        <w:tc>
          <w:tcPr>
            <w:tcW w:w="3085" w:type="dxa"/>
          </w:tcPr>
          <w:p w14:paraId="71D9B204" w14:textId="77777777" w:rsidR="00787876" w:rsidRPr="00381943" w:rsidRDefault="00787876" w:rsidP="00787876">
            <w:pPr>
              <w:jc w:val="center"/>
              <w:rPr>
                <w:szCs w:val="22"/>
              </w:rPr>
            </w:pPr>
          </w:p>
        </w:tc>
        <w:tc>
          <w:tcPr>
            <w:tcW w:w="5528" w:type="dxa"/>
            <w:gridSpan w:val="2"/>
          </w:tcPr>
          <w:p w14:paraId="478F3EC9" w14:textId="77777777" w:rsidR="00787876" w:rsidRPr="00381943" w:rsidRDefault="00787876" w:rsidP="0027783C">
            <w:pPr>
              <w:pStyle w:val="western"/>
              <w:rPr>
                <w:sz w:val="22"/>
                <w:szCs w:val="22"/>
              </w:rPr>
            </w:pPr>
            <w:r w:rsidRPr="00381943">
              <w:rPr>
                <w:sz w:val="22"/>
                <w:szCs w:val="22"/>
              </w:rPr>
              <w:t>Autre, à préciser :</w:t>
            </w:r>
          </w:p>
        </w:tc>
        <w:tc>
          <w:tcPr>
            <w:tcW w:w="1731" w:type="dxa"/>
          </w:tcPr>
          <w:p w14:paraId="5D687E42" w14:textId="77777777" w:rsidR="00787876" w:rsidRPr="00381943" w:rsidRDefault="00787876" w:rsidP="002437C3">
            <w:pPr>
              <w:rPr>
                <w:szCs w:val="22"/>
              </w:rPr>
            </w:pPr>
          </w:p>
        </w:tc>
      </w:tr>
      <w:tr w:rsidR="00787876" w:rsidRPr="00381943" w14:paraId="2227A95B" w14:textId="77777777" w:rsidTr="004A39A5">
        <w:tc>
          <w:tcPr>
            <w:tcW w:w="5778" w:type="dxa"/>
            <w:gridSpan w:val="2"/>
            <w:shd w:val="clear" w:color="auto" w:fill="BFBFBF" w:themeFill="background1" w:themeFillShade="BF"/>
          </w:tcPr>
          <w:p w14:paraId="5279447B" w14:textId="77777777" w:rsidR="00787876" w:rsidRPr="00381943" w:rsidRDefault="00787876" w:rsidP="00787876">
            <w:pPr>
              <w:rPr>
                <w:b/>
                <w:szCs w:val="22"/>
              </w:rPr>
            </w:pPr>
            <w:r w:rsidRPr="00381943">
              <w:rPr>
                <w:b/>
                <w:szCs w:val="22"/>
              </w:rPr>
              <w:t>Année de réalisation/actualisation de l’état initial :</w:t>
            </w:r>
          </w:p>
        </w:tc>
        <w:tc>
          <w:tcPr>
            <w:tcW w:w="4566" w:type="dxa"/>
            <w:gridSpan w:val="2"/>
          </w:tcPr>
          <w:p w14:paraId="11451447" w14:textId="77777777" w:rsidR="00787876" w:rsidRPr="00381943" w:rsidRDefault="00787876" w:rsidP="00726BB5">
            <w:pPr>
              <w:rPr>
                <w:szCs w:val="22"/>
              </w:rPr>
            </w:pPr>
          </w:p>
        </w:tc>
      </w:tr>
    </w:tbl>
    <w:p w14:paraId="6698DF6C" w14:textId="77777777" w:rsidR="00787876" w:rsidRDefault="00787876" w:rsidP="00787876"/>
    <w:p w14:paraId="11C02A7F" w14:textId="77777777" w:rsidR="00296A62" w:rsidRDefault="00296A62" w:rsidP="00296A62">
      <w:pPr>
        <w:pStyle w:val="Titre3"/>
      </w:pPr>
      <w:bookmarkStart w:id="11" w:name="_Toc21439043"/>
      <w:r w:rsidRPr="00296A62">
        <w:t>Description des milieux naturels attractifs sur l’aéroport</w:t>
      </w:r>
      <w:bookmarkEnd w:id="11"/>
    </w:p>
    <w:p w14:paraId="142B1212" w14:textId="77777777" w:rsidR="00296A62" w:rsidRPr="00296A62" w:rsidRDefault="00296A62" w:rsidP="00296A62"/>
    <w:p w14:paraId="5360FE66" w14:textId="77777777" w:rsidR="00296A62" w:rsidRDefault="00296A62" w:rsidP="0027783C">
      <w:pPr>
        <w:jc w:val="both"/>
        <w:rPr>
          <w:rFonts w:cs="Arial"/>
          <w:sz w:val="24"/>
        </w:rPr>
      </w:pPr>
      <w:r>
        <w:t>Cette partie est dédiée à la d</w:t>
      </w:r>
      <w:r w:rsidRPr="00296A62">
        <w:t>escription de la composante végétale de l’aéroport.</w:t>
      </w:r>
      <w:r>
        <w:t xml:space="preserve"> L’objectif est de décrire l’ensemble des types de milieux naturels utilisable par les animaux.</w:t>
      </w:r>
    </w:p>
    <w:p w14:paraId="4B0C824B" w14:textId="77777777" w:rsidR="00296A62" w:rsidRDefault="00296A62" w:rsidP="00787876"/>
    <w:tbl>
      <w:tblPr>
        <w:tblStyle w:val="Grilledutableau"/>
        <w:tblW w:w="0" w:type="auto"/>
        <w:tblCellMar>
          <w:top w:w="113" w:type="dxa"/>
          <w:bottom w:w="113" w:type="dxa"/>
        </w:tblCellMar>
        <w:tblLook w:val="04A0" w:firstRow="1" w:lastRow="0" w:firstColumn="1" w:lastColumn="0" w:noHBand="0" w:noVBand="1"/>
      </w:tblPr>
      <w:tblGrid>
        <w:gridCol w:w="1345"/>
        <w:gridCol w:w="3204"/>
        <w:gridCol w:w="4088"/>
        <w:gridCol w:w="1557"/>
      </w:tblGrid>
      <w:tr w:rsidR="00296A62" w:rsidRPr="00381943" w14:paraId="44F1D64B" w14:textId="77777777" w:rsidTr="005C269E">
        <w:trPr>
          <w:tblHeader/>
        </w:trPr>
        <w:tc>
          <w:tcPr>
            <w:tcW w:w="1362" w:type="dxa"/>
            <w:shd w:val="clear" w:color="auto" w:fill="BFBFBF" w:themeFill="background1" w:themeFillShade="BF"/>
          </w:tcPr>
          <w:p w14:paraId="39EF5F06" w14:textId="77777777" w:rsidR="00C644F5" w:rsidRPr="00381943" w:rsidRDefault="00296A62" w:rsidP="00381943">
            <w:pPr>
              <w:jc w:val="center"/>
              <w:rPr>
                <w:rFonts w:cs="Arial"/>
                <w:szCs w:val="22"/>
              </w:rPr>
            </w:pPr>
            <w:r w:rsidRPr="00381943">
              <w:rPr>
                <w:rFonts w:cs="Arial"/>
                <w:b/>
                <w:bCs/>
                <w:szCs w:val="22"/>
              </w:rPr>
              <w:t>Cochez si présent</w:t>
            </w:r>
          </w:p>
        </w:tc>
        <w:tc>
          <w:tcPr>
            <w:tcW w:w="3282" w:type="dxa"/>
            <w:shd w:val="clear" w:color="auto" w:fill="BFBFBF" w:themeFill="background1" w:themeFillShade="BF"/>
          </w:tcPr>
          <w:p w14:paraId="2F1D329C" w14:textId="77777777" w:rsidR="00296A62" w:rsidRPr="00381943" w:rsidRDefault="00296A62" w:rsidP="002437C3">
            <w:pPr>
              <w:rPr>
                <w:rFonts w:cs="Arial"/>
                <w:b/>
                <w:bCs/>
                <w:szCs w:val="22"/>
              </w:rPr>
            </w:pPr>
            <w:r w:rsidRPr="00381943">
              <w:rPr>
                <w:rFonts w:cs="Arial"/>
                <w:b/>
                <w:bCs/>
                <w:szCs w:val="22"/>
              </w:rPr>
              <w:t>Type de milieux</w:t>
            </w:r>
          </w:p>
        </w:tc>
        <w:tc>
          <w:tcPr>
            <w:tcW w:w="4209" w:type="dxa"/>
            <w:shd w:val="clear" w:color="auto" w:fill="BFBFBF" w:themeFill="background1" w:themeFillShade="BF"/>
          </w:tcPr>
          <w:p w14:paraId="0E2B64D0" w14:textId="77777777" w:rsidR="00C644F5" w:rsidRPr="00381943" w:rsidRDefault="00296A62" w:rsidP="002437C3">
            <w:pPr>
              <w:rPr>
                <w:rFonts w:cs="Arial"/>
                <w:szCs w:val="22"/>
              </w:rPr>
            </w:pPr>
            <w:r w:rsidRPr="00381943">
              <w:rPr>
                <w:rFonts w:cs="Arial"/>
                <w:b/>
                <w:bCs/>
                <w:szCs w:val="22"/>
              </w:rPr>
              <w:t>Commentaire</w:t>
            </w:r>
          </w:p>
        </w:tc>
        <w:tc>
          <w:tcPr>
            <w:tcW w:w="1567" w:type="dxa"/>
            <w:shd w:val="clear" w:color="auto" w:fill="BFBFBF" w:themeFill="background1" w:themeFillShade="BF"/>
          </w:tcPr>
          <w:p w14:paraId="31C746BF" w14:textId="77777777" w:rsidR="00C644F5" w:rsidRPr="00381943" w:rsidRDefault="00296A62" w:rsidP="002437C3">
            <w:pPr>
              <w:jc w:val="center"/>
              <w:rPr>
                <w:rFonts w:cs="Arial"/>
                <w:szCs w:val="22"/>
              </w:rPr>
            </w:pPr>
            <w:r w:rsidRPr="00381943">
              <w:rPr>
                <w:rFonts w:cs="Arial"/>
                <w:b/>
                <w:bCs/>
                <w:color w:val="000000"/>
                <w:szCs w:val="22"/>
              </w:rPr>
              <w:t>Surface (optionnel)</w:t>
            </w:r>
          </w:p>
        </w:tc>
      </w:tr>
      <w:tr w:rsidR="00296A62" w:rsidRPr="00381943" w14:paraId="50428CD8" w14:textId="77777777" w:rsidTr="005C269E">
        <w:tc>
          <w:tcPr>
            <w:tcW w:w="1362" w:type="dxa"/>
          </w:tcPr>
          <w:p w14:paraId="0CB6CAF9" w14:textId="77777777" w:rsidR="00296A62" w:rsidRPr="00381943" w:rsidRDefault="00296A62" w:rsidP="002437C3">
            <w:pPr>
              <w:jc w:val="center"/>
              <w:rPr>
                <w:szCs w:val="22"/>
              </w:rPr>
            </w:pPr>
          </w:p>
        </w:tc>
        <w:tc>
          <w:tcPr>
            <w:tcW w:w="3282" w:type="dxa"/>
          </w:tcPr>
          <w:p w14:paraId="5B95701F" w14:textId="77777777" w:rsidR="00296A62" w:rsidRPr="00381943" w:rsidRDefault="00296A62" w:rsidP="002437C3">
            <w:pPr>
              <w:rPr>
                <w:szCs w:val="22"/>
              </w:rPr>
            </w:pPr>
            <w:r w:rsidRPr="00381943">
              <w:rPr>
                <w:szCs w:val="22"/>
              </w:rPr>
              <w:t>Prairies aéronautiques</w:t>
            </w:r>
          </w:p>
        </w:tc>
        <w:tc>
          <w:tcPr>
            <w:tcW w:w="4209" w:type="dxa"/>
          </w:tcPr>
          <w:p w14:paraId="0EFB41E9" w14:textId="77777777" w:rsidR="005C269E" w:rsidRPr="00381943" w:rsidRDefault="005C269E" w:rsidP="00726BB5">
            <w:pPr>
              <w:rPr>
                <w:szCs w:val="22"/>
              </w:rPr>
            </w:pPr>
          </w:p>
        </w:tc>
        <w:tc>
          <w:tcPr>
            <w:tcW w:w="1567" w:type="dxa"/>
          </w:tcPr>
          <w:p w14:paraId="581C49A8" w14:textId="77777777" w:rsidR="00296A62" w:rsidRPr="00381943" w:rsidRDefault="00296A62" w:rsidP="002437C3">
            <w:pPr>
              <w:rPr>
                <w:szCs w:val="22"/>
              </w:rPr>
            </w:pPr>
          </w:p>
        </w:tc>
      </w:tr>
      <w:tr w:rsidR="00296A62" w:rsidRPr="00381943" w14:paraId="32E0A308" w14:textId="77777777" w:rsidTr="005C269E">
        <w:tc>
          <w:tcPr>
            <w:tcW w:w="1362" w:type="dxa"/>
          </w:tcPr>
          <w:p w14:paraId="24221A01" w14:textId="77777777" w:rsidR="00296A62" w:rsidRPr="00381943" w:rsidRDefault="00296A62" w:rsidP="002437C3">
            <w:pPr>
              <w:jc w:val="center"/>
              <w:rPr>
                <w:szCs w:val="22"/>
              </w:rPr>
            </w:pPr>
          </w:p>
        </w:tc>
        <w:tc>
          <w:tcPr>
            <w:tcW w:w="3282" w:type="dxa"/>
          </w:tcPr>
          <w:p w14:paraId="4C6D4197" w14:textId="31BF818F" w:rsidR="00296A62" w:rsidRPr="00381943" w:rsidRDefault="00296A62" w:rsidP="00726BB5">
            <w:pPr>
              <w:rPr>
                <w:szCs w:val="22"/>
              </w:rPr>
            </w:pPr>
            <w:r w:rsidRPr="00381943">
              <w:rPr>
                <w:szCs w:val="22"/>
              </w:rPr>
              <w:t xml:space="preserve">Zones agricoles cultivées </w:t>
            </w:r>
          </w:p>
        </w:tc>
        <w:tc>
          <w:tcPr>
            <w:tcW w:w="4209" w:type="dxa"/>
          </w:tcPr>
          <w:p w14:paraId="167A288E" w14:textId="77777777" w:rsidR="00296A62" w:rsidRPr="00381943" w:rsidRDefault="00296A62" w:rsidP="002437C3">
            <w:pPr>
              <w:rPr>
                <w:szCs w:val="22"/>
              </w:rPr>
            </w:pPr>
          </w:p>
        </w:tc>
        <w:tc>
          <w:tcPr>
            <w:tcW w:w="1567" w:type="dxa"/>
          </w:tcPr>
          <w:p w14:paraId="67729C3C" w14:textId="77777777" w:rsidR="00296A62" w:rsidRPr="00381943" w:rsidRDefault="00296A62" w:rsidP="002437C3">
            <w:pPr>
              <w:rPr>
                <w:szCs w:val="22"/>
              </w:rPr>
            </w:pPr>
          </w:p>
        </w:tc>
      </w:tr>
      <w:tr w:rsidR="00296A62" w:rsidRPr="00381943" w14:paraId="37A03DC6" w14:textId="77777777" w:rsidTr="005C269E">
        <w:tc>
          <w:tcPr>
            <w:tcW w:w="1362" w:type="dxa"/>
          </w:tcPr>
          <w:p w14:paraId="6EDB3FB2" w14:textId="77777777" w:rsidR="00296A62" w:rsidRPr="00381943" w:rsidRDefault="00296A62" w:rsidP="002437C3">
            <w:pPr>
              <w:jc w:val="center"/>
              <w:rPr>
                <w:szCs w:val="22"/>
              </w:rPr>
            </w:pPr>
          </w:p>
        </w:tc>
        <w:tc>
          <w:tcPr>
            <w:tcW w:w="3282" w:type="dxa"/>
          </w:tcPr>
          <w:p w14:paraId="6C278F0A" w14:textId="3B31636B" w:rsidR="00296A62" w:rsidRPr="00381943" w:rsidRDefault="00296A62" w:rsidP="00296A62">
            <w:pPr>
              <w:rPr>
                <w:szCs w:val="22"/>
              </w:rPr>
            </w:pPr>
            <w:r w:rsidRPr="00381943">
              <w:rPr>
                <w:szCs w:val="22"/>
              </w:rPr>
              <w:t>Zones arbustives</w:t>
            </w:r>
            <w:r w:rsidR="006F23B5">
              <w:rPr>
                <w:szCs w:val="22"/>
              </w:rPr>
              <w:t> :</w:t>
            </w:r>
          </w:p>
          <w:p w14:paraId="44A76ABE" w14:textId="0CC77E04" w:rsidR="00296A62" w:rsidRPr="00381943" w:rsidRDefault="00296A62" w:rsidP="00296A62">
            <w:pPr>
              <w:rPr>
                <w:i/>
                <w:szCs w:val="22"/>
              </w:rPr>
            </w:pPr>
            <w:proofErr w:type="gramStart"/>
            <w:r w:rsidRPr="00381943">
              <w:rPr>
                <w:i/>
                <w:szCs w:val="22"/>
              </w:rPr>
              <w:t>fourrés</w:t>
            </w:r>
            <w:proofErr w:type="gramEnd"/>
            <w:r w:rsidRPr="00381943">
              <w:rPr>
                <w:i/>
                <w:szCs w:val="22"/>
              </w:rPr>
              <w:t>, haies</w:t>
            </w:r>
          </w:p>
        </w:tc>
        <w:tc>
          <w:tcPr>
            <w:tcW w:w="4209" w:type="dxa"/>
          </w:tcPr>
          <w:p w14:paraId="65B6DB74" w14:textId="77777777" w:rsidR="00296A62" w:rsidRPr="00381943" w:rsidRDefault="00296A62" w:rsidP="002437C3">
            <w:pPr>
              <w:rPr>
                <w:szCs w:val="22"/>
              </w:rPr>
            </w:pPr>
          </w:p>
        </w:tc>
        <w:tc>
          <w:tcPr>
            <w:tcW w:w="1567" w:type="dxa"/>
          </w:tcPr>
          <w:p w14:paraId="330DE894" w14:textId="77777777" w:rsidR="00296A62" w:rsidRPr="00381943" w:rsidRDefault="00296A62" w:rsidP="002437C3">
            <w:pPr>
              <w:rPr>
                <w:szCs w:val="22"/>
              </w:rPr>
            </w:pPr>
          </w:p>
        </w:tc>
      </w:tr>
      <w:tr w:rsidR="00296A62" w:rsidRPr="00381943" w14:paraId="4D67F97E" w14:textId="77777777" w:rsidTr="005C269E">
        <w:tc>
          <w:tcPr>
            <w:tcW w:w="1362" w:type="dxa"/>
          </w:tcPr>
          <w:p w14:paraId="196E9DC3" w14:textId="77777777" w:rsidR="00296A62" w:rsidRPr="00381943" w:rsidRDefault="00296A62" w:rsidP="00296A62">
            <w:pPr>
              <w:jc w:val="center"/>
              <w:rPr>
                <w:szCs w:val="22"/>
              </w:rPr>
            </w:pPr>
          </w:p>
        </w:tc>
        <w:tc>
          <w:tcPr>
            <w:tcW w:w="3282" w:type="dxa"/>
          </w:tcPr>
          <w:p w14:paraId="43A70A98" w14:textId="09861E83" w:rsidR="00296A62" w:rsidRPr="00381943" w:rsidRDefault="00296A62" w:rsidP="00296A62">
            <w:pPr>
              <w:pStyle w:val="western"/>
              <w:spacing w:before="0" w:beforeAutospacing="0" w:after="0"/>
              <w:rPr>
                <w:rFonts w:cs="Times New Roman"/>
                <w:sz w:val="22"/>
                <w:szCs w:val="22"/>
              </w:rPr>
            </w:pPr>
            <w:r w:rsidRPr="00381943">
              <w:rPr>
                <w:rFonts w:cs="Times New Roman"/>
                <w:sz w:val="22"/>
                <w:szCs w:val="22"/>
              </w:rPr>
              <w:t>Zones arborées</w:t>
            </w:r>
            <w:r w:rsidR="006F23B5">
              <w:rPr>
                <w:rFonts w:cs="Times New Roman"/>
                <w:sz w:val="22"/>
                <w:szCs w:val="22"/>
              </w:rPr>
              <w:t> :</w:t>
            </w:r>
            <w:r w:rsidRPr="00381943">
              <w:rPr>
                <w:rFonts w:cs="Times New Roman"/>
                <w:sz w:val="22"/>
                <w:szCs w:val="22"/>
              </w:rPr>
              <w:t xml:space="preserve"> </w:t>
            </w:r>
          </w:p>
          <w:p w14:paraId="7A4E515E" w14:textId="77777777" w:rsidR="00296A62" w:rsidRPr="00381943" w:rsidRDefault="00296A62" w:rsidP="00296A62">
            <w:pPr>
              <w:pStyle w:val="western"/>
              <w:spacing w:before="0" w:beforeAutospacing="0" w:after="0"/>
              <w:rPr>
                <w:i/>
                <w:sz w:val="22"/>
                <w:szCs w:val="22"/>
              </w:rPr>
            </w:pPr>
            <w:proofErr w:type="gramStart"/>
            <w:r w:rsidRPr="00381943">
              <w:rPr>
                <w:rFonts w:cs="Times New Roman"/>
                <w:i/>
                <w:sz w:val="22"/>
                <w:szCs w:val="22"/>
              </w:rPr>
              <w:t>bosquets</w:t>
            </w:r>
            <w:proofErr w:type="gramEnd"/>
            <w:r w:rsidRPr="00381943">
              <w:rPr>
                <w:rFonts w:cs="Times New Roman"/>
                <w:i/>
                <w:sz w:val="22"/>
                <w:szCs w:val="22"/>
              </w:rPr>
              <w:t>, forêts</w:t>
            </w:r>
          </w:p>
        </w:tc>
        <w:tc>
          <w:tcPr>
            <w:tcW w:w="4209" w:type="dxa"/>
          </w:tcPr>
          <w:p w14:paraId="29946F6C" w14:textId="77777777" w:rsidR="00296A62" w:rsidRPr="00381943" w:rsidRDefault="00296A62" w:rsidP="002437C3">
            <w:pPr>
              <w:rPr>
                <w:szCs w:val="22"/>
              </w:rPr>
            </w:pPr>
          </w:p>
        </w:tc>
        <w:tc>
          <w:tcPr>
            <w:tcW w:w="1567" w:type="dxa"/>
          </w:tcPr>
          <w:p w14:paraId="3E8347D8" w14:textId="77777777" w:rsidR="00296A62" w:rsidRPr="00381943" w:rsidRDefault="00296A62" w:rsidP="002437C3">
            <w:pPr>
              <w:rPr>
                <w:szCs w:val="22"/>
              </w:rPr>
            </w:pPr>
          </w:p>
        </w:tc>
      </w:tr>
      <w:tr w:rsidR="00296A62" w:rsidRPr="00381943" w14:paraId="2B75AC45" w14:textId="77777777" w:rsidTr="005C269E">
        <w:tc>
          <w:tcPr>
            <w:tcW w:w="1362" w:type="dxa"/>
          </w:tcPr>
          <w:p w14:paraId="28DB3051" w14:textId="77777777" w:rsidR="00296A62" w:rsidRPr="00381943" w:rsidRDefault="00296A62" w:rsidP="00296A62">
            <w:pPr>
              <w:jc w:val="center"/>
              <w:rPr>
                <w:szCs w:val="22"/>
              </w:rPr>
            </w:pPr>
          </w:p>
        </w:tc>
        <w:tc>
          <w:tcPr>
            <w:tcW w:w="3282" w:type="dxa"/>
          </w:tcPr>
          <w:p w14:paraId="7BD94939" w14:textId="1720AC85" w:rsidR="00296A62" w:rsidRPr="00381943" w:rsidRDefault="00296A62" w:rsidP="00296A62">
            <w:pPr>
              <w:pStyle w:val="western"/>
              <w:spacing w:before="0" w:beforeAutospacing="0" w:after="0"/>
              <w:rPr>
                <w:rFonts w:cs="Times New Roman"/>
                <w:sz w:val="22"/>
                <w:szCs w:val="22"/>
              </w:rPr>
            </w:pPr>
            <w:r w:rsidRPr="00381943">
              <w:rPr>
                <w:rFonts w:cs="Times New Roman"/>
                <w:sz w:val="22"/>
                <w:szCs w:val="22"/>
              </w:rPr>
              <w:t>Zones terrestres humides</w:t>
            </w:r>
            <w:r w:rsidR="006F23B5">
              <w:rPr>
                <w:rFonts w:cs="Times New Roman"/>
                <w:sz w:val="22"/>
                <w:szCs w:val="22"/>
              </w:rPr>
              <w:t> :</w:t>
            </w:r>
            <w:r w:rsidRPr="00381943">
              <w:rPr>
                <w:rFonts w:cs="Times New Roman"/>
                <w:sz w:val="22"/>
                <w:szCs w:val="22"/>
              </w:rPr>
              <w:t xml:space="preserve"> </w:t>
            </w:r>
            <w:r w:rsidR="006F23B5">
              <w:rPr>
                <w:rFonts w:cs="Times New Roman"/>
                <w:sz w:val="22"/>
                <w:szCs w:val="22"/>
              </w:rPr>
              <w:t>r</w:t>
            </w:r>
            <w:r w:rsidRPr="00381943">
              <w:rPr>
                <w:rFonts w:cs="Times New Roman"/>
                <w:i/>
                <w:sz w:val="22"/>
                <w:szCs w:val="22"/>
              </w:rPr>
              <w:t>oselières, marais, prairies humides</w:t>
            </w:r>
          </w:p>
        </w:tc>
        <w:tc>
          <w:tcPr>
            <w:tcW w:w="4209" w:type="dxa"/>
          </w:tcPr>
          <w:p w14:paraId="59DAF994" w14:textId="77777777" w:rsidR="00296A62" w:rsidRPr="00381943" w:rsidRDefault="00296A62" w:rsidP="002437C3">
            <w:pPr>
              <w:rPr>
                <w:szCs w:val="22"/>
              </w:rPr>
            </w:pPr>
          </w:p>
        </w:tc>
        <w:tc>
          <w:tcPr>
            <w:tcW w:w="1567" w:type="dxa"/>
          </w:tcPr>
          <w:p w14:paraId="40A595EE" w14:textId="77777777" w:rsidR="00296A62" w:rsidRPr="00381943" w:rsidRDefault="00296A62" w:rsidP="002437C3">
            <w:pPr>
              <w:rPr>
                <w:szCs w:val="22"/>
              </w:rPr>
            </w:pPr>
          </w:p>
        </w:tc>
      </w:tr>
      <w:tr w:rsidR="00296A62" w:rsidRPr="00381943" w14:paraId="3326D797" w14:textId="77777777" w:rsidTr="005C269E">
        <w:tc>
          <w:tcPr>
            <w:tcW w:w="1362" w:type="dxa"/>
          </w:tcPr>
          <w:p w14:paraId="5C5EA09E" w14:textId="77777777" w:rsidR="00296A62" w:rsidRPr="00381943" w:rsidRDefault="00296A62" w:rsidP="00296A62">
            <w:pPr>
              <w:jc w:val="center"/>
              <w:rPr>
                <w:szCs w:val="22"/>
              </w:rPr>
            </w:pPr>
          </w:p>
        </w:tc>
        <w:tc>
          <w:tcPr>
            <w:tcW w:w="3282" w:type="dxa"/>
          </w:tcPr>
          <w:p w14:paraId="3544A72A" w14:textId="6BDEEBC6" w:rsidR="00296A62" w:rsidRPr="00381943" w:rsidRDefault="00296A62" w:rsidP="00296A62">
            <w:pPr>
              <w:pStyle w:val="western"/>
              <w:spacing w:before="0" w:beforeAutospacing="0" w:after="0"/>
              <w:rPr>
                <w:rFonts w:cs="Times New Roman"/>
                <w:sz w:val="22"/>
                <w:szCs w:val="22"/>
              </w:rPr>
            </w:pPr>
            <w:r w:rsidRPr="00381943">
              <w:rPr>
                <w:rFonts w:cs="Times New Roman"/>
                <w:sz w:val="22"/>
                <w:szCs w:val="22"/>
              </w:rPr>
              <w:t>Cours, plan</w:t>
            </w:r>
            <w:r w:rsidR="006F23B5">
              <w:rPr>
                <w:rFonts w:cs="Times New Roman"/>
                <w:sz w:val="22"/>
                <w:szCs w:val="22"/>
              </w:rPr>
              <w:t>s</w:t>
            </w:r>
            <w:r w:rsidRPr="00381943">
              <w:rPr>
                <w:rFonts w:cs="Times New Roman"/>
                <w:sz w:val="22"/>
                <w:szCs w:val="22"/>
              </w:rPr>
              <w:t xml:space="preserve"> ou point</w:t>
            </w:r>
            <w:r w:rsidR="006F23B5">
              <w:rPr>
                <w:rFonts w:cs="Times New Roman"/>
                <w:sz w:val="22"/>
                <w:szCs w:val="22"/>
              </w:rPr>
              <w:t>s</w:t>
            </w:r>
            <w:r w:rsidRPr="00381943">
              <w:rPr>
                <w:rFonts w:cs="Times New Roman"/>
                <w:sz w:val="22"/>
                <w:szCs w:val="22"/>
              </w:rPr>
              <w:t xml:space="preserve"> d’eau</w:t>
            </w:r>
          </w:p>
        </w:tc>
        <w:tc>
          <w:tcPr>
            <w:tcW w:w="4209" w:type="dxa"/>
          </w:tcPr>
          <w:p w14:paraId="25CDC0F7" w14:textId="77777777" w:rsidR="00296A62" w:rsidRPr="00381943" w:rsidRDefault="00296A62" w:rsidP="002437C3">
            <w:pPr>
              <w:rPr>
                <w:szCs w:val="22"/>
              </w:rPr>
            </w:pPr>
          </w:p>
        </w:tc>
        <w:tc>
          <w:tcPr>
            <w:tcW w:w="1567" w:type="dxa"/>
          </w:tcPr>
          <w:p w14:paraId="61707AE0" w14:textId="77777777" w:rsidR="00296A62" w:rsidRPr="00381943" w:rsidRDefault="00296A62" w:rsidP="002437C3">
            <w:pPr>
              <w:rPr>
                <w:szCs w:val="22"/>
              </w:rPr>
            </w:pPr>
          </w:p>
        </w:tc>
      </w:tr>
      <w:tr w:rsidR="00296A62" w:rsidRPr="00381943" w14:paraId="74062314" w14:textId="77777777" w:rsidTr="005C269E">
        <w:tc>
          <w:tcPr>
            <w:tcW w:w="1362" w:type="dxa"/>
          </w:tcPr>
          <w:p w14:paraId="74298B20" w14:textId="77777777" w:rsidR="00296A62" w:rsidRPr="00381943" w:rsidRDefault="00296A62" w:rsidP="00296A62">
            <w:pPr>
              <w:jc w:val="center"/>
              <w:rPr>
                <w:szCs w:val="22"/>
              </w:rPr>
            </w:pPr>
          </w:p>
        </w:tc>
        <w:tc>
          <w:tcPr>
            <w:tcW w:w="3282" w:type="dxa"/>
          </w:tcPr>
          <w:p w14:paraId="78CB5191" w14:textId="77777777" w:rsidR="00296A62" w:rsidRPr="00381943" w:rsidRDefault="00296A62" w:rsidP="00296A62">
            <w:pPr>
              <w:pStyle w:val="western"/>
              <w:spacing w:before="0" w:beforeAutospacing="0" w:after="0"/>
              <w:rPr>
                <w:rFonts w:cs="Times New Roman"/>
                <w:sz w:val="22"/>
                <w:szCs w:val="22"/>
              </w:rPr>
            </w:pPr>
            <w:r w:rsidRPr="00381943">
              <w:rPr>
                <w:rFonts w:cs="Times New Roman"/>
                <w:sz w:val="22"/>
                <w:szCs w:val="22"/>
              </w:rPr>
              <w:t xml:space="preserve">Espaces verts paysagers </w:t>
            </w:r>
          </w:p>
          <w:p w14:paraId="2B052D20" w14:textId="77777777" w:rsidR="00296A62" w:rsidRPr="00381943" w:rsidRDefault="00296A62" w:rsidP="00296A62">
            <w:pPr>
              <w:pStyle w:val="western"/>
              <w:spacing w:before="0" w:beforeAutospacing="0" w:after="0"/>
              <w:rPr>
                <w:rFonts w:cs="Times New Roman"/>
                <w:i/>
                <w:sz w:val="22"/>
                <w:szCs w:val="22"/>
              </w:rPr>
            </w:pPr>
            <w:r w:rsidRPr="00381943">
              <w:rPr>
                <w:rFonts w:cs="Times New Roman"/>
                <w:i/>
                <w:sz w:val="22"/>
                <w:szCs w:val="22"/>
              </w:rPr>
              <w:t>Côté ville</w:t>
            </w:r>
          </w:p>
        </w:tc>
        <w:tc>
          <w:tcPr>
            <w:tcW w:w="4209" w:type="dxa"/>
          </w:tcPr>
          <w:p w14:paraId="00A0EB70" w14:textId="77777777" w:rsidR="00296A62" w:rsidRPr="00381943" w:rsidRDefault="00296A62" w:rsidP="002437C3">
            <w:pPr>
              <w:rPr>
                <w:szCs w:val="22"/>
              </w:rPr>
            </w:pPr>
          </w:p>
        </w:tc>
        <w:tc>
          <w:tcPr>
            <w:tcW w:w="1567" w:type="dxa"/>
          </w:tcPr>
          <w:p w14:paraId="3874CDC0" w14:textId="77777777" w:rsidR="00296A62" w:rsidRPr="00381943" w:rsidRDefault="00296A62" w:rsidP="002437C3">
            <w:pPr>
              <w:rPr>
                <w:szCs w:val="22"/>
              </w:rPr>
            </w:pPr>
          </w:p>
        </w:tc>
      </w:tr>
      <w:tr w:rsidR="00296A62" w:rsidRPr="00381943" w14:paraId="29F3E88B" w14:textId="77777777" w:rsidTr="005C269E">
        <w:trPr>
          <w:trHeight w:val="327"/>
        </w:trPr>
        <w:tc>
          <w:tcPr>
            <w:tcW w:w="1362" w:type="dxa"/>
          </w:tcPr>
          <w:p w14:paraId="2A7CA3E3" w14:textId="77777777" w:rsidR="00296A62" w:rsidRPr="00381943" w:rsidRDefault="00296A62" w:rsidP="00296A62">
            <w:pPr>
              <w:jc w:val="center"/>
              <w:rPr>
                <w:szCs w:val="22"/>
              </w:rPr>
            </w:pPr>
          </w:p>
        </w:tc>
        <w:tc>
          <w:tcPr>
            <w:tcW w:w="3282" w:type="dxa"/>
          </w:tcPr>
          <w:p w14:paraId="0AA80B6B" w14:textId="77777777" w:rsidR="00296A62" w:rsidRPr="00381943" w:rsidRDefault="00296A62" w:rsidP="00296A62">
            <w:pPr>
              <w:pStyle w:val="western"/>
              <w:spacing w:before="0" w:beforeAutospacing="0" w:after="0"/>
              <w:rPr>
                <w:rFonts w:cs="Times New Roman"/>
                <w:sz w:val="22"/>
                <w:szCs w:val="22"/>
              </w:rPr>
            </w:pPr>
            <w:r w:rsidRPr="00381943">
              <w:rPr>
                <w:rFonts w:cs="Times New Roman"/>
                <w:sz w:val="22"/>
                <w:szCs w:val="22"/>
              </w:rPr>
              <w:t>Autre</w:t>
            </w:r>
          </w:p>
          <w:p w14:paraId="6BCAB414" w14:textId="77777777" w:rsidR="00296A62" w:rsidRPr="00381943" w:rsidRDefault="00296A62" w:rsidP="00296A62">
            <w:pPr>
              <w:pStyle w:val="western"/>
              <w:spacing w:before="0" w:beforeAutospacing="0" w:after="0"/>
              <w:rPr>
                <w:rFonts w:cs="Times New Roman"/>
                <w:i/>
                <w:sz w:val="22"/>
                <w:szCs w:val="22"/>
              </w:rPr>
            </w:pPr>
            <w:r w:rsidRPr="00381943">
              <w:rPr>
                <w:rFonts w:cs="Times New Roman"/>
                <w:i/>
                <w:sz w:val="22"/>
                <w:szCs w:val="22"/>
              </w:rPr>
              <w:t>A préciser</w:t>
            </w:r>
          </w:p>
        </w:tc>
        <w:tc>
          <w:tcPr>
            <w:tcW w:w="4209" w:type="dxa"/>
          </w:tcPr>
          <w:p w14:paraId="5A6B438C" w14:textId="77777777" w:rsidR="00296A62" w:rsidRPr="00381943" w:rsidRDefault="00296A62" w:rsidP="002437C3">
            <w:pPr>
              <w:rPr>
                <w:szCs w:val="22"/>
              </w:rPr>
            </w:pPr>
          </w:p>
        </w:tc>
        <w:tc>
          <w:tcPr>
            <w:tcW w:w="1567" w:type="dxa"/>
          </w:tcPr>
          <w:p w14:paraId="600B3B6F" w14:textId="77777777" w:rsidR="00296A62" w:rsidRPr="00381943" w:rsidRDefault="00296A62" w:rsidP="002437C3">
            <w:pPr>
              <w:rPr>
                <w:szCs w:val="22"/>
              </w:rPr>
            </w:pPr>
          </w:p>
        </w:tc>
      </w:tr>
    </w:tbl>
    <w:p w14:paraId="0D2CE076" w14:textId="77777777" w:rsidR="00296A62" w:rsidRDefault="00296A62" w:rsidP="00726BB5"/>
    <w:p w14:paraId="0DABB8AE" w14:textId="77777777" w:rsidR="005C269E" w:rsidRDefault="005C269E" w:rsidP="005C269E">
      <w:pPr>
        <w:pStyle w:val="Titre3"/>
      </w:pPr>
      <w:bookmarkStart w:id="12" w:name="_Toc21439044"/>
      <w:r w:rsidRPr="005C269E">
        <w:t>Description des oiseaux</w:t>
      </w:r>
      <w:bookmarkEnd w:id="12"/>
    </w:p>
    <w:p w14:paraId="0FD8AC54" w14:textId="77777777" w:rsidR="005C269E" w:rsidRDefault="005C269E" w:rsidP="005C269E"/>
    <w:tbl>
      <w:tblPr>
        <w:tblStyle w:val="Grilledutableau"/>
        <w:tblW w:w="0" w:type="auto"/>
        <w:tblCellMar>
          <w:top w:w="113" w:type="dxa"/>
          <w:bottom w:w="113" w:type="dxa"/>
        </w:tblCellMar>
        <w:tblLook w:val="04A0" w:firstRow="1" w:lastRow="0" w:firstColumn="1" w:lastColumn="0" w:noHBand="0" w:noVBand="1"/>
      </w:tblPr>
      <w:tblGrid>
        <w:gridCol w:w="2460"/>
        <w:gridCol w:w="1781"/>
        <w:gridCol w:w="1142"/>
        <w:gridCol w:w="1106"/>
        <w:gridCol w:w="2129"/>
        <w:gridCol w:w="1576"/>
      </w:tblGrid>
      <w:tr w:rsidR="00070668" w:rsidRPr="00381943" w14:paraId="47A6F753" w14:textId="77777777" w:rsidTr="00070668">
        <w:trPr>
          <w:tblHeader/>
        </w:trPr>
        <w:tc>
          <w:tcPr>
            <w:tcW w:w="2529" w:type="dxa"/>
            <w:vMerge w:val="restart"/>
            <w:shd w:val="clear" w:color="auto" w:fill="BFBFBF" w:themeFill="background1" w:themeFillShade="BF"/>
          </w:tcPr>
          <w:p w14:paraId="0657C013" w14:textId="77777777" w:rsidR="00070668" w:rsidRPr="00381943" w:rsidRDefault="00070668" w:rsidP="00070668">
            <w:pPr>
              <w:rPr>
                <w:rFonts w:cs="Arial"/>
                <w:b/>
                <w:bCs/>
                <w:szCs w:val="22"/>
              </w:rPr>
            </w:pPr>
            <w:r w:rsidRPr="00381943">
              <w:rPr>
                <w:rFonts w:cs="Arial"/>
                <w:b/>
                <w:bCs/>
                <w:szCs w:val="22"/>
              </w:rPr>
              <w:t>Nom vernaculaire</w:t>
            </w:r>
          </w:p>
          <w:p w14:paraId="6F705D29" w14:textId="77777777" w:rsidR="00C644F5" w:rsidRPr="00381943" w:rsidRDefault="00070668" w:rsidP="00070668">
            <w:pPr>
              <w:rPr>
                <w:rFonts w:cs="Arial"/>
                <w:i/>
                <w:szCs w:val="22"/>
              </w:rPr>
            </w:pPr>
            <w:r w:rsidRPr="00381943">
              <w:rPr>
                <w:rFonts w:cs="Arial"/>
                <w:b/>
                <w:bCs/>
                <w:i/>
                <w:szCs w:val="22"/>
              </w:rPr>
              <w:t>Nom scientifique</w:t>
            </w:r>
          </w:p>
        </w:tc>
        <w:tc>
          <w:tcPr>
            <w:tcW w:w="1815" w:type="dxa"/>
            <w:vMerge w:val="restart"/>
            <w:shd w:val="clear" w:color="auto" w:fill="BFBFBF" w:themeFill="background1" w:themeFillShade="BF"/>
          </w:tcPr>
          <w:p w14:paraId="44B2D9F1" w14:textId="77777777" w:rsidR="00070668" w:rsidRPr="00381943" w:rsidRDefault="00070668" w:rsidP="002437C3">
            <w:pPr>
              <w:rPr>
                <w:rFonts w:cs="Arial"/>
                <w:b/>
                <w:bCs/>
                <w:szCs w:val="22"/>
              </w:rPr>
            </w:pPr>
            <w:r w:rsidRPr="00381943">
              <w:rPr>
                <w:rFonts w:cs="Arial"/>
                <w:b/>
                <w:bCs/>
                <w:szCs w:val="22"/>
              </w:rPr>
              <w:t>Protection / chassable</w:t>
            </w:r>
          </w:p>
        </w:tc>
        <w:tc>
          <w:tcPr>
            <w:tcW w:w="2258" w:type="dxa"/>
            <w:gridSpan w:val="2"/>
            <w:shd w:val="clear" w:color="auto" w:fill="BFBFBF" w:themeFill="background1" w:themeFillShade="BF"/>
          </w:tcPr>
          <w:p w14:paraId="1C5FC9B2" w14:textId="77777777" w:rsidR="00070668" w:rsidRPr="00381943" w:rsidRDefault="00070668" w:rsidP="002437C3">
            <w:pPr>
              <w:jc w:val="center"/>
              <w:rPr>
                <w:rFonts w:cs="Arial"/>
                <w:b/>
                <w:bCs/>
                <w:color w:val="000000"/>
                <w:szCs w:val="22"/>
              </w:rPr>
            </w:pPr>
            <w:r w:rsidRPr="00381943">
              <w:rPr>
                <w:rFonts w:cs="Arial"/>
                <w:b/>
                <w:bCs/>
                <w:szCs w:val="22"/>
              </w:rPr>
              <w:t>Statut UICN</w:t>
            </w:r>
          </w:p>
        </w:tc>
        <w:tc>
          <w:tcPr>
            <w:tcW w:w="3818" w:type="dxa"/>
            <w:gridSpan w:val="2"/>
            <w:shd w:val="clear" w:color="auto" w:fill="BFBFBF" w:themeFill="background1" w:themeFillShade="BF"/>
          </w:tcPr>
          <w:p w14:paraId="21C96EA8" w14:textId="77777777" w:rsidR="00070668" w:rsidRPr="00381943" w:rsidRDefault="00070668" w:rsidP="002437C3">
            <w:pPr>
              <w:jc w:val="center"/>
              <w:rPr>
                <w:rFonts w:cs="Arial"/>
                <w:b/>
                <w:bCs/>
                <w:color w:val="000000"/>
                <w:szCs w:val="22"/>
              </w:rPr>
            </w:pPr>
            <w:r w:rsidRPr="00381943">
              <w:rPr>
                <w:rFonts w:cs="Arial"/>
                <w:b/>
                <w:bCs/>
                <w:color w:val="000000"/>
                <w:szCs w:val="22"/>
              </w:rPr>
              <w:t>Présence</w:t>
            </w:r>
          </w:p>
        </w:tc>
      </w:tr>
      <w:tr w:rsidR="00070668" w:rsidRPr="00381943" w14:paraId="3D4497C2" w14:textId="77777777" w:rsidTr="00070668">
        <w:tc>
          <w:tcPr>
            <w:tcW w:w="2529" w:type="dxa"/>
            <w:vMerge/>
          </w:tcPr>
          <w:p w14:paraId="6B6B1240" w14:textId="77777777" w:rsidR="00070668" w:rsidRPr="00381943" w:rsidRDefault="00070668" w:rsidP="00070668">
            <w:pPr>
              <w:rPr>
                <w:szCs w:val="22"/>
              </w:rPr>
            </w:pPr>
          </w:p>
        </w:tc>
        <w:tc>
          <w:tcPr>
            <w:tcW w:w="1815" w:type="dxa"/>
            <w:vMerge/>
          </w:tcPr>
          <w:p w14:paraId="05A81F0F" w14:textId="77777777" w:rsidR="00070668" w:rsidRPr="00381943" w:rsidRDefault="00070668" w:rsidP="002437C3">
            <w:pPr>
              <w:rPr>
                <w:szCs w:val="22"/>
              </w:rPr>
            </w:pPr>
          </w:p>
        </w:tc>
        <w:tc>
          <w:tcPr>
            <w:tcW w:w="1151" w:type="dxa"/>
            <w:shd w:val="clear" w:color="auto" w:fill="BFBFBF" w:themeFill="background1" w:themeFillShade="BF"/>
          </w:tcPr>
          <w:p w14:paraId="1DBC3507" w14:textId="77777777" w:rsidR="00070668" w:rsidRPr="00381943" w:rsidRDefault="00070668" w:rsidP="00070668">
            <w:pPr>
              <w:jc w:val="center"/>
              <w:rPr>
                <w:szCs w:val="22"/>
              </w:rPr>
            </w:pPr>
            <w:r w:rsidRPr="00381943">
              <w:rPr>
                <w:szCs w:val="22"/>
              </w:rPr>
              <w:t>National</w:t>
            </w:r>
          </w:p>
        </w:tc>
        <w:tc>
          <w:tcPr>
            <w:tcW w:w="1107" w:type="dxa"/>
            <w:shd w:val="clear" w:color="auto" w:fill="BFBFBF" w:themeFill="background1" w:themeFillShade="BF"/>
          </w:tcPr>
          <w:p w14:paraId="584B1852" w14:textId="77777777" w:rsidR="00070668" w:rsidRPr="00381943" w:rsidRDefault="00070668" w:rsidP="00070668">
            <w:pPr>
              <w:jc w:val="center"/>
              <w:rPr>
                <w:szCs w:val="22"/>
              </w:rPr>
            </w:pPr>
            <w:r w:rsidRPr="00381943">
              <w:rPr>
                <w:szCs w:val="22"/>
              </w:rPr>
              <w:t>Régional</w:t>
            </w:r>
          </w:p>
        </w:tc>
        <w:tc>
          <w:tcPr>
            <w:tcW w:w="2220" w:type="dxa"/>
            <w:shd w:val="clear" w:color="auto" w:fill="BFBFBF" w:themeFill="background1" w:themeFillShade="BF"/>
          </w:tcPr>
          <w:p w14:paraId="53F0E644" w14:textId="77777777" w:rsidR="00070668" w:rsidRPr="00381943" w:rsidRDefault="00070668" w:rsidP="00070668">
            <w:pPr>
              <w:jc w:val="center"/>
              <w:rPr>
                <w:szCs w:val="22"/>
              </w:rPr>
            </w:pPr>
            <w:r w:rsidRPr="00381943">
              <w:rPr>
                <w:szCs w:val="22"/>
              </w:rPr>
              <w:t>Début-Fin</w:t>
            </w:r>
          </w:p>
        </w:tc>
        <w:tc>
          <w:tcPr>
            <w:tcW w:w="1598" w:type="dxa"/>
            <w:shd w:val="clear" w:color="auto" w:fill="BFBFBF" w:themeFill="background1" w:themeFillShade="BF"/>
          </w:tcPr>
          <w:p w14:paraId="5BBEAECB" w14:textId="77777777" w:rsidR="00070668" w:rsidRPr="00381943" w:rsidRDefault="00070668" w:rsidP="00070668">
            <w:pPr>
              <w:jc w:val="center"/>
              <w:rPr>
                <w:szCs w:val="22"/>
              </w:rPr>
            </w:pPr>
            <w:r w:rsidRPr="00381943">
              <w:rPr>
                <w:szCs w:val="22"/>
              </w:rPr>
              <w:t>Fréquence</w:t>
            </w:r>
          </w:p>
        </w:tc>
      </w:tr>
      <w:tr w:rsidR="00070668" w:rsidRPr="00381943" w14:paraId="12B795CD" w14:textId="77777777" w:rsidTr="00070668">
        <w:tc>
          <w:tcPr>
            <w:tcW w:w="2529" w:type="dxa"/>
          </w:tcPr>
          <w:p w14:paraId="0B7ECA8B" w14:textId="77777777" w:rsidR="00070668" w:rsidRPr="00381943" w:rsidRDefault="00070668" w:rsidP="00070668">
            <w:pPr>
              <w:rPr>
                <w:szCs w:val="22"/>
              </w:rPr>
            </w:pPr>
          </w:p>
        </w:tc>
        <w:tc>
          <w:tcPr>
            <w:tcW w:w="1815" w:type="dxa"/>
          </w:tcPr>
          <w:p w14:paraId="1A2CDA8A" w14:textId="77777777" w:rsidR="00070668" w:rsidRPr="00381943" w:rsidRDefault="00070668" w:rsidP="002437C3">
            <w:pPr>
              <w:rPr>
                <w:i/>
                <w:szCs w:val="22"/>
              </w:rPr>
            </w:pPr>
          </w:p>
        </w:tc>
        <w:tc>
          <w:tcPr>
            <w:tcW w:w="1151" w:type="dxa"/>
          </w:tcPr>
          <w:p w14:paraId="45C8A1C5" w14:textId="77777777" w:rsidR="00070668" w:rsidRPr="00381943" w:rsidRDefault="00070668" w:rsidP="002437C3">
            <w:pPr>
              <w:rPr>
                <w:szCs w:val="22"/>
              </w:rPr>
            </w:pPr>
          </w:p>
        </w:tc>
        <w:tc>
          <w:tcPr>
            <w:tcW w:w="1107" w:type="dxa"/>
          </w:tcPr>
          <w:p w14:paraId="3CF2E0E7" w14:textId="77777777" w:rsidR="00070668" w:rsidRPr="00381943" w:rsidRDefault="00070668" w:rsidP="002437C3">
            <w:pPr>
              <w:rPr>
                <w:szCs w:val="22"/>
              </w:rPr>
            </w:pPr>
          </w:p>
        </w:tc>
        <w:tc>
          <w:tcPr>
            <w:tcW w:w="2220" w:type="dxa"/>
          </w:tcPr>
          <w:p w14:paraId="4CAACBB1" w14:textId="77777777" w:rsidR="00070668" w:rsidRPr="00381943" w:rsidRDefault="00070668" w:rsidP="00726BB5">
            <w:pPr>
              <w:rPr>
                <w:szCs w:val="22"/>
              </w:rPr>
            </w:pPr>
          </w:p>
        </w:tc>
        <w:tc>
          <w:tcPr>
            <w:tcW w:w="1598" w:type="dxa"/>
          </w:tcPr>
          <w:p w14:paraId="4F5533F8" w14:textId="77777777" w:rsidR="00070668" w:rsidRPr="00381943" w:rsidRDefault="00070668" w:rsidP="00726BB5">
            <w:pPr>
              <w:rPr>
                <w:szCs w:val="22"/>
              </w:rPr>
            </w:pPr>
          </w:p>
        </w:tc>
      </w:tr>
      <w:tr w:rsidR="00070668" w:rsidRPr="00381943" w14:paraId="493F45DC" w14:textId="77777777" w:rsidTr="00070668">
        <w:tc>
          <w:tcPr>
            <w:tcW w:w="2529" w:type="dxa"/>
          </w:tcPr>
          <w:p w14:paraId="27FA91BF" w14:textId="77777777" w:rsidR="00070668" w:rsidRPr="00381943" w:rsidRDefault="00070668" w:rsidP="00070668">
            <w:pPr>
              <w:rPr>
                <w:szCs w:val="22"/>
              </w:rPr>
            </w:pPr>
          </w:p>
        </w:tc>
        <w:tc>
          <w:tcPr>
            <w:tcW w:w="1815" w:type="dxa"/>
          </w:tcPr>
          <w:p w14:paraId="52B60FAC" w14:textId="77777777" w:rsidR="00070668" w:rsidRPr="00381943" w:rsidRDefault="00070668" w:rsidP="002437C3">
            <w:pPr>
              <w:rPr>
                <w:i/>
                <w:szCs w:val="22"/>
              </w:rPr>
            </w:pPr>
          </w:p>
        </w:tc>
        <w:tc>
          <w:tcPr>
            <w:tcW w:w="1151" w:type="dxa"/>
          </w:tcPr>
          <w:p w14:paraId="2D8417AC" w14:textId="77777777" w:rsidR="00070668" w:rsidRPr="00381943" w:rsidRDefault="00070668" w:rsidP="002437C3">
            <w:pPr>
              <w:rPr>
                <w:szCs w:val="22"/>
              </w:rPr>
            </w:pPr>
          </w:p>
        </w:tc>
        <w:tc>
          <w:tcPr>
            <w:tcW w:w="1107" w:type="dxa"/>
          </w:tcPr>
          <w:p w14:paraId="3F8CE153" w14:textId="77777777" w:rsidR="00070668" w:rsidRPr="00381943" w:rsidRDefault="00070668" w:rsidP="002437C3">
            <w:pPr>
              <w:rPr>
                <w:szCs w:val="22"/>
              </w:rPr>
            </w:pPr>
          </w:p>
        </w:tc>
        <w:tc>
          <w:tcPr>
            <w:tcW w:w="2220" w:type="dxa"/>
          </w:tcPr>
          <w:p w14:paraId="1AACFDB4" w14:textId="77777777" w:rsidR="00070668" w:rsidRPr="00381943" w:rsidRDefault="00070668" w:rsidP="002437C3">
            <w:pPr>
              <w:rPr>
                <w:szCs w:val="22"/>
              </w:rPr>
            </w:pPr>
          </w:p>
        </w:tc>
        <w:tc>
          <w:tcPr>
            <w:tcW w:w="1598" w:type="dxa"/>
          </w:tcPr>
          <w:p w14:paraId="798D9FFA" w14:textId="77777777" w:rsidR="00070668" w:rsidRPr="00381943" w:rsidRDefault="00070668" w:rsidP="002437C3">
            <w:pPr>
              <w:rPr>
                <w:szCs w:val="22"/>
              </w:rPr>
            </w:pPr>
          </w:p>
        </w:tc>
      </w:tr>
    </w:tbl>
    <w:p w14:paraId="1B67F57F" w14:textId="77777777" w:rsidR="00726BB5" w:rsidRDefault="00726BB5" w:rsidP="00726BB5"/>
    <w:p w14:paraId="7E41C42D" w14:textId="32F07C50" w:rsidR="00726BB5" w:rsidRDefault="00726BB5" w:rsidP="00726BB5">
      <w:r>
        <w:t xml:space="preserve">Pour la fréquence </w:t>
      </w:r>
      <w:r w:rsidR="006F23B5">
        <w:t>(</w:t>
      </w:r>
      <w:r>
        <w:t>les niveaux sont ceux de la méthode d’évaluation du STAC</w:t>
      </w:r>
      <w:r w:rsidR="006F23B5">
        <w:t>)</w:t>
      </w:r>
      <w:r>
        <w:t xml:space="preserve"> : </w:t>
      </w:r>
    </w:p>
    <w:p w14:paraId="3C0FF7A5" w14:textId="77777777" w:rsidR="00726BB5" w:rsidRDefault="00726BB5" w:rsidP="00726BB5">
      <w:r>
        <w:t xml:space="preserve">- Rare : Espèce animale observée moins de 10 semaines/an </w:t>
      </w:r>
    </w:p>
    <w:p w14:paraId="4B9C542D" w14:textId="77777777" w:rsidR="00726BB5" w:rsidRDefault="00726BB5" w:rsidP="00726BB5">
      <w:r>
        <w:t>- Occasionnelle : Espèce animale observée entre 10 et 26 semaines/an</w:t>
      </w:r>
    </w:p>
    <w:p w14:paraId="47561704" w14:textId="77777777" w:rsidR="005C269E" w:rsidRDefault="00726BB5" w:rsidP="00726BB5">
      <w:r>
        <w:t>- Régulière : Espèce animale observée plus de 26 semaines/an</w:t>
      </w:r>
    </w:p>
    <w:p w14:paraId="4CBDD808" w14:textId="77777777" w:rsidR="00070668" w:rsidRDefault="00070668" w:rsidP="00070668"/>
    <w:p w14:paraId="2A15941B" w14:textId="77777777" w:rsidR="005C269E" w:rsidRDefault="005C269E" w:rsidP="005C269E">
      <w:pPr>
        <w:pStyle w:val="Titre3"/>
      </w:pPr>
      <w:bookmarkStart w:id="13" w:name="_Toc21439045"/>
      <w:r w:rsidRPr="005C269E">
        <w:t>Description des mammifères</w:t>
      </w:r>
      <w:bookmarkEnd w:id="13"/>
    </w:p>
    <w:p w14:paraId="18DFAA8D" w14:textId="77777777" w:rsidR="005C269E" w:rsidRDefault="005C269E" w:rsidP="005C269E"/>
    <w:tbl>
      <w:tblPr>
        <w:tblStyle w:val="Grilledutableau"/>
        <w:tblW w:w="0" w:type="auto"/>
        <w:tblCellMar>
          <w:top w:w="113" w:type="dxa"/>
          <w:bottom w:w="113" w:type="dxa"/>
        </w:tblCellMar>
        <w:tblLook w:val="04A0" w:firstRow="1" w:lastRow="0" w:firstColumn="1" w:lastColumn="0" w:noHBand="0" w:noVBand="1"/>
      </w:tblPr>
      <w:tblGrid>
        <w:gridCol w:w="2460"/>
        <w:gridCol w:w="1781"/>
        <w:gridCol w:w="1142"/>
        <w:gridCol w:w="1106"/>
        <w:gridCol w:w="2129"/>
        <w:gridCol w:w="1576"/>
      </w:tblGrid>
      <w:tr w:rsidR="00D86D05" w:rsidRPr="00381943" w14:paraId="03B87B50" w14:textId="77777777" w:rsidTr="002437C3">
        <w:trPr>
          <w:tblHeader/>
        </w:trPr>
        <w:tc>
          <w:tcPr>
            <w:tcW w:w="2529" w:type="dxa"/>
            <w:vMerge w:val="restart"/>
            <w:shd w:val="clear" w:color="auto" w:fill="BFBFBF" w:themeFill="background1" w:themeFillShade="BF"/>
          </w:tcPr>
          <w:p w14:paraId="579E956C" w14:textId="77777777" w:rsidR="00D86D05" w:rsidRPr="00381943" w:rsidRDefault="00D86D05" w:rsidP="002437C3">
            <w:pPr>
              <w:rPr>
                <w:rFonts w:cs="Arial"/>
                <w:b/>
                <w:bCs/>
                <w:szCs w:val="22"/>
              </w:rPr>
            </w:pPr>
            <w:r w:rsidRPr="00381943">
              <w:rPr>
                <w:rFonts w:cs="Arial"/>
                <w:b/>
                <w:bCs/>
                <w:szCs w:val="22"/>
              </w:rPr>
              <w:t>Nom vernaculaire</w:t>
            </w:r>
          </w:p>
          <w:p w14:paraId="79D744E5" w14:textId="77777777" w:rsidR="00C644F5" w:rsidRPr="00381943" w:rsidRDefault="00D86D05" w:rsidP="002437C3">
            <w:pPr>
              <w:rPr>
                <w:rFonts w:cs="Arial"/>
                <w:i/>
                <w:szCs w:val="22"/>
              </w:rPr>
            </w:pPr>
            <w:r w:rsidRPr="00381943">
              <w:rPr>
                <w:rFonts w:cs="Arial"/>
                <w:b/>
                <w:bCs/>
                <w:i/>
                <w:szCs w:val="22"/>
              </w:rPr>
              <w:t>Nom scientifique</w:t>
            </w:r>
          </w:p>
        </w:tc>
        <w:tc>
          <w:tcPr>
            <w:tcW w:w="1815" w:type="dxa"/>
            <w:vMerge w:val="restart"/>
            <w:shd w:val="clear" w:color="auto" w:fill="BFBFBF" w:themeFill="background1" w:themeFillShade="BF"/>
          </w:tcPr>
          <w:p w14:paraId="527AFE46" w14:textId="77777777" w:rsidR="00D86D05" w:rsidRPr="00381943" w:rsidRDefault="00D86D05" w:rsidP="002437C3">
            <w:pPr>
              <w:rPr>
                <w:rFonts w:cs="Arial"/>
                <w:b/>
                <w:bCs/>
                <w:szCs w:val="22"/>
              </w:rPr>
            </w:pPr>
            <w:r w:rsidRPr="00381943">
              <w:rPr>
                <w:rFonts w:cs="Arial"/>
                <w:b/>
                <w:bCs/>
                <w:szCs w:val="22"/>
              </w:rPr>
              <w:t>Protection / chassable</w:t>
            </w:r>
          </w:p>
        </w:tc>
        <w:tc>
          <w:tcPr>
            <w:tcW w:w="2258" w:type="dxa"/>
            <w:gridSpan w:val="2"/>
            <w:shd w:val="clear" w:color="auto" w:fill="BFBFBF" w:themeFill="background1" w:themeFillShade="BF"/>
          </w:tcPr>
          <w:p w14:paraId="5379B1A6" w14:textId="77777777" w:rsidR="00D86D05" w:rsidRPr="00381943" w:rsidRDefault="00D86D05" w:rsidP="002437C3">
            <w:pPr>
              <w:jc w:val="center"/>
              <w:rPr>
                <w:rFonts w:cs="Arial"/>
                <w:b/>
                <w:bCs/>
                <w:color w:val="000000"/>
                <w:szCs w:val="22"/>
              </w:rPr>
            </w:pPr>
            <w:r w:rsidRPr="00381943">
              <w:rPr>
                <w:rFonts w:cs="Arial"/>
                <w:b/>
                <w:bCs/>
                <w:szCs w:val="22"/>
              </w:rPr>
              <w:t>Statut UICN</w:t>
            </w:r>
          </w:p>
        </w:tc>
        <w:tc>
          <w:tcPr>
            <w:tcW w:w="3818" w:type="dxa"/>
            <w:gridSpan w:val="2"/>
            <w:shd w:val="clear" w:color="auto" w:fill="BFBFBF" w:themeFill="background1" w:themeFillShade="BF"/>
          </w:tcPr>
          <w:p w14:paraId="7EA10E8F" w14:textId="77777777" w:rsidR="00D86D05" w:rsidRPr="00381943" w:rsidRDefault="00D86D05" w:rsidP="002437C3">
            <w:pPr>
              <w:jc w:val="center"/>
              <w:rPr>
                <w:rFonts w:cs="Arial"/>
                <w:b/>
                <w:bCs/>
                <w:color w:val="000000"/>
                <w:szCs w:val="22"/>
              </w:rPr>
            </w:pPr>
            <w:r w:rsidRPr="00381943">
              <w:rPr>
                <w:rFonts w:cs="Arial"/>
                <w:b/>
                <w:bCs/>
                <w:color w:val="000000"/>
                <w:szCs w:val="22"/>
              </w:rPr>
              <w:t>Présence</w:t>
            </w:r>
          </w:p>
        </w:tc>
      </w:tr>
      <w:tr w:rsidR="00D86D05" w:rsidRPr="00381943" w14:paraId="0BA71545" w14:textId="77777777" w:rsidTr="002437C3">
        <w:tc>
          <w:tcPr>
            <w:tcW w:w="2529" w:type="dxa"/>
            <w:vMerge/>
          </w:tcPr>
          <w:p w14:paraId="575F6D2D" w14:textId="77777777" w:rsidR="00D86D05" w:rsidRPr="00381943" w:rsidRDefault="00D86D05" w:rsidP="002437C3">
            <w:pPr>
              <w:rPr>
                <w:szCs w:val="22"/>
              </w:rPr>
            </w:pPr>
          </w:p>
        </w:tc>
        <w:tc>
          <w:tcPr>
            <w:tcW w:w="1815" w:type="dxa"/>
            <w:vMerge/>
          </w:tcPr>
          <w:p w14:paraId="02EC2B45" w14:textId="77777777" w:rsidR="00D86D05" w:rsidRPr="00381943" w:rsidRDefault="00D86D05" w:rsidP="002437C3">
            <w:pPr>
              <w:rPr>
                <w:szCs w:val="22"/>
              </w:rPr>
            </w:pPr>
          </w:p>
        </w:tc>
        <w:tc>
          <w:tcPr>
            <w:tcW w:w="1151" w:type="dxa"/>
            <w:shd w:val="clear" w:color="auto" w:fill="BFBFBF" w:themeFill="background1" w:themeFillShade="BF"/>
          </w:tcPr>
          <w:p w14:paraId="3944BA54" w14:textId="77777777" w:rsidR="00D86D05" w:rsidRPr="00381943" w:rsidRDefault="00D86D05" w:rsidP="002437C3">
            <w:pPr>
              <w:jc w:val="center"/>
              <w:rPr>
                <w:szCs w:val="22"/>
              </w:rPr>
            </w:pPr>
            <w:r w:rsidRPr="00381943">
              <w:rPr>
                <w:szCs w:val="22"/>
              </w:rPr>
              <w:t>National</w:t>
            </w:r>
          </w:p>
        </w:tc>
        <w:tc>
          <w:tcPr>
            <w:tcW w:w="1107" w:type="dxa"/>
            <w:shd w:val="clear" w:color="auto" w:fill="BFBFBF" w:themeFill="background1" w:themeFillShade="BF"/>
          </w:tcPr>
          <w:p w14:paraId="1CACEE34" w14:textId="77777777" w:rsidR="00D86D05" w:rsidRPr="00381943" w:rsidRDefault="00D86D05" w:rsidP="002437C3">
            <w:pPr>
              <w:jc w:val="center"/>
              <w:rPr>
                <w:szCs w:val="22"/>
              </w:rPr>
            </w:pPr>
            <w:r w:rsidRPr="00381943">
              <w:rPr>
                <w:szCs w:val="22"/>
              </w:rPr>
              <w:t>Régional</w:t>
            </w:r>
          </w:p>
        </w:tc>
        <w:tc>
          <w:tcPr>
            <w:tcW w:w="2220" w:type="dxa"/>
            <w:shd w:val="clear" w:color="auto" w:fill="BFBFBF" w:themeFill="background1" w:themeFillShade="BF"/>
          </w:tcPr>
          <w:p w14:paraId="313B0886" w14:textId="77777777" w:rsidR="00D86D05" w:rsidRPr="00381943" w:rsidRDefault="00D86D05" w:rsidP="002437C3">
            <w:pPr>
              <w:jc w:val="center"/>
              <w:rPr>
                <w:szCs w:val="22"/>
              </w:rPr>
            </w:pPr>
            <w:r w:rsidRPr="00381943">
              <w:rPr>
                <w:szCs w:val="22"/>
              </w:rPr>
              <w:t>Début-Fin</w:t>
            </w:r>
          </w:p>
        </w:tc>
        <w:tc>
          <w:tcPr>
            <w:tcW w:w="1598" w:type="dxa"/>
            <w:shd w:val="clear" w:color="auto" w:fill="BFBFBF" w:themeFill="background1" w:themeFillShade="BF"/>
          </w:tcPr>
          <w:p w14:paraId="40C2C908" w14:textId="77777777" w:rsidR="00D86D05" w:rsidRPr="00381943" w:rsidRDefault="00D86D05" w:rsidP="002437C3">
            <w:pPr>
              <w:jc w:val="center"/>
              <w:rPr>
                <w:szCs w:val="22"/>
              </w:rPr>
            </w:pPr>
            <w:r w:rsidRPr="00381943">
              <w:rPr>
                <w:szCs w:val="22"/>
              </w:rPr>
              <w:t>Fréquence</w:t>
            </w:r>
          </w:p>
        </w:tc>
      </w:tr>
      <w:tr w:rsidR="00D86D05" w:rsidRPr="00381943" w14:paraId="1B7F5276" w14:textId="77777777" w:rsidTr="002437C3">
        <w:tc>
          <w:tcPr>
            <w:tcW w:w="2529" w:type="dxa"/>
          </w:tcPr>
          <w:p w14:paraId="23E7B7FB" w14:textId="77777777" w:rsidR="00D86D05" w:rsidRPr="00381943" w:rsidRDefault="00D86D05" w:rsidP="002437C3">
            <w:pPr>
              <w:rPr>
                <w:szCs w:val="22"/>
              </w:rPr>
            </w:pPr>
          </w:p>
        </w:tc>
        <w:tc>
          <w:tcPr>
            <w:tcW w:w="1815" w:type="dxa"/>
          </w:tcPr>
          <w:p w14:paraId="0B89EFB4" w14:textId="77777777" w:rsidR="00D86D05" w:rsidRPr="00381943" w:rsidRDefault="00D86D05" w:rsidP="002437C3">
            <w:pPr>
              <w:rPr>
                <w:i/>
                <w:szCs w:val="22"/>
              </w:rPr>
            </w:pPr>
          </w:p>
        </w:tc>
        <w:tc>
          <w:tcPr>
            <w:tcW w:w="1151" w:type="dxa"/>
          </w:tcPr>
          <w:p w14:paraId="45BD85DC" w14:textId="77777777" w:rsidR="00D86D05" w:rsidRPr="00381943" w:rsidRDefault="00D86D05" w:rsidP="002437C3">
            <w:pPr>
              <w:rPr>
                <w:szCs w:val="22"/>
              </w:rPr>
            </w:pPr>
          </w:p>
        </w:tc>
        <w:tc>
          <w:tcPr>
            <w:tcW w:w="1107" w:type="dxa"/>
          </w:tcPr>
          <w:p w14:paraId="12C52EFA" w14:textId="77777777" w:rsidR="00D86D05" w:rsidRPr="00381943" w:rsidRDefault="00D86D05" w:rsidP="002437C3">
            <w:pPr>
              <w:rPr>
                <w:szCs w:val="22"/>
              </w:rPr>
            </w:pPr>
          </w:p>
        </w:tc>
        <w:tc>
          <w:tcPr>
            <w:tcW w:w="2220" w:type="dxa"/>
          </w:tcPr>
          <w:p w14:paraId="31A7EF6F" w14:textId="77777777" w:rsidR="00D86D05" w:rsidRPr="00381943" w:rsidRDefault="00D86D05" w:rsidP="00726BB5">
            <w:pPr>
              <w:rPr>
                <w:szCs w:val="22"/>
              </w:rPr>
            </w:pPr>
          </w:p>
        </w:tc>
        <w:tc>
          <w:tcPr>
            <w:tcW w:w="1598" w:type="dxa"/>
          </w:tcPr>
          <w:p w14:paraId="12993B29" w14:textId="77777777" w:rsidR="00D86D05" w:rsidRPr="00381943" w:rsidRDefault="00D86D05" w:rsidP="00726BB5">
            <w:pPr>
              <w:rPr>
                <w:szCs w:val="22"/>
              </w:rPr>
            </w:pPr>
          </w:p>
        </w:tc>
      </w:tr>
      <w:tr w:rsidR="00D86D05" w:rsidRPr="00381943" w14:paraId="34982930" w14:textId="77777777" w:rsidTr="002437C3">
        <w:tc>
          <w:tcPr>
            <w:tcW w:w="2529" w:type="dxa"/>
          </w:tcPr>
          <w:p w14:paraId="7E8B460A" w14:textId="77777777" w:rsidR="00D86D05" w:rsidRPr="00381943" w:rsidRDefault="00D86D05" w:rsidP="002437C3">
            <w:pPr>
              <w:rPr>
                <w:szCs w:val="22"/>
              </w:rPr>
            </w:pPr>
          </w:p>
        </w:tc>
        <w:tc>
          <w:tcPr>
            <w:tcW w:w="1815" w:type="dxa"/>
          </w:tcPr>
          <w:p w14:paraId="400AF148" w14:textId="77777777" w:rsidR="00D86D05" w:rsidRPr="00381943" w:rsidRDefault="00D86D05" w:rsidP="002437C3">
            <w:pPr>
              <w:rPr>
                <w:i/>
                <w:szCs w:val="22"/>
              </w:rPr>
            </w:pPr>
          </w:p>
        </w:tc>
        <w:tc>
          <w:tcPr>
            <w:tcW w:w="1151" w:type="dxa"/>
          </w:tcPr>
          <w:p w14:paraId="7ED73689" w14:textId="77777777" w:rsidR="00D86D05" w:rsidRPr="00381943" w:rsidRDefault="00D86D05" w:rsidP="002437C3">
            <w:pPr>
              <w:rPr>
                <w:szCs w:val="22"/>
              </w:rPr>
            </w:pPr>
          </w:p>
        </w:tc>
        <w:tc>
          <w:tcPr>
            <w:tcW w:w="1107" w:type="dxa"/>
          </w:tcPr>
          <w:p w14:paraId="21542EBE" w14:textId="77777777" w:rsidR="00D86D05" w:rsidRPr="00381943" w:rsidRDefault="00D86D05" w:rsidP="002437C3">
            <w:pPr>
              <w:rPr>
                <w:szCs w:val="22"/>
              </w:rPr>
            </w:pPr>
          </w:p>
        </w:tc>
        <w:tc>
          <w:tcPr>
            <w:tcW w:w="2220" w:type="dxa"/>
          </w:tcPr>
          <w:p w14:paraId="3591E400" w14:textId="77777777" w:rsidR="00D86D05" w:rsidRPr="00381943" w:rsidRDefault="00D86D05" w:rsidP="002437C3">
            <w:pPr>
              <w:rPr>
                <w:szCs w:val="22"/>
              </w:rPr>
            </w:pPr>
          </w:p>
        </w:tc>
        <w:tc>
          <w:tcPr>
            <w:tcW w:w="1598" w:type="dxa"/>
          </w:tcPr>
          <w:p w14:paraId="38E49796" w14:textId="77777777" w:rsidR="00D86D05" w:rsidRPr="00381943" w:rsidRDefault="00D86D05" w:rsidP="002437C3">
            <w:pPr>
              <w:rPr>
                <w:szCs w:val="22"/>
              </w:rPr>
            </w:pPr>
          </w:p>
        </w:tc>
      </w:tr>
    </w:tbl>
    <w:p w14:paraId="4C70EC28" w14:textId="77777777" w:rsidR="00726BB5" w:rsidRDefault="00726BB5" w:rsidP="00766CE2"/>
    <w:p w14:paraId="23208C94" w14:textId="77777777" w:rsidR="00D86D05" w:rsidRDefault="005C269E" w:rsidP="005C269E">
      <w:pPr>
        <w:pStyle w:val="Titre3"/>
      </w:pPr>
      <w:bookmarkStart w:id="14" w:name="_Toc21439046"/>
      <w:r w:rsidRPr="005C269E">
        <w:t>Autres groupes faunistiques notables (optionnel)</w:t>
      </w:r>
      <w:bookmarkEnd w:id="14"/>
    </w:p>
    <w:p w14:paraId="32BDDFA2" w14:textId="77777777" w:rsidR="00D86D05" w:rsidRDefault="00D86D05" w:rsidP="00D86D05"/>
    <w:tbl>
      <w:tblPr>
        <w:tblStyle w:val="Grilledutableau"/>
        <w:tblW w:w="0" w:type="auto"/>
        <w:tblCellMar>
          <w:top w:w="113" w:type="dxa"/>
          <w:bottom w:w="113" w:type="dxa"/>
        </w:tblCellMar>
        <w:tblLook w:val="04A0" w:firstRow="1" w:lastRow="0" w:firstColumn="1" w:lastColumn="0" w:noHBand="0" w:noVBand="1"/>
      </w:tblPr>
      <w:tblGrid>
        <w:gridCol w:w="2460"/>
        <w:gridCol w:w="1781"/>
        <w:gridCol w:w="1142"/>
        <w:gridCol w:w="1106"/>
        <w:gridCol w:w="2129"/>
        <w:gridCol w:w="1576"/>
      </w:tblGrid>
      <w:tr w:rsidR="00D86D05" w:rsidRPr="00381943" w14:paraId="31876A32" w14:textId="77777777" w:rsidTr="002437C3">
        <w:trPr>
          <w:tblHeader/>
        </w:trPr>
        <w:tc>
          <w:tcPr>
            <w:tcW w:w="2529" w:type="dxa"/>
            <w:vMerge w:val="restart"/>
            <w:shd w:val="clear" w:color="auto" w:fill="BFBFBF" w:themeFill="background1" w:themeFillShade="BF"/>
          </w:tcPr>
          <w:p w14:paraId="393929D6" w14:textId="77777777" w:rsidR="00D86D05" w:rsidRPr="00381943" w:rsidRDefault="00D86D05" w:rsidP="002437C3">
            <w:pPr>
              <w:rPr>
                <w:rFonts w:cs="Arial"/>
                <w:b/>
                <w:bCs/>
                <w:szCs w:val="22"/>
              </w:rPr>
            </w:pPr>
            <w:r w:rsidRPr="00381943">
              <w:rPr>
                <w:rFonts w:cs="Arial"/>
                <w:b/>
                <w:bCs/>
                <w:szCs w:val="22"/>
              </w:rPr>
              <w:t>Nom vernaculaire</w:t>
            </w:r>
          </w:p>
          <w:p w14:paraId="6106C45E" w14:textId="77777777" w:rsidR="00C644F5" w:rsidRPr="00381943" w:rsidRDefault="00D86D05" w:rsidP="002437C3">
            <w:pPr>
              <w:rPr>
                <w:rFonts w:cs="Arial"/>
                <w:i/>
                <w:szCs w:val="22"/>
              </w:rPr>
            </w:pPr>
            <w:r w:rsidRPr="00381943">
              <w:rPr>
                <w:rFonts w:cs="Arial"/>
                <w:b/>
                <w:bCs/>
                <w:i/>
                <w:szCs w:val="22"/>
              </w:rPr>
              <w:t>Nom scientifique</w:t>
            </w:r>
          </w:p>
        </w:tc>
        <w:tc>
          <w:tcPr>
            <w:tcW w:w="1815" w:type="dxa"/>
            <w:vMerge w:val="restart"/>
            <w:shd w:val="clear" w:color="auto" w:fill="BFBFBF" w:themeFill="background1" w:themeFillShade="BF"/>
          </w:tcPr>
          <w:p w14:paraId="5BA82AE1" w14:textId="77777777" w:rsidR="00D86D05" w:rsidRPr="00381943" w:rsidRDefault="00D86D05" w:rsidP="002437C3">
            <w:pPr>
              <w:rPr>
                <w:rFonts w:cs="Arial"/>
                <w:b/>
                <w:bCs/>
                <w:szCs w:val="22"/>
              </w:rPr>
            </w:pPr>
            <w:r w:rsidRPr="00381943">
              <w:rPr>
                <w:rFonts w:cs="Arial"/>
                <w:b/>
                <w:bCs/>
                <w:szCs w:val="22"/>
              </w:rPr>
              <w:t>Protection / chassable</w:t>
            </w:r>
          </w:p>
        </w:tc>
        <w:tc>
          <w:tcPr>
            <w:tcW w:w="2258" w:type="dxa"/>
            <w:gridSpan w:val="2"/>
            <w:shd w:val="clear" w:color="auto" w:fill="BFBFBF" w:themeFill="background1" w:themeFillShade="BF"/>
          </w:tcPr>
          <w:p w14:paraId="5D81E6AF" w14:textId="77777777" w:rsidR="00D86D05" w:rsidRPr="00381943" w:rsidRDefault="00D86D05" w:rsidP="002437C3">
            <w:pPr>
              <w:jc w:val="center"/>
              <w:rPr>
                <w:rFonts w:cs="Arial"/>
                <w:b/>
                <w:bCs/>
                <w:color w:val="000000"/>
                <w:szCs w:val="22"/>
              </w:rPr>
            </w:pPr>
            <w:r w:rsidRPr="00381943">
              <w:rPr>
                <w:rFonts w:cs="Arial"/>
                <w:b/>
                <w:bCs/>
                <w:szCs w:val="22"/>
              </w:rPr>
              <w:t>Statut UICN</w:t>
            </w:r>
          </w:p>
        </w:tc>
        <w:tc>
          <w:tcPr>
            <w:tcW w:w="3818" w:type="dxa"/>
            <w:gridSpan w:val="2"/>
            <w:shd w:val="clear" w:color="auto" w:fill="BFBFBF" w:themeFill="background1" w:themeFillShade="BF"/>
          </w:tcPr>
          <w:p w14:paraId="5B7BA575" w14:textId="77777777" w:rsidR="00D86D05" w:rsidRPr="00381943" w:rsidRDefault="00D86D05" w:rsidP="002437C3">
            <w:pPr>
              <w:jc w:val="center"/>
              <w:rPr>
                <w:rFonts w:cs="Arial"/>
                <w:b/>
                <w:bCs/>
                <w:color w:val="000000"/>
                <w:szCs w:val="22"/>
              </w:rPr>
            </w:pPr>
            <w:r w:rsidRPr="00381943">
              <w:rPr>
                <w:rFonts w:cs="Arial"/>
                <w:b/>
                <w:bCs/>
                <w:color w:val="000000"/>
                <w:szCs w:val="22"/>
              </w:rPr>
              <w:t>Présence</w:t>
            </w:r>
          </w:p>
        </w:tc>
      </w:tr>
      <w:tr w:rsidR="00D86D05" w:rsidRPr="00381943" w14:paraId="5E6F312B" w14:textId="77777777" w:rsidTr="002437C3">
        <w:tc>
          <w:tcPr>
            <w:tcW w:w="2529" w:type="dxa"/>
            <w:vMerge/>
          </w:tcPr>
          <w:p w14:paraId="3301E133" w14:textId="77777777" w:rsidR="00D86D05" w:rsidRPr="00381943" w:rsidRDefault="00D86D05" w:rsidP="002437C3">
            <w:pPr>
              <w:rPr>
                <w:szCs w:val="22"/>
              </w:rPr>
            </w:pPr>
          </w:p>
        </w:tc>
        <w:tc>
          <w:tcPr>
            <w:tcW w:w="1815" w:type="dxa"/>
            <w:vMerge/>
          </w:tcPr>
          <w:p w14:paraId="6A291D9E" w14:textId="77777777" w:rsidR="00D86D05" w:rsidRPr="00381943" w:rsidRDefault="00D86D05" w:rsidP="002437C3">
            <w:pPr>
              <w:rPr>
                <w:szCs w:val="22"/>
              </w:rPr>
            </w:pPr>
          </w:p>
        </w:tc>
        <w:tc>
          <w:tcPr>
            <w:tcW w:w="1151" w:type="dxa"/>
            <w:shd w:val="clear" w:color="auto" w:fill="BFBFBF" w:themeFill="background1" w:themeFillShade="BF"/>
          </w:tcPr>
          <w:p w14:paraId="46622A2A" w14:textId="77777777" w:rsidR="00D86D05" w:rsidRPr="00381943" w:rsidRDefault="00D86D05" w:rsidP="002437C3">
            <w:pPr>
              <w:jc w:val="center"/>
              <w:rPr>
                <w:szCs w:val="22"/>
              </w:rPr>
            </w:pPr>
            <w:r w:rsidRPr="00381943">
              <w:rPr>
                <w:szCs w:val="22"/>
              </w:rPr>
              <w:t>National</w:t>
            </w:r>
          </w:p>
        </w:tc>
        <w:tc>
          <w:tcPr>
            <w:tcW w:w="1107" w:type="dxa"/>
            <w:shd w:val="clear" w:color="auto" w:fill="BFBFBF" w:themeFill="background1" w:themeFillShade="BF"/>
          </w:tcPr>
          <w:p w14:paraId="3EF85916" w14:textId="77777777" w:rsidR="00D86D05" w:rsidRPr="00381943" w:rsidRDefault="00D86D05" w:rsidP="002437C3">
            <w:pPr>
              <w:jc w:val="center"/>
              <w:rPr>
                <w:szCs w:val="22"/>
              </w:rPr>
            </w:pPr>
            <w:r w:rsidRPr="00381943">
              <w:rPr>
                <w:szCs w:val="22"/>
              </w:rPr>
              <w:t>Régional</w:t>
            </w:r>
          </w:p>
        </w:tc>
        <w:tc>
          <w:tcPr>
            <w:tcW w:w="2220" w:type="dxa"/>
            <w:shd w:val="clear" w:color="auto" w:fill="BFBFBF" w:themeFill="background1" w:themeFillShade="BF"/>
          </w:tcPr>
          <w:p w14:paraId="587E73F0" w14:textId="77777777" w:rsidR="00D86D05" w:rsidRPr="00381943" w:rsidRDefault="00D86D05" w:rsidP="002437C3">
            <w:pPr>
              <w:jc w:val="center"/>
              <w:rPr>
                <w:szCs w:val="22"/>
              </w:rPr>
            </w:pPr>
            <w:r w:rsidRPr="00381943">
              <w:rPr>
                <w:szCs w:val="22"/>
              </w:rPr>
              <w:t>Début-Fin</w:t>
            </w:r>
          </w:p>
        </w:tc>
        <w:tc>
          <w:tcPr>
            <w:tcW w:w="1598" w:type="dxa"/>
            <w:shd w:val="clear" w:color="auto" w:fill="BFBFBF" w:themeFill="background1" w:themeFillShade="BF"/>
          </w:tcPr>
          <w:p w14:paraId="06329AF4" w14:textId="77777777" w:rsidR="00D86D05" w:rsidRPr="00381943" w:rsidRDefault="00D86D05" w:rsidP="002437C3">
            <w:pPr>
              <w:jc w:val="center"/>
              <w:rPr>
                <w:szCs w:val="22"/>
              </w:rPr>
            </w:pPr>
            <w:r w:rsidRPr="00381943">
              <w:rPr>
                <w:szCs w:val="22"/>
              </w:rPr>
              <w:t>Fréquence</w:t>
            </w:r>
          </w:p>
        </w:tc>
      </w:tr>
      <w:tr w:rsidR="00D86D05" w:rsidRPr="00381943" w14:paraId="6DB84AF1" w14:textId="77777777" w:rsidTr="002437C3">
        <w:tc>
          <w:tcPr>
            <w:tcW w:w="2529" w:type="dxa"/>
          </w:tcPr>
          <w:p w14:paraId="6ABE371A" w14:textId="77777777" w:rsidR="00D86D05" w:rsidRPr="00381943" w:rsidRDefault="00D86D05" w:rsidP="002437C3">
            <w:pPr>
              <w:rPr>
                <w:szCs w:val="22"/>
              </w:rPr>
            </w:pPr>
          </w:p>
        </w:tc>
        <w:tc>
          <w:tcPr>
            <w:tcW w:w="1815" w:type="dxa"/>
          </w:tcPr>
          <w:p w14:paraId="1E54E3A6" w14:textId="77777777" w:rsidR="00D86D05" w:rsidRPr="00381943" w:rsidRDefault="00D86D05" w:rsidP="002437C3">
            <w:pPr>
              <w:rPr>
                <w:i/>
                <w:szCs w:val="22"/>
              </w:rPr>
            </w:pPr>
          </w:p>
        </w:tc>
        <w:tc>
          <w:tcPr>
            <w:tcW w:w="1151" w:type="dxa"/>
          </w:tcPr>
          <w:p w14:paraId="39AE0CCE" w14:textId="77777777" w:rsidR="00D86D05" w:rsidRPr="00381943" w:rsidRDefault="00D86D05" w:rsidP="002437C3">
            <w:pPr>
              <w:rPr>
                <w:szCs w:val="22"/>
              </w:rPr>
            </w:pPr>
          </w:p>
        </w:tc>
        <w:tc>
          <w:tcPr>
            <w:tcW w:w="1107" w:type="dxa"/>
          </w:tcPr>
          <w:p w14:paraId="652E08D6" w14:textId="77777777" w:rsidR="00D86D05" w:rsidRPr="00381943" w:rsidRDefault="00D86D05" w:rsidP="002437C3">
            <w:pPr>
              <w:rPr>
                <w:szCs w:val="22"/>
              </w:rPr>
            </w:pPr>
          </w:p>
        </w:tc>
        <w:tc>
          <w:tcPr>
            <w:tcW w:w="2220" w:type="dxa"/>
          </w:tcPr>
          <w:p w14:paraId="3215D6F4" w14:textId="77777777" w:rsidR="00D86D05" w:rsidRPr="00381943" w:rsidRDefault="00D86D05" w:rsidP="00726BB5">
            <w:pPr>
              <w:rPr>
                <w:szCs w:val="22"/>
              </w:rPr>
            </w:pPr>
          </w:p>
        </w:tc>
        <w:tc>
          <w:tcPr>
            <w:tcW w:w="1598" w:type="dxa"/>
          </w:tcPr>
          <w:p w14:paraId="0AE426FC" w14:textId="77777777" w:rsidR="00D86D05" w:rsidRPr="00381943" w:rsidRDefault="00D86D05" w:rsidP="00726BB5">
            <w:pPr>
              <w:rPr>
                <w:szCs w:val="22"/>
              </w:rPr>
            </w:pPr>
          </w:p>
        </w:tc>
      </w:tr>
      <w:tr w:rsidR="00D86D05" w:rsidRPr="00381943" w14:paraId="229750BB" w14:textId="77777777" w:rsidTr="002437C3">
        <w:tc>
          <w:tcPr>
            <w:tcW w:w="2529" w:type="dxa"/>
          </w:tcPr>
          <w:p w14:paraId="521FDEA2" w14:textId="77777777" w:rsidR="00D86D05" w:rsidRPr="00381943" w:rsidRDefault="00D86D05" w:rsidP="002437C3">
            <w:pPr>
              <w:rPr>
                <w:szCs w:val="22"/>
              </w:rPr>
            </w:pPr>
          </w:p>
        </w:tc>
        <w:tc>
          <w:tcPr>
            <w:tcW w:w="1815" w:type="dxa"/>
          </w:tcPr>
          <w:p w14:paraId="2BACDA06" w14:textId="77777777" w:rsidR="00D86D05" w:rsidRPr="00381943" w:rsidRDefault="00D86D05" w:rsidP="002437C3">
            <w:pPr>
              <w:rPr>
                <w:i/>
                <w:szCs w:val="22"/>
              </w:rPr>
            </w:pPr>
          </w:p>
        </w:tc>
        <w:tc>
          <w:tcPr>
            <w:tcW w:w="1151" w:type="dxa"/>
          </w:tcPr>
          <w:p w14:paraId="2134E49C" w14:textId="77777777" w:rsidR="00D86D05" w:rsidRPr="00381943" w:rsidRDefault="00D86D05" w:rsidP="002437C3">
            <w:pPr>
              <w:rPr>
                <w:szCs w:val="22"/>
              </w:rPr>
            </w:pPr>
          </w:p>
        </w:tc>
        <w:tc>
          <w:tcPr>
            <w:tcW w:w="1107" w:type="dxa"/>
          </w:tcPr>
          <w:p w14:paraId="0532F2A4" w14:textId="77777777" w:rsidR="00D86D05" w:rsidRPr="00381943" w:rsidRDefault="00D86D05" w:rsidP="002437C3">
            <w:pPr>
              <w:rPr>
                <w:szCs w:val="22"/>
              </w:rPr>
            </w:pPr>
          </w:p>
        </w:tc>
        <w:tc>
          <w:tcPr>
            <w:tcW w:w="2220" w:type="dxa"/>
          </w:tcPr>
          <w:p w14:paraId="0E933960" w14:textId="77777777" w:rsidR="00D86D05" w:rsidRPr="00381943" w:rsidRDefault="00D86D05" w:rsidP="002437C3">
            <w:pPr>
              <w:rPr>
                <w:szCs w:val="22"/>
              </w:rPr>
            </w:pPr>
          </w:p>
        </w:tc>
        <w:tc>
          <w:tcPr>
            <w:tcW w:w="1598" w:type="dxa"/>
          </w:tcPr>
          <w:p w14:paraId="410CC967" w14:textId="77777777" w:rsidR="00D86D05" w:rsidRPr="00381943" w:rsidRDefault="00D86D05" w:rsidP="002437C3">
            <w:pPr>
              <w:rPr>
                <w:szCs w:val="22"/>
              </w:rPr>
            </w:pPr>
          </w:p>
        </w:tc>
      </w:tr>
    </w:tbl>
    <w:p w14:paraId="2200E762" w14:textId="77777777" w:rsidR="00D86D05" w:rsidRDefault="00D86D05" w:rsidP="00D86D05"/>
    <w:p w14:paraId="17B95F17" w14:textId="77777777" w:rsidR="00D86D05" w:rsidRDefault="00D86D05" w:rsidP="00D86D05">
      <w:pPr>
        <w:pStyle w:val="Titre2"/>
      </w:pPr>
      <w:bookmarkStart w:id="15" w:name="_Toc21439047"/>
      <w:r w:rsidRPr="00D86D05">
        <w:t>Démarches</w:t>
      </w:r>
      <w:r>
        <w:t xml:space="preserve"> environnementales engagées</w:t>
      </w:r>
      <w:r w:rsidR="00873CAF">
        <w:t xml:space="preserve"> par l’exploitant</w:t>
      </w:r>
      <w:bookmarkEnd w:id="15"/>
    </w:p>
    <w:p w14:paraId="3D81A995" w14:textId="77777777" w:rsidR="00D86D05" w:rsidRDefault="00D86D05" w:rsidP="00D86D05"/>
    <w:p w14:paraId="325383C2" w14:textId="77777777" w:rsidR="00D86D05" w:rsidRDefault="00D86D05">
      <w:pPr>
        <w:rPr>
          <w:rFonts w:cs="Arial"/>
          <w:b/>
          <w:bCs/>
          <w:kern w:val="32"/>
          <w:sz w:val="28"/>
          <w:szCs w:val="32"/>
          <w:u w:val="single"/>
        </w:rPr>
      </w:pPr>
      <w:r>
        <w:br w:type="page"/>
      </w:r>
    </w:p>
    <w:p w14:paraId="48F28005" w14:textId="77777777" w:rsidR="00D86D05" w:rsidRDefault="00D86D05" w:rsidP="00D86D05">
      <w:pPr>
        <w:pStyle w:val="Titre1"/>
      </w:pPr>
      <w:bookmarkStart w:id="16" w:name="_Toc21439048"/>
      <w:r>
        <w:lastRenderedPageBreak/>
        <w:t>Connaissance des enjeux de sécurité</w:t>
      </w:r>
      <w:bookmarkEnd w:id="16"/>
    </w:p>
    <w:p w14:paraId="1A2611CA" w14:textId="77777777" w:rsidR="00726BB5" w:rsidRPr="00726BB5" w:rsidRDefault="00726BB5" w:rsidP="00726BB5"/>
    <w:p w14:paraId="41854148" w14:textId="77777777" w:rsidR="00726BB5" w:rsidRDefault="00726BB5" w:rsidP="00726BB5">
      <w:pPr>
        <w:jc w:val="both"/>
      </w:pPr>
      <w:r w:rsidRPr="00787876">
        <w:t xml:space="preserve">Ce chapitre vise à faire le bilan de la connaissance </w:t>
      </w:r>
      <w:r>
        <w:t>des enjeux de sécurité aérienne</w:t>
      </w:r>
      <w:r w:rsidRPr="00787876">
        <w:t xml:space="preserve"> sur la plateforme aéroportuaire</w:t>
      </w:r>
      <w:r>
        <w:t xml:space="preserve"> vis-à-vis du risque de collision avec des espèces animales.</w:t>
      </w:r>
    </w:p>
    <w:p w14:paraId="30264B43" w14:textId="77777777" w:rsidR="00726BB5" w:rsidRPr="00726BB5" w:rsidRDefault="00726BB5" w:rsidP="00726BB5"/>
    <w:p w14:paraId="48221697" w14:textId="77777777" w:rsidR="00D86D05" w:rsidRDefault="00D86D05" w:rsidP="00381943">
      <w:pPr>
        <w:pStyle w:val="Titre2"/>
      </w:pPr>
      <w:bookmarkStart w:id="17" w:name="_Toc21439049"/>
      <w:r>
        <w:t xml:space="preserve">Bilan des </w:t>
      </w:r>
      <w:r w:rsidRPr="00D86D05">
        <w:t>collisions</w:t>
      </w:r>
      <w:r>
        <w:t xml:space="preserve"> par espèce sur les trois dernières années</w:t>
      </w:r>
      <w:bookmarkEnd w:id="17"/>
    </w:p>
    <w:p w14:paraId="5EC9831C" w14:textId="77777777" w:rsidR="00D86D05" w:rsidRPr="00D86D05" w:rsidRDefault="00D86D05" w:rsidP="00D86D05"/>
    <w:tbl>
      <w:tblPr>
        <w:tblStyle w:val="Grilledutableau"/>
        <w:tblW w:w="0" w:type="auto"/>
        <w:tblCellMar>
          <w:top w:w="113" w:type="dxa"/>
          <w:bottom w:w="113" w:type="dxa"/>
        </w:tblCellMar>
        <w:tblLook w:val="04A0" w:firstRow="1" w:lastRow="0" w:firstColumn="1" w:lastColumn="0" w:noHBand="0" w:noVBand="1"/>
      </w:tblPr>
      <w:tblGrid>
        <w:gridCol w:w="2159"/>
        <w:gridCol w:w="1035"/>
        <w:gridCol w:w="1362"/>
        <w:gridCol w:w="1692"/>
        <w:gridCol w:w="1923"/>
        <w:gridCol w:w="2023"/>
      </w:tblGrid>
      <w:tr w:rsidR="00D86D05" w:rsidRPr="00381943" w14:paraId="1D05BDCB" w14:textId="77777777" w:rsidTr="00381943">
        <w:trPr>
          <w:tblHeader/>
        </w:trPr>
        <w:tc>
          <w:tcPr>
            <w:tcW w:w="2191" w:type="dxa"/>
            <w:vMerge w:val="restart"/>
            <w:shd w:val="clear" w:color="auto" w:fill="BFBFBF" w:themeFill="background1" w:themeFillShade="BF"/>
          </w:tcPr>
          <w:p w14:paraId="73B7A45B" w14:textId="77777777" w:rsidR="00D86D05" w:rsidRPr="00381943" w:rsidRDefault="00D86D05" w:rsidP="002437C3">
            <w:pPr>
              <w:rPr>
                <w:rFonts w:cs="Arial"/>
                <w:b/>
                <w:bCs/>
                <w:szCs w:val="22"/>
              </w:rPr>
            </w:pPr>
            <w:r w:rsidRPr="00381943">
              <w:rPr>
                <w:rFonts w:cs="Arial"/>
                <w:b/>
                <w:bCs/>
                <w:szCs w:val="22"/>
              </w:rPr>
              <w:t>Nom vernaculaire</w:t>
            </w:r>
          </w:p>
          <w:p w14:paraId="6729396F" w14:textId="77777777" w:rsidR="00C644F5" w:rsidRPr="00381943" w:rsidRDefault="00D86D05" w:rsidP="002437C3">
            <w:pPr>
              <w:rPr>
                <w:rFonts w:cs="Arial"/>
                <w:i/>
                <w:szCs w:val="22"/>
              </w:rPr>
            </w:pPr>
            <w:r w:rsidRPr="00381943">
              <w:rPr>
                <w:rFonts w:cs="Arial"/>
                <w:b/>
                <w:bCs/>
                <w:i/>
                <w:szCs w:val="22"/>
              </w:rPr>
              <w:t>Nom scientifique</w:t>
            </w:r>
          </w:p>
        </w:tc>
        <w:tc>
          <w:tcPr>
            <w:tcW w:w="2412" w:type="dxa"/>
            <w:gridSpan w:val="2"/>
            <w:shd w:val="clear" w:color="auto" w:fill="BFBFBF" w:themeFill="background1" w:themeFillShade="BF"/>
          </w:tcPr>
          <w:p w14:paraId="338D3343" w14:textId="77777777" w:rsidR="00D86D05" w:rsidRPr="00381943" w:rsidRDefault="00D86D05" w:rsidP="002437C3">
            <w:pPr>
              <w:jc w:val="center"/>
              <w:rPr>
                <w:rFonts w:cs="Arial"/>
                <w:b/>
                <w:bCs/>
                <w:color w:val="000000"/>
                <w:szCs w:val="22"/>
              </w:rPr>
            </w:pPr>
            <w:r w:rsidRPr="00381943">
              <w:rPr>
                <w:rFonts w:cs="Arial"/>
                <w:b/>
                <w:bCs/>
                <w:szCs w:val="22"/>
              </w:rPr>
              <w:t>Statut UICN</w:t>
            </w:r>
          </w:p>
        </w:tc>
        <w:tc>
          <w:tcPr>
            <w:tcW w:w="5817" w:type="dxa"/>
            <w:gridSpan w:val="3"/>
            <w:shd w:val="clear" w:color="auto" w:fill="BFBFBF" w:themeFill="background1" w:themeFillShade="BF"/>
          </w:tcPr>
          <w:p w14:paraId="4AF4664F" w14:textId="77777777" w:rsidR="00D86D05" w:rsidRPr="00381943" w:rsidRDefault="00D86D05" w:rsidP="002437C3">
            <w:pPr>
              <w:jc w:val="center"/>
              <w:rPr>
                <w:rFonts w:cs="Arial"/>
                <w:b/>
                <w:bCs/>
                <w:color w:val="000000"/>
                <w:szCs w:val="22"/>
              </w:rPr>
            </w:pPr>
            <w:r w:rsidRPr="00381943">
              <w:rPr>
                <w:rFonts w:cs="Arial"/>
                <w:b/>
                <w:bCs/>
                <w:color w:val="000000"/>
                <w:szCs w:val="22"/>
              </w:rPr>
              <w:t>Nombre de collisions enregistrées</w:t>
            </w:r>
          </w:p>
        </w:tc>
      </w:tr>
      <w:tr w:rsidR="00D86D05" w:rsidRPr="00381943" w14:paraId="6AD4CA6D" w14:textId="77777777" w:rsidTr="00381943">
        <w:tc>
          <w:tcPr>
            <w:tcW w:w="2191" w:type="dxa"/>
            <w:vMerge/>
          </w:tcPr>
          <w:p w14:paraId="004EC71A" w14:textId="77777777" w:rsidR="00D86D05" w:rsidRPr="00381943" w:rsidRDefault="00D86D05" w:rsidP="002437C3">
            <w:pPr>
              <w:rPr>
                <w:szCs w:val="22"/>
              </w:rPr>
            </w:pPr>
          </w:p>
        </w:tc>
        <w:tc>
          <w:tcPr>
            <w:tcW w:w="1036" w:type="dxa"/>
            <w:shd w:val="clear" w:color="auto" w:fill="BFBFBF" w:themeFill="background1" w:themeFillShade="BF"/>
          </w:tcPr>
          <w:p w14:paraId="6938E651" w14:textId="77777777" w:rsidR="00D86D05" w:rsidRPr="00381943" w:rsidRDefault="00D86D05" w:rsidP="002437C3">
            <w:pPr>
              <w:jc w:val="center"/>
              <w:rPr>
                <w:szCs w:val="22"/>
              </w:rPr>
            </w:pPr>
            <w:r w:rsidRPr="00381943">
              <w:rPr>
                <w:szCs w:val="22"/>
              </w:rPr>
              <w:t>National</w:t>
            </w:r>
          </w:p>
        </w:tc>
        <w:tc>
          <w:tcPr>
            <w:tcW w:w="1376" w:type="dxa"/>
            <w:shd w:val="clear" w:color="auto" w:fill="BFBFBF" w:themeFill="background1" w:themeFillShade="BF"/>
          </w:tcPr>
          <w:p w14:paraId="46E8A245" w14:textId="77777777" w:rsidR="00D86D05" w:rsidRPr="00381943" w:rsidRDefault="00D86D05" w:rsidP="002437C3">
            <w:pPr>
              <w:jc w:val="center"/>
              <w:rPr>
                <w:szCs w:val="22"/>
              </w:rPr>
            </w:pPr>
            <w:r w:rsidRPr="00381943">
              <w:rPr>
                <w:szCs w:val="22"/>
              </w:rPr>
              <w:t>Régional</w:t>
            </w:r>
          </w:p>
        </w:tc>
        <w:tc>
          <w:tcPr>
            <w:tcW w:w="1742" w:type="dxa"/>
            <w:shd w:val="clear" w:color="auto" w:fill="BFBFBF" w:themeFill="background1" w:themeFillShade="BF"/>
          </w:tcPr>
          <w:p w14:paraId="65A6080E" w14:textId="4C3F8049" w:rsidR="00D86D05" w:rsidRPr="00381943" w:rsidRDefault="00D86D05" w:rsidP="002437C3">
            <w:pPr>
              <w:jc w:val="center"/>
              <w:rPr>
                <w:szCs w:val="22"/>
              </w:rPr>
            </w:pPr>
            <w:r w:rsidRPr="00381943">
              <w:rPr>
                <w:szCs w:val="22"/>
              </w:rPr>
              <w:t>20</w:t>
            </w:r>
            <w:r w:rsidR="006F23B5">
              <w:rPr>
                <w:szCs w:val="22"/>
              </w:rPr>
              <w:t>xx</w:t>
            </w:r>
          </w:p>
        </w:tc>
        <w:tc>
          <w:tcPr>
            <w:tcW w:w="1985" w:type="dxa"/>
            <w:shd w:val="clear" w:color="auto" w:fill="BFBFBF" w:themeFill="background1" w:themeFillShade="BF"/>
          </w:tcPr>
          <w:p w14:paraId="2D8FFCDE" w14:textId="154C4F6E" w:rsidR="00D86D05" w:rsidRPr="00381943" w:rsidRDefault="00D86D05" w:rsidP="002437C3">
            <w:pPr>
              <w:jc w:val="center"/>
              <w:rPr>
                <w:szCs w:val="22"/>
              </w:rPr>
            </w:pPr>
            <w:r w:rsidRPr="00381943">
              <w:rPr>
                <w:szCs w:val="22"/>
              </w:rPr>
              <w:t>20</w:t>
            </w:r>
            <w:r w:rsidR="006F23B5">
              <w:rPr>
                <w:szCs w:val="22"/>
              </w:rPr>
              <w:t>xx</w:t>
            </w:r>
          </w:p>
        </w:tc>
        <w:tc>
          <w:tcPr>
            <w:tcW w:w="2090" w:type="dxa"/>
            <w:shd w:val="clear" w:color="auto" w:fill="BFBFBF" w:themeFill="background1" w:themeFillShade="BF"/>
          </w:tcPr>
          <w:p w14:paraId="07E4AD30" w14:textId="43A06756" w:rsidR="00D86D05" w:rsidRPr="00381943" w:rsidRDefault="00D86D05" w:rsidP="002437C3">
            <w:pPr>
              <w:jc w:val="center"/>
              <w:rPr>
                <w:szCs w:val="22"/>
              </w:rPr>
            </w:pPr>
            <w:r w:rsidRPr="00381943">
              <w:rPr>
                <w:szCs w:val="22"/>
              </w:rPr>
              <w:t>20</w:t>
            </w:r>
            <w:r w:rsidR="006F23B5">
              <w:rPr>
                <w:szCs w:val="22"/>
              </w:rPr>
              <w:t>xx</w:t>
            </w:r>
          </w:p>
        </w:tc>
      </w:tr>
      <w:tr w:rsidR="00D86D05" w:rsidRPr="00381943" w14:paraId="6BDB2F98" w14:textId="77777777" w:rsidTr="00381943">
        <w:tc>
          <w:tcPr>
            <w:tcW w:w="2191" w:type="dxa"/>
          </w:tcPr>
          <w:p w14:paraId="00669616" w14:textId="77777777" w:rsidR="00D86D05" w:rsidRPr="00381943" w:rsidRDefault="00D86D05" w:rsidP="002437C3">
            <w:pPr>
              <w:rPr>
                <w:szCs w:val="22"/>
              </w:rPr>
            </w:pPr>
          </w:p>
        </w:tc>
        <w:tc>
          <w:tcPr>
            <w:tcW w:w="1036" w:type="dxa"/>
          </w:tcPr>
          <w:p w14:paraId="7A987F6A" w14:textId="77777777" w:rsidR="00D86D05" w:rsidRPr="00381943" w:rsidRDefault="00D86D05" w:rsidP="002437C3">
            <w:pPr>
              <w:rPr>
                <w:szCs w:val="22"/>
              </w:rPr>
            </w:pPr>
          </w:p>
        </w:tc>
        <w:tc>
          <w:tcPr>
            <w:tcW w:w="1376" w:type="dxa"/>
          </w:tcPr>
          <w:p w14:paraId="475CF2E8" w14:textId="77777777" w:rsidR="00D86D05" w:rsidRPr="00381943" w:rsidRDefault="00D86D05" w:rsidP="002437C3">
            <w:pPr>
              <w:rPr>
                <w:szCs w:val="22"/>
              </w:rPr>
            </w:pPr>
          </w:p>
        </w:tc>
        <w:tc>
          <w:tcPr>
            <w:tcW w:w="1742" w:type="dxa"/>
          </w:tcPr>
          <w:p w14:paraId="53DF77A3" w14:textId="77777777" w:rsidR="00D86D05" w:rsidRPr="00381943" w:rsidRDefault="00D86D05" w:rsidP="00D86D05">
            <w:pPr>
              <w:rPr>
                <w:szCs w:val="22"/>
              </w:rPr>
            </w:pPr>
          </w:p>
        </w:tc>
        <w:tc>
          <w:tcPr>
            <w:tcW w:w="1985" w:type="dxa"/>
          </w:tcPr>
          <w:p w14:paraId="3EFD7B63" w14:textId="77777777" w:rsidR="00D86D05" w:rsidRPr="00381943" w:rsidRDefault="00D86D05" w:rsidP="00D86D05">
            <w:pPr>
              <w:rPr>
                <w:szCs w:val="22"/>
              </w:rPr>
            </w:pPr>
          </w:p>
        </w:tc>
        <w:tc>
          <w:tcPr>
            <w:tcW w:w="2090" w:type="dxa"/>
          </w:tcPr>
          <w:p w14:paraId="1D735045" w14:textId="77777777" w:rsidR="00D86D05" w:rsidRPr="00381943" w:rsidRDefault="00D86D05" w:rsidP="00D86D05">
            <w:pPr>
              <w:rPr>
                <w:szCs w:val="22"/>
              </w:rPr>
            </w:pPr>
          </w:p>
        </w:tc>
      </w:tr>
      <w:tr w:rsidR="00D86D05" w:rsidRPr="00381943" w14:paraId="0535522F" w14:textId="77777777" w:rsidTr="00381943">
        <w:tc>
          <w:tcPr>
            <w:tcW w:w="2191" w:type="dxa"/>
          </w:tcPr>
          <w:p w14:paraId="52BDD3D4" w14:textId="77777777" w:rsidR="00D86D05" w:rsidRPr="00381943" w:rsidRDefault="00D86D05" w:rsidP="002437C3">
            <w:pPr>
              <w:rPr>
                <w:szCs w:val="22"/>
              </w:rPr>
            </w:pPr>
          </w:p>
        </w:tc>
        <w:tc>
          <w:tcPr>
            <w:tcW w:w="1036" w:type="dxa"/>
          </w:tcPr>
          <w:p w14:paraId="57743E5C" w14:textId="77777777" w:rsidR="00D86D05" w:rsidRPr="00381943" w:rsidRDefault="00D86D05" w:rsidP="002437C3">
            <w:pPr>
              <w:rPr>
                <w:szCs w:val="22"/>
              </w:rPr>
            </w:pPr>
          </w:p>
        </w:tc>
        <w:tc>
          <w:tcPr>
            <w:tcW w:w="1376" w:type="dxa"/>
          </w:tcPr>
          <w:p w14:paraId="2189412A" w14:textId="77777777" w:rsidR="00D86D05" w:rsidRPr="00381943" w:rsidRDefault="00D86D05" w:rsidP="002437C3">
            <w:pPr>
              <w:rPr>
                <w:szCs w:val="22"/>
              </w:rPr>
            </w:pPr>
          </w:p>
        </w:tc>
        <w:tc>
          <w:tcPr>
            <w:tcW w:w="1742" w:type="dxa"/>
          </w:tcPr>
          <w:p w14:paraId="2995B7C2" w14:textId="77777777" w:rsidR="00D86D05" w:rsidRPr="00381943" w:rsidRDefault="00D86D05" w:rsidP="002437C3">
            <w:pPr>
              <w:rPr>
                <w:szCs w:val="22"/>
              </w:rPr>
            </w:pPr>
          </w:p>
        </w:tc>
        <w:tc>
          <w:tcPr>
            <w:tcW w:w="1985" w:type="dxa"/>
          </w:tcPr>
          <w:p w14:paraId="6FB75C99" w14:textId="77777777" w:rsidR="00D86D05" w:rsidRPr="00381943" w:rsidRDefault="00D86D05" w:rsidP="002437C3">
            <w:pPr>
              <w:rPr>
                <w:szCs w:val="22"/>
              </w:rPr>
            </w:pPr>
          </w:p>
        </w:tc>
        <w:tc>
          <w:tcPr>
            <w:tcW w:w="2090" w:type="dxa"/>
          </w:tcPr>
          <w:p w14:paraId="68685297" w14:textId="77777777" w:rsidR="00D86D05" w:rsidRPr="00381943" w:rsidRDefault="00D86D05" w:rsidP="002437C3">
            <w:pPr>
              <w:rPr>
                <w:szCs w:val="22"/>
              </w:rPr>
            </w:pPr>
          </w:p>
        </w:tc>
      </w:tr>
    </w:tbl>
    <w:p w14:paraId="699E9B0E" w14:textId="77777777" w:rsidR="00D86D05" w:rsidRDefault="00D86D05" w:rsidP="00D86D05"/>
    <w:p w14:paraId="04AF5AF4" w14:textId="77777777" w:rsidR="00D86D05" w:rsidRDefault="00D86D05" w:rsidP="00D86D05">
      <w:pPr>
        <w:rPr>
          <w:b/>
          <w:u w:val="single"/>
        </w:rPr>
      </w:pPr>
      <w:r>
        <w:rPr>
          <w:b/>
          <w:u w:val="single"/>
        </w:rPr>
        <w:t>Conséquences des collisions sur l’</w:t>
      </w:r>
      <w:r w:rsidRPr="00D86D05">
        <w:rPr>
          <w:b/>
          <w:u w:val="single"/>
        </w:rPr>
        <w:t>exploitation et</w:t>
      </w:r>
      <w:r>
        <w:rPr>
          <w:b/>
          <w:u w:val="single"/>
        </w:rPr>
        <w:t xml:space="preserve"> conséquences</w:t>
      </w:r>
      <w:r w:rsidRPr="00D86D05">
        <w:rPr>
          <w:b/>
          <w:u w:val="single"/>
        </w:rPr>
        <w:t xml:space="preserve"> financières induites :</w:t>
      </w:r>
    </w:p>
    <w:p w14:paraId="56410793" w14:textId="77777777" w:rsidR="00D86D05" w:rsidRPr="00D86D05" w:rsidRDefault="00D86D05" w:rsidP="00D86D05">
      <w:pPr>
        <w:rPr>
          <w:b/>
          <w:u w:val="single"/>
        </w:rPr>
      </w:pPr>
    </w:p>
    <w:p w14:paraId="17CC7071" w14:textId="77777777" w:rsidR="00D86D05" w:rsidRDefault="00D86D05" w:rsidP="00D86D05"/>
    <w:p w14:paraId="190250F5" w14:textId="77777777" w:rsidR="00726BB5" w:rsidRDefault="00726BB5" w:rsidP="00D86D05"/>
    <w:p w14:paraId="08E8796F" w14:textId="77777777" w:rsidR="00D86D05" w:rsidRDefault="00D86D05" w:rsidP="00381943">
      <w:pPr>
        <w:pStyle w:val="Titre2"/>
      </w:pPr>
      <w:bookmarkStart w:id="18" w:name="_Toc21439050"/>
      <w:r w:rsidRPr="00D86D05">
        <w:t>Bilan de la prévention du risque animalier sur les trois dernières années</w:t>
      </w:r>
      <w:bookmarkEnd w:id="18"/>
    </w:p>
    <w:p w14:paraId="5987542A" w14:textId="77777777" w:rsidR="00D86D05" w:rsidRDefault="00D86D05" w:rsidP="00D86D05"/>
    <w:p w14:paraId="37B4BBFB" w14:textId="77777777" w:rsidR="00A53319" w:rsidRPr="00A53319" w:rsidRDefault="00A53319" w:rsidP="00A53319"/>
    <w:p w14:paraId="2B9C552A" w14:textId="77777777" w:rsidR="00A53319" w:rsidRDefault="00A53319" w:rsidP="00381943">
      <w:pPr>
        <w:pStyle w:val="Titre2"/>
      </w:pPr>
      <w:bookmarkStart w:id="19" w:name="_Toc21439051"/>
      <w:r>
        <w:t xml:space="preserve">Bilan des prélèvements </w:t>
      </w:r>
      <w:r w:rsidRPr="00D86D05">
        <w:t>sur les trois dernières années</w:t>
      </w:r>
      <w:bookmarkEnd w:id="19"/>
    </w:p>
    <w:p w14:paraId="277C02F4" w14:textId="77777777" w:rsidR="00D86D05" w:rsidRDefault="00D86D05" w:rsidP="00A53319"/>
    <w:tbl>
      <w:tblPr>
        <w:tblStyle w:val="Grilledutableau"/>
        <w:tblW w:w="5000" w:type="pct"/>
        <w:tblCellMar>
          <w:top w:w="113" w:type="dxa"/>
          <w:bottom w:w="113" w:type="dxa"/>
        </w:tblCellMar>
        <w:tblLook w:val="04A0" w:firstRow="1" w:lastRow="0" w:firstColumn="1" w:lastColumn="0" w:noHBand="0" w:noVBand="1"/>
      </w:tblPr>
      <w:tblGrid>
        <w:gridCol w:w="1986"/>
        <w:gridCol w:w="1024"/>
        <w:gridCol w:w="1085"/>
        <w:gridCol w:w="1050"/>
        <w:gridCol w:w="983"/>
        <w:gridCol w:w="1050"/>
        <w:gridCol w:w="983"/>
        <w:gridCol w:w="1050"/>
        <w:gridCol w:w="983"/>
      </w:tblGrid>
      <w:tr w:rsidR="00A53319" w14:paraId="1CDEFC15" w14:textId="77777777" w:rsidTr="00A53319">
        <w:trPr>
          <w:tblHeader/>
        </w:trPr>
        <w:tc>
          <w:tcPr>
            <w:tcW w:w="1120" w:type="pct"/>
            <w:vMerge w:val="restart"/>
            <w:shd w:val="clear" w:color="auto" w:fill="BFBFBF" w:themeFill="background1" w:themeFillShade="BF"/>
            <w:vAlign w:val="center"/>
          </w:tcPr>
          <w:p w14:paraId="5B8A042F" w14:textId="77777777" w:rsidR="00A53319" w:rsidRPr="00381943" w:rsidRDefault="00A53319" w:rsidP="00A53319">
            <w:pPr>
              <w:rPr>
                <w:rFonts w:cs="Arial"/>
                <w:b/>
                <w:bCs/>
                <w:szCs w:val="22"/>
              </w:rPr>
            </w:pPr>
            <w:r w:rsidRPr="00381943">
              <w:rPr>
                <w:rFonts w:cs="Arial"/>
                <w:b/>
                <w:bCs/>
                <w:szCs w:val="22"/>
              </w:rPr>
              <w:t>Nom vernaculaire</w:t>
            </w:r>
          </w:p>
          <w:p w14:paraId="58CF6C18" w14:textId="77777777" w:rsidR="00C644F5" w:rsidRPr="00381943" w:rsidRDefault="00A53319" w:rsidP="00A53319">
            <w:pPr>
              <w:rPr>
                <w:rFonts w:cs="Arial"/>
                <w:i/>
                <w:szCs w:val="22"/>
              </w:rPr>
            </w:pPr>
            <w:r w:rsidRPr="00381943">
              <w:rPr>
                <w:rFonts w:cs="Arial"/>
                <w:b/>
                <w:bCs/>
                <w:i/>
                <w:szCs w:val="22"/>
              </w:rPr>
              <w:t>Nom scientifique</w:t>
            </w:r>
          </w:p>
        </w:tc>
        <w:tc>
          <w:tcPr>
            <w:tcW w:w="1059" w:type="pct"/>
            <w:gridSpan w:val="2"/>
            <w:shd w:val="clear" w:color="auto" w:fill="BFBFBF" w:themeFill="background1" w:themeFillShade="BF"/>
            <w:vAlign w:val="center"/>
          </w:tcPr>
          <w:p w14:paraId="2872B993" w14:textId="77777777" w:rsidR="00A53319" w:rsidRPr="00381943" w:rsidRDefault="00A53319" w:rsidP="00A53319">
            <w:pPr>
              <w:jc w:val="center"/>
              <w:rPr>
                <w:rFonts w:cs="Arial"/>
                <w:b/>
                <w:bCs/>
                <w:color w:val="000000"/>
                <w:szCs w:val="22"/>
              </w:rPr>
            </w:pPr>
            <w:r w:rsidRPr="00381943">
              <w:rPr>
                <w:rFonts w:cs="Arial"/>
                <w:b/>
                <w:bCs/>
                <w:szCs w:val="22"/>
              </w:rPr>
              <w:t>Statut UICN</w:t>
            </w:r>
          </w:p>
        </w:tc>
        <w:tc>
          <w:tcPr>
            <w:tcW w:w="2821" w:type="pct"/>
            <w:gridSpan w:val="6"/>
            <w:shd w:val="clear" w:color="auto" w:fill="BFBFBF" w:themeFill="background1" w:themeFillShade="BF"/>
            <w:vAlign w:val="center"/>
          </w:tcPr>
          <w:p w14:paraId="5446029C" w14:textId="77777777" w:rsidR="00A53319" w:rsidRPr="00381943" w:rsidRDefault="00A53319" w:rsidP="00A53319">
            <w:pPr>
              <w:jc w:val="center"/>
              <w:rPr>
                <w:rFonts w:cs="Arial"/>
                <w:b/>
                <w:bCs/>
                <w:color w:val="000000"/>
                <w:szCs w:val="22"/>
              </w:rPr>
            </w:pPr>
            <w:r w:rsidRPr="00381943">
              <w:rPr>
                <w:rFonts w:cs="Arial"/>
                <w:b/>
                <w:bCs/>
                <w:color w:val="000000"/>
                <w:szCs w:val="22"/>
              </w:rPr>
              <w:t>Prélèvements</w:t>
            </w:r>
          </w:p>
        </w:tc>
      </w:tr>
      <w:tr w:rsidR="00A53319" w14:paraId="5F5DE262" w14:textId="77777777" w:rsidTr="00A53319">
        <w:tc>
          <w:tcPr>
            <w:tcW w:w="1120" w:type="pct"/>
            <w:vMerge/>
            <w:vAlign w:val="center"/>
          </w:tcPr>
          <w:p w14:paraId="31796A33" w14:textId="77777777" w:rsidR="00A53319" w:rsidRPr="00381943" w:rsidRDefault="00A53319" w:rsidP="00A53319">
            <w:pPr>
              <w:rPr>
                <w:szCs w:val="22"/>
              </w:rPr>
            </w:pPr>
          </w:p>
        </w:tc>
        <w:tc>
          <w:tcPr>
            <w:tcW w:w="514" w:type="pct"/>
            <w:vMerge w:val="restart"/>
            <w:shd w:val="clear" w:color="auto" w:fill="BFBFBF" w:themeFill="background1" w:themeFillShade="BF"/>
            <w:vAlign w:val="center"/>
          </w:tcPr>
          <w:p w14:paraId="19EC05B0" w14:textId="77777777" w:rsidR="00A53319" w:rsidRPr="00381943" w:rsidRDefault="00A53319" w:rsidP="00A53319">
            <w:pPr>
              <w:jc w:val="center"/>
              <w:rPr>
                <w:szCs w:val="22"/>
              </w:rPr>
            </w:pPr>
            <w:r w:rsidRPr="00381943">
              <w:rPr>
                <w:szCs w:val="22"/>
              </w:rPr>
              <w:t>National</w:t>
            </w:r>
          </w:p>
        </w:tc>
        <w:tc>
          <w:tcPr>
            <w:tcW w:w="545" w:type="pct"/>
            <w:vMerge w:val="restart"/>
            <w:shd w:val="clear" w:color="auto" w:fill="BFBFBF" w:themeFill="background1" w:themeFillShade="BF"/>
            <w:vAlign w:val="center"/>
          </w:tcPr>
          <w:p w14:paraId="0EA2FEA4" w14:textId="77777777" w:rsidR="00A53319" w:rsidRPr="00381943" w:rsidRDefault="00A53319" w:rsidP="00A53319">
            <w:pPr>
              <w:jc w:val="center"/>
              <w:rPr>
                <w:szCs w:val="22"/>
              </w:rPr>
            </w:pPr>
            <w:r w:rsidRPr="00381943">
              <w:rPr>
                <w:szCs w:val="22"/>
              </w:rPr>
              <w:t>Régional</w:t>
            </w:r>
          </w:p>
        </w:tc>
        <w:tc>
          <w:tcPr>
            <w:tcW w:w="941" w:type="pct"/>
            <w:gridSpan w:val="2"/>
            <w:shd w:val="clear" w:color="auto" w:fill="BFBFBF" w:themeFill="background1" w:themeFillShade="BF"/>
            <w:vAlign w:val="center"/>
          </w:tcPr>
          <w:p w14:paraId="1E0F9AEB" w14:textId="190DBBE5" w:rsidR="00A53319" w:rsidRPr="00381943" w:rsidRDefault="00A53319" w:rsidP="00A53319">
            <w:pPr>
              <w:jc w:val="center"/>
              <w:rPr>
                <w:szCs w:val="22"/>
              </w:rPr>
            </w:pPr>
            <w:r w:rsidRPr="00381943">
              <w:rPr>
                <w:szCs w:val="22"/>
              </w:rPr>
              <w:t>20</w:t>
            </w:r>
            <w:r w:rsidR="006F23B5">
              <w:rPr>
                <w:szCs w:val="22"/>
              </w:rPr>
              <w:t>xx</w:t>
            </w:r>
          </w:p>
        </w:tc>
        <w:tc>
          <w:tcPr>
            <w:tcW w:w="941" w:type="pct"/>
            <w:gridSpan w:val="2"/>
            <w:shd w:val="clear" w:color="auto" w:fill="BFBFBF" w:themeFill="background1" w:themeFillShade="BF"/>
            <w:vAlign w:val="center"/>
          </w:tcPr>
          <w:p w14:paraId="57B6EBD5" w14:textId="3013D3C2" w:rsidR="00A53319" w:rsidRPr="00381943" w:rsidRDefault="00A53319" w:rsidP="00A53319">
            <w:pPr>
              <w:jc w:val="center"/>
              <w:rPr>
                <w:szCs w:val="22"/>
              </w:rPr>
            </w:pPr>
            <w:r w:rsidRPr="00381943">
              <w:rPr>
                <w:szCs w:val="22"/>
              </w:rPr>
              <w:t>20</w:t>
            </w:r>
            <w:r w:rsidR="006F23B5">
              <w:rPr>
                <w:szCs w:val="22"/>
              </w:rPr>
              <w:t>xx</w:t>
            </w:r>
          </w:p>
        </w:tc>
        <w:tc>
          <w:tcPr>
            <w:tcW w:w="939" w:type="pct"/>
            <w:gridSpan w:val="2"/>
            <w:shd w:val="clear" w:color="auto" w:fill="BFBFBF" w:themeFill="background1" w:themeFillShade="BF"/>
            <w:vAlign w:val="center"/>
          </w:tcPr>
          <w:p w14:paraId="1F8228A4" w14:textId="12772077" w:rsidR="00A53319" w:rsidRPr="00381943" w:rsidRDefault="00A53319" w:rsidP="00A53319">
            <w:pPr>
              <w:jc w:val="center"/>
              <w:rPr>
                <w:szCs w:val="22"/>
              </w:rPr>
            </w:pPr>
            <w:r w:rsidRPr="00381943">
              <w:rPr>
                <w:szCs w:val="22"/>
              </w:rPr>
              <w:t>20</w:t>
            </w:r>
            <w:r w:rsidR="006F23B5">
              <w:rPr>
                <w:szCs w:val="22"/>
              </w:rPr>
              <w:t>xx</w:t>
            </w:r>
          </w:p>
        </w:tc>
      </w:tr>
      <w:tr w:rsidR="00A53319" w14:paraId="564408F2" w14:textId="77777777" w:rsidTr="00A53319">
        <w:tc>
          <w:tcPr>
            <w:tcW w:w="1120" w:type="pct"/>
            <w:vMerge/>
            <w:vAlign w:val="center"/>
          </w:tcPr>
          <w:p w14:paraId="2FC2BC65" w14:textId="77777777" w:rsidR="00A53319" w:rsidRDefault="00A53319" w:rsidP="00A53319"/>
        </w:tc>
        <w:tc>
          <w:tcPr>
            <w:tcW w:w="514" w:type="pct"/>
            <w:vMerge/>
            <w:vAlign w:val="center"/>
          </w:tcPr>
          <w:p w14:paraId="5CC22CA8" w14:textId="77777777" w:rsidR="00A53319" w:rsidRDefault="00A53319" w:rsidP="00A53319">
            <w:pPr>
              <w:jc w:val="center"/>
            </w:pPr>
          </w:p>
        </w:tc>
        <w:tc>
          <w:tcPr>
            <w:tcW w:w="545" w:type="pct"/>
            <w:vMerge/>
            <w:vAlign w:val="center"/>
          </w:tcPr>
          <w:p w14:paraId="20380B31" w14:textId="77777777" w:rsidR="00A53319" w:rsidRDefault="00A53319" w:rsidP="00A53319">
            <w:pPr>
              <w:jc w:val="center"/>
            </w:pPr>
          </w:p>
        </w:tc>
        <w:tc>
          <w:tcPr>
            <w:tcW w:w="485" w:type="pct"/>
            <w:shd w:val="clear" w:color="auto" w:fill="BFBFBF" w:themeFill="background1" w:themeFillShade="BF"/>
            <w:vAlign w:val="center"/>
          </w:tcPr>
          <w:p w14:paraId="21120855" w14:textId="77777777" w:rsidR="00A53319" w:rsidRPr="00381943" w:rsidRDefault="00A53319" w:rsidP="00A53319">
            <w:pPr>
              <w:jc w:val="center"/>
              <w:rPr>
                <w:sz w:val="20"/>
              </w:rPr>
            </w:pPr>
            <w:r w:rsidRPr="00381943">
              <w:rPr>
                <w:sz w:val="20"/>
              </w:rPr>
              <w:t>Autorisés</w:t>
            </w:r>
          </w:p>
        </w:tc>
        <w:tc>
          <w:tcPr>
            <w:tcW w:w="456" w:type="pct"/>
            <w:shd w:val="clear" w:color="auto" w:fill="BFBFBF" w:themeFill="background1" w:themeFillShade="BF"/>
            <w:vAlign w:val="center"/>
          </w:tcPr>
          <w:p w14:paraId="4BD65AD4" w14:textId="77777777" w:rsidR="00A53319" w:rsidRPr="00381943" w:rsidRDefault="00A53319" w:rsidP="00A53319">
            <w:pPr>
              <w:jc w:val="center"/>
              <w:rPr>
                <w:sz w:val="20"/>
              </w:rPr>
            </w:pPr>
            <w:r w:rsidRPr="00381943">
              <w:rPr>
                <w:sz w:val="20"/>
              </w:rPr>
              <w:t>Réalisés</w:t>
            </w:r>
          </w:p>
        </w:tc>
        <w:tc>
          <w:tcPr>
            <w:tcW w:w="485" w:type="pct"/>
            <w:shd w:val="clear" w:color="auto" w:fill="BFBFBF" w:themeFill="background1" w:themeFillShade="BF"/>
            <w:vAlign w:val="center"/>
          </w:tcPr>
          <w:p w14:paraId="79674876" w14:textId="77777777" w:rsidR="00A53319" w:rsidRPr="00381943" w:rsidRDefault="00A53319" w:rsidP="00A53319">
            <w:pPr>
              <w:jc w:val="center"/>
              <w:rPr>
                <w:sz w:val="20"/>
              </w:rPr>
            </w:pPr>
            <w:r w:rsidRPr="00381943">
              <w:rPr>
                <w:sz w:val="20"/>
              </w:rPr>
              <w:t>Autorisés</w:t>
            </w:r>
          </w:p>
        </w:tc>
        <w:tc>
          <w:tcPr>
            <w:tcW w:w="456" w:type="pct"/>
            <w:shd w:val="clear" w:color="auto" w:fill="BFBFBF" w:themeFill="background1" w:themeFillShade="BF"/>
            <w:vAlign w:val="center"/>
          </w:tcPr>
          <w:p w14:paraId="0A53C1B8" w14:textId="77777777" w:rsidR="00A53319" w:rsidRPr="00381943" w:rsidRDefault="00A53319" w:rsidP="00A53319">
            <w:pPr>
              <w:jc w:val="center"/>
              <w:rPr>
                <w:sz w:val="20"/>
              </w:rPr>
            </w:pPr>
            <w:r w:rsidRPr="00381943">
              <w:rPr>
                <w:sz w:val="20"/>
              </w:rPr>
              <w:t>Réalisés</w:t>
            </w:r>
          </w:p>
        </w:tc>
        <w:tc>
          <w:tcPr>
            <w:tcW w:w="485" w:type="pct"/>
            <w:shd w:val="clear" w:color="auto" w:fill="BFBFBF" w:themeFill="background1" w:themeFillShade="BF"/>
            <w:vAlign w:val="center"/>
          </w:tcPr>
          <w:p w14:paraId="4A3B6438" w14:textId="77777777" w:rsidR="00A53319" w:rsidRPr="00381943" w:rsidRDefault="00A53319" w:rsidP="00A53319">
            <w:pPr>
              <w:jc w:val="center"/>
              <w:rPr>
                <w:sz w:val="20"/>
              </w:rPr>
            </w:pPr>
            <w:r w:rsidRPr="00381943">
              <w:rPr>
                <w:sz w:val="20"/>
              </w:rPr>
              <w:t>Autorisés</w:t>
            </w:r>
          </w:p>
        </w:tc>
        <w:tc>
          <w:tcPr>
            <w:tcW w:w="454" w:type="pct"/>
            <w:shd w:val="clear" w:color="auto" w:fill="BFBFBF" w:themeFill="background1" w:themeFillShade="BF"/>
            <w:vAlign w:val="center"/>
          </w:tcPr>
          <w:p w14:paraId="638090E8" w14:textId="77777777" w:rsidR="00A53319" w:rsidRPr="00381943" w:rsidRDefault="00A53319" w:rsidP="00A53319">
            <w:pPr>
              <w:jc w:val="center"/>
              <w:rPr>
                <w:sz w:val="20"/>
              </w:rPr>
            </w:pPr>
            <w:r w:rsidRPr="00381943">
              <w:rPr>
                <w:sz w:val="20"/>
              </w:rPr>
              <w:t>Réalisés</w:t>
            </w:r>
          </w:p>
        </w:tc>
      </w:tr>
      <w:tr w:rsidR="00A53319" w14:paraId="5F241DA8" w14:textId="77777777" w:rsidTr="00A53319">
        <w:tc>
          <w:tcPr>
            <w:tcW w:w="1120" w:type="pct"/>
            <w:vAlign w:val="center"/>
          </w:tcPr>
          <w:p w14:paraId="0B17FEA3" w14:textId="77777777" w:rsidR="00A53319" w:rsidRDefault="00A53319" w:rsidP="00A53319"/>
        </w:tc>
        <w:tc>
          <w:tcPr>
            <w:tcW w:w="514" w:type="pct"/>
            <w:vAlign w:val="center"/>
          </w:tcPr>
          <w:p w14:paraId="32907B12" w14:textId="77777777" w:rsidR="00A53319" w:rsidRDefault="00A53319" w:rsidP="00A53319">
            <w:pPr>
              <w:jc w:val="center"/>
            </w:pPr>
          </w:p>
        </w:tc>
        <w:tc>
          <w:tcPr>
            <w:tcW w:w="545" w:type="pct"/>
            <w:vAlign w:val="center"/>
          </w:tcPr>
          <w:p w14:paraId="6BCE42CB" w14:textId="77777777" w:rsidR="00A53319" w:rsidRDefault="00A53319" w:rsidP="00A53319">
            <w:pPr>
              <w:jc w:val="center"/>
            </w:pPr>
          </w:p>
        </w:tc>
        <w:tc>
          <w:tcPr>
            <w:tcW w:w="485" w:type="pct"/>
            <w:vAlign w:val="center"/>
          </w:tcPr>
          <w:p w14:paraId="62E55D1B" w14:textId="77777777" w:rsidR="00A53319" w:rsidRDefault="00A53319" w:rsidP="00A53319">
            <w:pPr>
              <w:jc w:val="center"/>
            </w:pPr>
          </w:p>
        </w:tc>
        <w:tc>
          <w:tcPr>
            <w:tcW w:w="456" w:type="pct"/>
            <w:vAlign w:val="center"/>
          </w:tcPr>
          <w:p w14:paraId="1431BC4A" w14:textId="77777777" w:rsidR="00A53319" w:rsidRDefault="00A53319" w:rsidP="00A53319">
            <w:pPr>
              <w:jc w:val="center"/>
            </w:pPr>
          </w:p>
        </w:tc>
        <w:tc>
          <w:tcPr>
            <w:tcW w:w="485" w:type="pct"/>
            <w:vAlign w:val="center"/>
          </w:tcPr>
          <w:p w14:paraId="53111070" w14:textId="77777777" w:rsidR="00A53319" w:rsidRDefault="00A53319" w:rsidP="00A53319">
            <w:pPr>
              <w:jc w:val="center"/>
            </w:pPr>
          </w:p>
        </w:tc>
        <w:tc>
          <w:tcPr>
            <w:tcW w:w="456" w:type="pct"/>
            <w:vAlign w:val="center"/>
          </w:tcPr>
          <w:p w14:paraId="50B0834F" w14:textId="77777777" w:rsidR="00A53319" w:rsidRDefault="00A53319" w:rsidP="00A53319">
            <w:pPr>
              <w:jc w:val="center"/>
            </w:pPr>
          </w:p>
        </w:tc>
        <w:tc>
          <w:tcPr>
            <w:tcW w:w="485" w:type="pct"/>
            <w:vAlign w:val="center"/>
          </w:tcPr>
          <w:p w14:paraId="1EAA59C0" w14:textId="77777777" w:rsidR="00A53319" w:rsidRDefault="00A53319" w:rsidP="00A53319">
            <w:pPr>
              <w:jc w:val="center"/>
            </w:pPr>
          </w:p>
        </w:tc>
        <w:tc>
          <w:tcPr>
            <w:tcW w:w="454" w:type="pct"/>
            <w:vAlign w:val="center"/>
          </w:tcPr>
          <w:p w14:paraId="0841CB62" w14:textId="77777777" w:rsidR="00A53319" w:rsidRDefault="00A53319" w:rsidP="00A53319">
            <w:pPr>
              <w:jc w:val="center"/>
            </w:pPr>
          </w:p>
        </w:tc>
      </w:tr>
      <w:tr w:rsidR="00A53319" w14:paraId="3479950C" w14:textId="77777777" w:rsidTr="00A53319">
        <w:tc>
          <w:tcPr>
            <w:tcW w:w="1120" w:type="pct"/>
            <w:vAlign w:val="center"/>
          </w:tcPr>
          <w:p w14:paraId="07929292" w14:textId="77777777" w:rsidR="00A53319" w:rsidRDefault="00A53319" w:rsidP="00A53319"/>
        </w:tc>
        <w:tc>
          <w:tcPr>
            <w:tcW w:w="514" w:type="pct"/>
            <w:vAlign w:val="center"/>
          </w:tcPr>
          <w:p w14:paraId="1D0DAB08" w14:textId="77777777" w:rsidR="00A53319" w:rsidRDefault="00A53319" w:rsidP="00A53319">
            <w:pPr>
              <w:jc w:val="center"/>
            </w:pPr>
          </w:p>
        </w:tc>
        <w:tc>
          <w:tcPr>
            <w:tcW w:w="545" w:type="pct"/>
            <w:vAlign w:val="center"/>
          </w:tcPr>
          <w:p w14:paraId="30670A07" w14:textId="77777777" w:rsidR="00A53319" w:rsidRDefault="00A53319" w:rsidP="00A53319">
            <w:pPr>
              <w:jc w:val="center"/>
            </w:pPr>
          </w:p>
        </w:tc>
        <w:tc>
          <w:tcPr>
            <w:tcW w:w="485" w:type="pct"/>
            <w:vAlign w:val="center"/>
          </w:tcPr>
          <w:p w14:paraId="7BF88A40" w14:textId="77777777" w:rsidR="00A53319" w:rsidRDefault="00A53319" w:rsidP="00A53319">
            <w:pPr>
              <w:jc w:val="center"/>
            </w:pPr>
          </w:p>
        </w:tc>
        <w:tc>
          <w:tcPr>
            <w:tcW w:w="456" w:type="pct"/>
            <w:vAlign w:val="center"/>
          </w:tcPr>
          <w:p w14:paraId="08DCC60B" w14:textId="77777777" w:rsidR="00A53319" w:rsidRDefault="00A53319" w:rsidP="00A53319">
            <w:pPr>
              <w:jc w:val="center"/>
            </w:pPr>
          </w:p>
        </w:tc>
        <w:tc>
          <w:tcPr>
            <w:tcW w:w="485" w:type="pct"/>
            <w:vAlign w:val="center"/>
          </w:tcPr>
          <w:p w14:paraId="18A6532A" w14:textId="77777777" w:rsidR="00A53319" w:rsidRDefault="00A53319" w:rsidP="00A53319">
            <w:pPr>
              <w:jc w:val="center"/>
            </w:pPr>
          </w:p>
        </w:tc>
        <w:tc>
          <w:tcPr>
            <w:tcW w:w="456" w:type="pct"/>
            <w:vAlign w:val="center"/>
          </w:tcPr>
          <w:p w14:paraId="3FD12A74" w14:textId="77777777" w:rsidR="00A53319" w:rsidRDefault="00A53319" w:rsidP="00A53319">
            <w:pPr>
              <w:jc w:val="center"/>
            </w:pPr>
          </w:p>
        </w:tc>
        <w:tc>
          <w:tcPr>
            <w:tcW w:w="485" w:type="pct"/>
            <w:vAlign w:val="center"/>
          </w:tcPr>
          <w:p w14:paraId="565686D2" w14:textId="77777777" w:rsidR="00A53319" w:rsidRDefault="00A53319" w:rsidP="00A53319">
            <w:pPr>
              <w:jc w:val="center"/>
            </w:pPr>
          </w:p>
        </w:tc>
        <w:tc>
          <w:tcPr>
            <w:tcW w:w="454" w:type="pct"/>
            <w:vAlign w:val="center"/>
          </w:tcPr>
          <w:p w14:paraId="507F0898" w14:textId="77777777" w:rsidR="00A53319" w:rsidRDefault="00A53319" w:rsidP="00A53319">
            <w:pPr>
              <w:jc w:val="center"/>
            </w:pPr>
          </w:p>
        </w:tc>
      </w:tr>
    </w:tbl>
    <w:p w14:paraId="3757C16E" w14:textId="77777777" w:rsidR="00A53319" w:rsidRDefault="00A53319" w:rsidP="00A53319"/>
    <w:p w14:paraId="3CA46B28" w14:textId="77777777" w:rsidR="00A53319" w:rsidRPr="00A53319" w:rsidRDefault="00A53319" w:rsidP="00A53319"/>
    <w:p w14:paraId="0AAFC157" w14:textId="77777777" w:rsidR="00A53319" w:rsidRDefault="00A53319" w:rsidP="00A53319"/>
    <w:p w14:paraId="1398D7FC" w14:textId="77777777" w:rsidR="00A53319" w:rsidRDefault="00A53319">
      <w:pPr>
        <w:rPr>
          <w:rFonts w:cs="Arial"/>
          <w:b/>
          <w:bCs/>
          <w:kern w:val="32"/>
          <w:sz w:val="28"/>
          <w:szCs w:val="32"/>
          <w:u w:val="single"/>
        </w:rPr>
      </w:pPr>
      <w:r>
        <w:br w:type="page"/>
      </w:r>
    </w:p>
    <w:p w14:paraId="69A2ACEB" w14:textId="77777777" w:rsidR="00A53319" w:rsidRDefault="00A53319" w:rsidP="00A53319">
      <w:pPr>
        <w:pStyle w:val="Titre1"/>
      </w:pPr>
      <w:bookmarkStart w:id="20" w:name="_Toc21439052"/>
      <w:r>
        <w:lastRenderedPageBreak/>
        <w:t>Gestion du risque animalier</w:t>
      </w:r>
      <w:bookmarkEnd w:id="20"/>
    </w:p>
    <w:p w14:paraId="20D0B36D" w14:textId="77777777" w:rsidR="00726BB5" w:rsidRDefault="00726BB5" w:rsidP="00726BB5">
      <w:pPr>
        <w:jc w:val="both"/>
      </w:pPr>
    </w:p>
    <w:p w14:paraId="01802056" w14:textId="77777777" w:rsidR="00726BB5" w:rsidRDefault="00726BB5" w:rsidP="00726BB5">
      <w:pPr>
        <w:jc w:val="both"/>
      </w:pPr>
      <w:r w:rsidRPr="00787876">
        <w:t xml:space="preserve">Ce chapitre vise à </w:t>
      </w:r>
      <w:r>
        <w:t>démontrer les moyens mis en œuvre par le service de prévention du risque animalier afin de maîtriser le risque de collisions animalières.</w:t>
      </w:r>
    </w:p>
    <w:p w14:paraId="2B653E83" w14:textId="77777777" w:rsidR="00726BB5" w:rsidRPr="00726BB5" w:rsidRDefault="00726BB5" w:rsidP="00726BB5"/>
    <w:p w14:paraId="661BF511" w14:textId="77777777" w:rsidR="00A53319" w:rsidRDefault="00A53319" w:rsidP="00A53319">
      <w:pPr>
        <w:pStyle w:val="Titre2"/>
      </w:pPr>
      <w:bookmarkStart w:id="21" w:name="_Toc21439053"/>
      <w:r>
        <w:t>Evaluation du risque animalier – Identification des espèces à risque</w:t>
      </w:r>
      <w:bookmarkEnd w:id="21"/>
    </w:p>
    <w:p w14:paraId="59956B79" w14:textId="77777777" w:rsidR="00A53319" w:rsidRDefault="00A53319" w:rsidP="00A53319"/>
    <w:tbl>
      <w:tblPr>
        <w:tblStyle w:val="Grilledutableau"/>
        <w:tblW w:w="5000" w:type="pct"/>
        <w:tblCellMar>
          <w:top w:w="113" w:type="dxa"/>
          <w:bottom w:w="113" w:type="dxa"/>
        </w:tblCellMar>
        <w:tblLook w:val="04A0" w:firstRow="1" w:lastRow="0" w:firstColumn="1" w:lastColumn="0" w:noHBand="0" w:noVBand="1"/>
      </w:tblPr>
      <w:tblGrid>
        <w:gridCol w:w="2548"/>
        <w:gridCol w:w="4630"/>
        <w:gridCol w:w="1664"/>
        <w:gridCol w:w="1352"/>
      </w:tblGrid>
      <w:tr w:rsidR="002437C3" w:rsidRPr="00381943" w14:paraId="43B72248" w14:textId="77777777" w:rsidTr="002437C3">
        <w:trPr>
          <w:tblHeader/>
        </w:trPr>
        <w:tc>
          <w:tcPr>
            <w:tcW w:w="1250" w:type="pct"/>
            <w:shd w:val="clear" w:color="auto" w:fill="BFBFBF" w:themeFill="background1" w:themeFillShade="BF"/>
            <w:vAlign w:val="center"/>
          </w:tcPr>
          <w:p w14:paraId="5448DE77" w14:textId="77777777" w:rsidR="002437C3" w:rsidRPr="00381943" w:rsidRDefault="002437C3" w:rsidP="002437C3">
            <w:pPr>
              <w:rPr>
                <w:rFonts w:cs="Arial"/>
                <w:b/>
                <w:bCs/>
                <w:szCs w:val="22"/>
              </w:rPr>
            </w:pPr>
            <w:r w:rsidRPr="00381943">
              <w:rPr>
                <w:rFonts w:cs="Arial"/>
                <w:b/>
                <w:bCs/>
                <w:szCs w:val="22"/>
              </w:rPr>
              <w:t>Nom vernaculaire</w:t>
            </w:r>
          </w:p>
          <w:p w14:paraId="0A8B6F73" w14:textId="77777777" w:rsidR="00C644F5" w:rsidRPr="00381943" w:rsidRDefault="002437C3" w:rsidP="002437C3">
            <w:pPr>
              <w:rPr>
                <w:rFonts w:cs="Arial"/>
                <w:i/>
                <w:szCs w:val="22"/>
              </w:rPr>
            </w:pPr>
            <w:r w:rsidRPr="00381943">
              <w:rPr>
                <w:rFonts w:cs="Arial"/>
                <w:b/>
                <w:bCs/>
                <w:i/>
                <w:szCs w:val="22"/>
              </w:rPr>
              <w:t>Nom scientifique</w:t>
            </w:r>
          </w:p>
        </w:tc>
        <w:tc>
          <w:tcPr>
            <w:tcW w:w="2271" w:type="pct"/>
            <w:shd w:val="clear" w:color="auto" w:fill="BFBFBF" w:themeFill="background1" w:themeFillShade="BF"/>
            <w:vAlign w:val="center"/>
          </w:tcPr>
          <w:p w14:paraId="223F37B1" w14:textId="77777777" w:rsidR="002437C3" w:rsidRPr="00381943" w:rsidRDefault="002437C3" w:rsidP="002437C3">
            <w:pPr>
              <w:jc w:val="center"/>
              <w:rPr>
                <w:rFonts w:cs="Arial"/>
                <w:b/>
                <w:bCs/>
                <w:szCs w:val="22"/>
              </w:rPr>
            </w:pPr>
            <w:r w:rsidRPr="00381943">
              <w:rPr>
                <w:rFonts w:cs="Arial"/>
                <w:b/>
                <w:bCs/>
                <w:szCs w:val="22"/>
              </w:rPr>
              <w:t>Argumentation du risque</w:t>
            </w:r>
          </w:p>
        </w:tc>
        <w:tc>
          <w:tcPr>
            <w:tcW w:w="816" w:type="pct"/>
            <w:shd w:val="clear" w:color="auto" w:fill="BFBFBF" w:themeFill="background1" w:themeFillShade="BF"/>
            <w:vAlign w:val="center"/>
          </w:tcPr>
          <w:p w14:paraId="6E483B84" w14:textId="77777777" w:rsidR="002437C3" w:rsidRPr="00381943" w:rsidRDefault="002437C3" w:rsidP="002437C3">
            <w:pPr>
              <w:jc w:val="center"/>
              <w:rPr>
                <w:rFonts w:cs="Arial"/>
                <w:b/>
                <w:bCs/>
                <w:szCs w:val="22"/>
              </w:rPr>
            </w:pPr>
            <w:r w:rsidRPr="00381943">
              <w:rPr>
                <w:rFonts w:cs="Arial"/>
                <w:b/>
                <w:bCs/>
                <w:szCs w:val="22"/>
              </w:rPr>
              <w:t xml:space="preserve">Niveau </w:t>
            </w:r>
            <w:r w:rsidRPr="00381943">
              <w:rPr>
                <w:rFonts w:cs="Arial"/>
                <w:b/>
                <w:bCs/>
                <w:szCs w:val="22"/>
              </w:rPr>
              <w:br/>
              <w:t>de risque</w:t>
            </w:r>
          </w:p>
        </w:tc>
        <w:tc>
          <w:tcPr>
            <w:tcW w:w="663" w:type="pct"/>
            <w:shd w:val="clear" w:color="auto" w:fill="BFBFBF" w:themeFill="background1" w:themeFillShade="BF"/>
            <w:vAlign w:val="center"/>
          </w:tcPr>
          <w:p w14:paraId="64203C53" w14:textId="77777777" w:rsidR="002437C3" w:rsidRPr="00381943" w:rsidRDefault="002437C3" w:rsidP="002437C3">
            <w:pPr>
              <w:jc w:val="center"/>
              <w:rPr>
                <w:rFonts w:cs="Arial"/>
                <w:b/>
                <w:bCs/>
                <w:szCs w:val="22"/>
              </w:rPr>
            </w:pPr>
            <w:r w:rsidRPr="00381943">
              <w:rPr>
                <w:rFonts w:cs="Arial"/>
                <w:b/>
                <w:bCs/>
                <w:szCs w:val="22"/>
              </w:rPr>
              <w:t>Evolution du risque</w:t>
            </w:r>
          </w:p>
        </w:tc>
      </w:tr>
      <w:tr w:rsidR="002437C3" w:rsidRPr="00381943" w14:paraId="5428B5CF" w14:textId="77777777" w:rsidTr="002437C3">
        <w:tc>
          <w:tcPr>
            <w:tcW w:w="1250" w:type="pct"/>
            <w:vAlign w:val="center"/>
          </w:tcPr>
          <w:p w14:paraId="63AAEDBC" w14:textId="77777777" w:rsidR="002437C3" w:rsidRPr="00381943" w:rsidRDefault="002437C3" w:rsidP="002437C3">
            <w:pPr>
              <w:rPr>
                <w:szCs w:val="22"/>
              </w:rPr>
            </w:pPr>
          </w:p>
        </w:tc>
        <w:tc>
          <w:tcPr>
            <w:tcW w:w="2271" w:type="pct"/>
            <w:vAlign w:val="center"/>
          </w:tcPr>
          <w:p w14:paraId="2F6F2D60" w14:textId="77777777" w:rsidR="002437C3" w:rsidRPr="00381943" w:rsidRDefault="002437C3" w:rsidP="00726BB5">
            <w:pPr>
              <w:rPr>
                <w:szCs w:val="22"/>
              </w:rPr>
            </w:pPr>
          </w:p>
        </w:tc>
        <w:tc>
          <w:tcPr>
            <w:tcW w:w="816" w:type="pct"/>
            <w:vAlign w:val="center"/>
          </w:tcPr>
          <w:p w14:paraId="572C7AD0" w14:textId="77777777" w:rsidR="002437C3" w:rsidRPr="00381943" w:rsidRDefault="002437C3" w:rsidP="00726BB5">
            <w:pPr>
              <w:rPr>
                <w:szCs w:val="22"/>
              </w:rPr>
            </w:pPr>
          </w:p>
        </w:tc>
        <w:tc>
          <w:tcPr>
            <w:tcW w:w="663" w:type="pct"/>
            <w:vAlign w:val="center"/>
          </w:tcPr>
          <w:p w14:paraId="60706D94" w14:textId="77777777" w:rsidR="002437C3" w:rsidRPr="00381943" w:rsidRDefault="002437C3" w:rsidP="00726BB5">
            <w:pPr>
              <w:rPr>
                <w:szCs w:val="22"/>
              </w:rPr>
            </w:pPr>
          </w:p>
        </w:tc>
      </w:tr>
      <w:tr w:rsidR="002437C3" w:rsidRPr="00381943" w14:paraId="2A506F07" w14:textId="77777777" w:rsidTr="002437C3">
        <w:tc>
          <w:tcPr>
            <w:tcW w:w="1250" w:type="pct"/>
            <w:vAlign w:val="center"/>
          </w:tcPr>
          <w:p w14:paraId="38D3A762" w14:textId="77777777" w:rsidR="002437C3" w:rsidRPr="00381943" w:rsidRDefault="002437C3" w:rsidP="002437C3">
            <w:pPr>
              <w:rPr>
                <w:szCs w:val="22"/>
              </w:rPr>
            </w:pPr>
          </w:p>
        </w:tc>
        <w:tc>
          <w:tcPr>
            <w:tcW w:w="2271" w:type="pct"/>
            <w:vAlign w:val="center"/>
          </w:tcPr>
          <w:p w14:paraId="2AC924A2" w14:textId="77777777" w:rsidR="002437C3" w:rsidRPr="00381943" w:rsidRDefault="002437C3" w:rsidP="002437C3">
            <w:pPr>
              <w:jc w:val="center"/>
              <w:rPr>
                <w:szCs w:val="22"/>
              </w:rPr>
            </w:pPr>
          </w:p>
        </w:tc>
        <w:tc>
          <w:tcPr>
            <w:tcW w:w="816" w:type="pct"/>
            <w:vAlign w:val="center"/>
          </w:tcPr>
          <w:p w14:paraId="018F2004" w14:textId="77777777" w:rsidR="002437C3" w:rsidRPr="00381943" w:rsidRDefault="002437C3" w:rsidP="002437C3">
            <w:pPr>
              <w:jc w:val="center"/>
              <w:rPr>
                <w:szCs w:val="22"/>
              </w:rPr>
            </w:pPr>
          </w:p>
        </w:tc>
        <w:tc>
          <w:tcPr>
            <w:tcW w:w="663" w:type="pct"/>
            <w:vAlign w:val="center"/>
          </w:tcPr>
          <w:p w14:paraId="6ACBDFAA" w14:textId="77777777" w:rsidR="002437C3" w:rsidRPr="00381943" w:rsidRDefault="002437C3" w:rsidP="002437C3">
            <w:pPr>
              <w:jc w:val="center"/>
              <w:rPr>
                <w:szCs w:val="22"/>
              </w:rPr>
            </w:pPr>
          </w:p>
        </w:tc>
      </w:tr>
    </w:tbl>
    <w:p w14:paraId="6AC01EB5" w14:textId="77777777" w:rsidR="002437C3" w:rsidRDefault="002437C3" w:rsidP="00A53319"/>
    <w:p w14:paraId="6766E450" w14:textId="77777777" w:rsidR="002437C3" w:rsidRDefault="002437C3" w:rsidP="002437C3">
      <w:pPr>
        <w:pStyle w:val="Titre2"/>
      </w:pPr>
      <w:bookmarkStart w:id="22" w:name="_Toc21439054"/>
      <w:r>
        <w:t>Modalités de gestion du risque animalier</w:t>
      </w:r>
      <w:bookmarkEnd w:id="22"/>
    </w:p>
    <w:p w14:paraId="7151B3BE" w14:textId="77777777" w:rsidR="002437C3" w:rsidRDefault="002437C3" w:rsidP="002437C3">
      <w:pPr>
        <w:pStyle w:val="Titre3"/>
      </w:pPr>
      <w:bookmarkStart w:id="23" w:name="_Toc21439055"/>
      <w:r w:rsidRPr="002437C3">
        <w:t>Gestion de l'environnement de l'aéroport</w:t>
      </w:r>
      <w:bookmarkEnd w:id="23"/>
    </w:p>
    <w:p w14:paraId="66696254" w14:textId="77777777" w:rsidR="002437C3" w:rsidRDefault="002437C3" w:rsidP="002437C3"/>
    <w:p w14:paraId="73EE1657" w14:textId="576C8C18" w:rsidR="002437C3" w:rsidRDefault="002437C3" w:rsidP="0027783C">
      <w:pPr>
        <w:jc w:val="both"/>
      </w:pPr>
      <w:r>
        <w:t xml:space="preserve">Description des actions préventives de l’exploitant réalisées en application des articles </w:t>
      </w:r>
      <w:r w:rsidR="002D3E21">
        <w:t>4</w:t>
      </w:r>
      <w:r>
        <w:t xml:space="preserve"> à </w:t>
      </w:r>
      <w:r w:rsidR="002D3E21">
        <w:t>7</w:t>
      </w:r>
      <w:r>
        <w:t xml:space="preserve"> de l’arrêté du 1</w:t>
      </w:r>
      <w:r w:rsidR="002D3E21">
        <w:t>3 juin</w:t>
      </w:r>
      <w:r>
        <w:t xml:space="preserve"> 20</w:t>
      </w:r>
      <w:r w:rsidR="002D3E21">
        <w:t>24</w:t>
      </w:r>
      <w:r>
        <w:t xml:space="preserve"> relatif à la prévention du péril animalier sur les aérodromes :</w:t>
      </w:r>
    </w:p>
    <w:p w14:paraId="0FDC020B" w14:textId="77777777" w:rsidR="002437C3" w:rsidRDefault="002437C3" w:rsidP="0027783C">
      <w:pPr>
        <w:jc w:val="both"/>
      </w:pPr>
      <w:r>
        <w:t>a) pose de clôtures adaptées ;</w:t>
      </w:r>
    </w:p>
    <w:p w14:paraId="06470BFC" w14:textId="77777777" w:rsidR="002437C3" w:rsidRDefault="002437C3" w:rsidP="0027783C">
      <w:pPr>
        <w:jc w:val="both"/>
      </w:pPr>
      <w:r>
        <w:t>b) traitement adapté des parties herbeuses et boisées ;</w:t>
      </w:r>
    </w:p>
    <w:p w14:paraId="6EA3678F" w14:textId="77777777" w:rsidR="002437C3" w:rsidRDefault="002437C3" w:rsidP="0027783C">
      <w:pPr>
        <w:jc w:val="both"/>
      </w:pPr>
      <w:r>
        <w:t>c) aménagement ou suppression des zones humides ;</w:t>
      </w:r>
    </w:p>
    <w:p w14:paraId="0DC8CED1" w14:textId="77777777" w:rsidR="002437C3" w:rsidRDefault="002437C3" w:rsidP="0027783C">
      <w:pPr>
        <w:jc w:val="both"/>
      </w:pPr>
      <w:r>
        <w:t>d) détermination et contrôle des cultures et des espaces cultivés ;</w:t>
      </w:r>
    </w:p>
    <w:p w14:paraId="6BB2D0C2" w14:textId="77777777" w:rsidR="002437C3" w:rsidRDefault="002437C3" w:rsidP="0027783C">
      <w:pPr>
        <w:jc w:val="both"/>
      </w:pPr>
      <w:r>
        <w:t>e) définition des conditions et contrôle du pacage des animaux d’élevage ;</w:t>
      </w:r>
    </w:p>
    <w:p w14:paraId="45FFA274" w14:textId="77777777" w:rsidR="002437C3" w:rsidRDefault="002437C3" w:rsidP="0027783C">
      <w:pPr>
        <w:jc w:val="both"/>
      </w:pPr>
      <w:r>
        <w:t>f) recueil des cadavres d'animaux et leur destruction.</w:t>
      </w:r>
    </w:p>
    <w:p w14:paraId="7B081F44" w14:textId="77777777" w:rsidR="002437C3" w:rsidRDefault="002437C3" w:rsidP="002437C3"/>
    <w:p w14:paraId="01A47FD3" w14:textId="77777777" w:rsidR="002437C3" w:rsidRDefault="002437C3" w:rsidP="002437C3">
      <w:pPr>
        <w:pStyle w:val="Titre3"/>
      </w:pPr>
      <w:bookmarkStart w:id="24" w:name="_Toc21439056"/>
      <w:r w:rsidRPr="002437C3">
        <w:t>Modalités d'organisation d’intervention pour la prévention du risque animalier</w:t>
      </w:r>
      <w:bookmarkEnd w:id="24"/>
    </w:p>
    <w:p w14:paraId="1EC8688B" w14:textId="77777777" w:rsidR="002437C3" w:rsidRDefault="002437C3" w:rsidP="002437C3">
      <w:pPr>
        <w:pStyle w:val="Titre4"/>
      </w:pPr>
      <w:r w:rsidRPr="002437C3">
        <w:t>Organisation générale de la prévention du risque animalier sur l’aéroport</w:t>
      </w:r>
    </w:p>
    <w:p w14:paraId="095F5A64" w14:textId="77777777" w:rsidR="002437C3" w:rsidRDefault="002437C3" w:rsidP="002437C3"/>
    <w:p w14:paraId="2A1B6EA8" w14:textId="77777777" w:rsidR="002437C3" w:rsidRDefault="002437C3" w:rsidP="002437C3">
      <w:pPr>
        <w:pStyle w:val="Titre4"/>
      </w:pPr>
      <w:r w:rsidRPr="002437C3">
        <w:t>Moyens humains de la prévention du risque animalier</w:t>
      </w:r>
    </w:p>
    <w:p w14:paraId="7970E753" w14:textId="77777777" w:rsidR="002437C3" w:rsidRDefault="002437C3" w:rsidP="002437C3"/>
    <w:p w14:paraId="7B675DDD" w14:textId="77777777" w:rsidR="002437C3" w:rsidRDefault="002437C3" w:rsidP="0027783C">
      <w:pPr>
        <w:jc w:val="both"/>
      </w:pPr>
      <w:r w:rsidRPr="002437C3">
        <w:t>Les personnels listés ci-après sont ceux habilités à intervenir pour la mission et qui devront être couverts par les dérogations/autorisations.</w:t>
      </w:r>
    </w:p>
    <w:p w14:paraId="4788CF83" w14:textId="77777777" w:rsidR="002437C3" w:rsidRDefault="002437C3" w:rsidP="002437C3"/>
    <w:tbl>
      <w:tblPr>
        <w:tblStyle w:val="Grilledutableau"/>
        <w:tblW w:w="5000" w:type="pct"/>
        <w:tblLayout w:type="fixed"/>
        <w:tblCellMar>
          <w:top w:w="113" w:type="dxa"/>
          <w:bottom w:w="113" w:type="dxa"/>
        </w:tblCellMar>
        <w:tblLook w:val="04A0" w:firstRow="1" w:lastRow="0" w:firstColumn="1" w:lastColumn="0" w:noHBand="0" w:noVBand="1"/>
      </w:tblPr>
      <w:tblGrid>
        <w:gridCol w:w="1492"/>
        <w:gridCol w:w="2357"/>
        <w:gridCol w:w="1386"/>
        <w:gridCol w:w="1527"/>
        <w:gridCol w:w="1248"/>
        <w:gridCol w:w="1199"/>
        <w:gridCol w:w="985"/>
      </w:tblGrid>
      <w:tr w:rsidR="00F64F3E" w:rsidRPr="00381943" w14:paraId="3BDD4509" w14:textId="77777777" w:rsidTr="00F64F3E">
        <w:trPr>
          <w:tblHeader/>
        </w:trPr>
        <w:tc>
          <w:tcPr>
            <w:tcW w:w="732" w:type="pct"/>
            <w:vMerge w:val="restart"/>
            <w:shd w:val="clear" w:color="auto" w:fill="BFBFBF" w:themeFill="background1" w:themeFillShade="BF"/>
            <w:vAlign w:val="center"/>
          </w:tcPr>
          <w:p w14:paraId="668DA18A" w14:textId="77777777" w:rsidR="00F64F3E" w:rsidRPr="00381943" w:rsidRDefault="00F64F3E" w:rsidP="002437C3">
            <w:pPr>
              <w:rPr>
                <w:rFonts w:cs="Arial"/>
                <w:i/>
                <w:szCs w:val="22"/>
              </w:rPr>
            </w:pPr>
            <w:r w:rsidRPr="00381943">
              <w:rPr>
                <w:rFonts w:cs="Arial"/>
                <w:b/>
                <w:bCs/>
                <w:szCs w:val="22"/>
              </w:rPr>
              <w:t>SERVICE</w:t>
            </w:r>
          </w:p>
        </w:tc>
        <w:tc>
          <w:tcPr>
            <w:tcW w:w="1156" w:type="pct"/>
            <w:vMerge w:val="restart"/>
            <w:shd w:val="clear" w:color="auto" w:fill="BFBFBF" w:themeFill="background1" w:themeFillShade="BF"/>
            <w:vAlign w:val="center"/>
          </w:tcPr>
          <w:p w14:paraId="627B19E0" w14:textId="77777777" w:rsidR="00F64F3E" w:rsidRPr="00381943" w:rsidRDefault="00F64F3E" w:rsidP="002437C3">
            <w:pPr>
              <w:jc w:val="center"/>
              <w:rPr>
                <w:rFonts w:cs="Arial"/>
                <w:b/>
                <w:bCs/>
                <w:szCs w:val="22"/>
              </w:rPr>
            </w:pPr>
            <w:r w:rsidRPr="00381943">
              <w:rPr>
                <w:rFonts w:cs="Arial"/>
                <w:b/>
                <w:bCs/>
                <w:szCs w:val="22"/>
              </w:rPr>
              <w:t>NOM Prénom</w:t>
            </w:r>
          </w:p>
        </w:tc>
        <w:tc>
          <w:tcPr>
            <w:tcW w:w="1429" w:type="pct"/>
            <w:gridSpan w:val="2"/>
            <w:shd w:val="clear" w:color="auto" w:fill="BFBFBF" w:themeFill="background1" w:themeFillShade="BF"/>
            <w:vAlign w:val="center"/>
          </w:tcPr>
          <w:p w14:paraId="279C920C" w14:textId="77777777" w:rsidR="00F64F3E" w:rsidRPr="00381943" w:rsidRDefault="00F64F3E" w:rsidP="002437C3">
            <w:pPr>
              <w:jc w:val="center"/>
              <w:rPr>
                <w:rFonts w:cs="Arial"/>
                <w:b/>
                <w:bCs/>
                <w:szCs w:val="22"/>
              </w:rPr>
            </w:pPr>
            <w:r w:rsidRPr="00381943">
              <w:rPr>
                <w:rFonts w:cs="Arial"/>
                <w:b/>
                <w:bCs/>
                <w:szCs w:val="22"/>
              </w:rPr>
              <w:t>Dernière formation</w:t>
            </w:r>
          </w:p>
        </w:tc>
        <w:tc>
          <w:tcPr>
            <w:tcW w:w="1683" w:type="pct"/>
            <w:gridSpan w:val="3"/>
            <w:shd w:val="clear" w:color="auto" w:fill="BFBFBF" w:themeFill="background1" w:themeFillShade="BF"/>
            <w:vAlign w:val="center"/>
          </w:tcPr>
          <w:p w14:paraId="3C9BB0E0" w14:textId="77777777" w:rsidR="00F64F3E" w:rsidRPr="00381943" w:rsidRDefault="00F64F3E" w:rsidP="002437C3">
            <w:pPr>
              <w:jc w:val="center"/>
              <w:rPr>
                <w:rFonts w:cs="Arial"/>
                <w:b/>
                <w:bCs/>
                <w:szCs w:val="22"/>
              </w:rPr>
            </w:pPr>
            <w:r w:rsidRPr="00381943">
              <w:rPr>
                <w:rFonts w:cs="Arial"/>
                <w:b/>
                <w:bCs/>
                <w:szCs w:val="22"/>
              </w:rPr>
              <w:t>Permis de chasser</w:t>
            </w:r>
          </w:p>
        </w:tc>
      </w:tr>
      <w:tr w:rsidR="00F64F3E" w:rsidRPr="00381943" w14:paraId="0CECD5DC" w14:textId="77777777" w:rsidTr="002D3E21">
        <w:tc>
          <w:tcPr>
            <w:tcW w:w="732" w:type="pct"/>
            <w:vMerge/>
            <w:vAlign w:val="center"/>
          </w:tcPr>
          <w:p w14:paraId="32AE44EF" w14:textId="77777777" w:rsidR="00F64F3E" w:rsidRPr="00381943" w:rsidRDefault="00F64F3E" w:rsidP="002437C3">
            <w:pPr>
              <w:rPr>
                <w:szCs w:val="22"/>
              </w:rPr>
            </w:pPr>
          </w:p>
        </w:tc>
        <w:tc>
          <w:tcPr>
            <w:tcW w:w="1156" w:type="pct"/>
            <w:vMerge/>
            <w:vAlign w:val="center"/>
          </w:tcPr>
          <w:p w14:paraId="6297566B" w14:textId="77777777" w:rsidR="00F64F3E" w:rsidRPr="00381943" w:rsidRDefault="00F64F3E" w:rsidP="00F64F3E">
            <w:pPr>
              <w:rPr>
                <w:szCs w:val="22"/>
              </w:rPr>
            </w:pPr>
          </w:p>
        </w:tc>
        <w:tc>
          <w:tcPr>
            <w:tcW w:w="680" w:type="pct"/>
            <w:shd w:val="clear" w:color="auto" w:fill="BFBFBF" w:themeFill="background1" w:themeFillShade="BF"/>
            <w:vAlign w:val="center"/>
          </w:tcPr>
          <w:p w14:paraId="62DB3FA7" w14:textId="77777777" w:rsidR="00F64F3E" w:rsidRPr="00381943" w:rsidRDefault="00F64F3E" w:rsidP="00F64F3E">
            <w:pPr>
              <w:jc w:val="center"/>
              <w:rPr>
                <w:szCs w:val="22"/>
              </w:rPr>
            </w:pPr>
            <w:r w:rsidRPr="00381943">
              <w:rPr>
                <w:szCs w:val="22"/>
              </w:rPr>
              <w:t>Date</w:t>
            </w:r>
          </w:p>
        </w:tc>
        <w:tc>
          <w:tcPr>
            <w:tcW w:w="749" w:type="pct"/>
            <w:shd w:val="clear" w:color="auto" w:fill="BFBFBF" w:themeFill="background1" w:themeFillShade="BF"/>
          </w:tcPr>
          <w:p w14:paraId="1025E261" w14:textId="77777777" w:rsidR="00F64F3E" w:rsidRPr="00381943" w:rsidRDefault="00F64F3E" w:rsidP="00F64F3E">
            <w:pPr>
              <w:jc w:val="center"/>
              <w:rPr>
                <w:szCs w:val="22"/>
              </w:rPr>
            </w:pPr>
            <w:r w:rsidRPr="00381943">
              <w:rPr>
                <w:szCs w:val="22"/>
              </w:rPr>
              <w:t>Type</w:t>
            </w:r>
          </w:p>
        </w:tc>
        <w:tc>
          <w:tcPr>
            <w:tcW w:w="612" w:type="pct"/>
            <w:shd w:val="clear" w:color="auto" w:fill="BFBFBF" w:themeFill="background1" w:themeFillShade="BF"/>
            <w:vAlign w:val="center"/>
          </w:tcPr>
          <w:p w14:paraId="186A6E9E" w14:textId="77777777" w:rsidR="00F64F3E" w:rsidRPr="00381943" w:rsidRDefault="00F64F3E" w:rsidP="00F64F3E">
            <w:pPr>
              <w:jc w:val="center"/>
              <w:rPr>
                <w:szCs w:val="22"/>
              </w:rPr>
            </w:pPr>
            <w:r w:rsidRPr="00381943">
              <w:rPr>
                <w:szCs w:val="22"/>
              </w:rPr>
              <w:t>Numéro</w:t>
            </w:r>
          </w:p>
        </w:tc>
        <w:tc>
          <w:tcPr>
            <w:tcW w:w="588" w:type="pct"/>
            <w:shd w:val="clear" w:color="auto" w:fill="BFBFBF" w:themeFill="background1" w:themeFillShade="BF"/>
          </w:tcPr>
          <w:p w14:paraId="462272E6" w14:textId="77777777" w:rsidR="00F64F3E" w:rsidRPr="00381943" w:rsidRDefault="00F64F3E" w:rsidP="00F64F3E">
            <w:pPr>
              <w:jc w:val="center"/>
              <w:rPr>
                <w:szCs w:val="22"/>
              </w:rPr>
            </w:pPr>
            <w:r w:rsidRPr="00381943">
              <w:rPr>
                <w:szCs w:val="22"/>
              </w:rPr>
              <w:t>Délivré le</w:t>
            </w:r>
          </w:p>
        </w:tc>
        <w:tc>
          <w:tcPr>
            <w:tcW w:w="483" w:type="pct"/>
            <w:shd w:val="clear" w:color="auto" w:fill="BFBFBF" w:themeFill="background1" w:themeFillShade="BF"/>
          </w:tcPr>
          <w:p w14:paraId="329EB0AE" w14:textId="77777777" w:rsidR="00F64F3E" w:rsidRPr="00381943" w:rsidRDefault="00F64F3E" w:rsidP="00F64F3E">
            <w:pPr>
              <w:jc w:val="center"/>
              <w:rPr>
                <w:szCs w:val="22"/>
              </w:rPr>
            </w:pPr>
            <w:proofErr w:type="gramStart"/>
            <w:r w:rsidRPr="00381943">
              <w:rPr>
                <w:szCs w:val="22"/>
              </w:rPr>
              <w:t>par</w:t>
            </w:r>
            <w:proofErr w:type="gramEnd"/>
          </w:p>
        </w:tc>
      </w:tr>
      <w:tr w:rsidR="00F64F3E" w:rsidRPr="00381943" w14:paraId="7B99D7FD" w14:textId="77777777" w:rsidTr="002D3E21">
        <w:tc>
          <w:tcPr>
            <w:tcW w:w="732" w:type="pct"/>
            <w:shd w:val="clear" w:color="auto" w:fill="D9D9D9" w:themeFill="background1" w:themeFillShade="D9"/>
            <w:vAlign w:val="center"/>
          </w:tcPr>
          <w:p w14:paraId="74D519CF" w14:textId="77777777" w:rsidR="00F64F3E" w:rsidRPr="00381943" w:rsidRDefault="00F64F3E" w:rsidP="002437C3">
            <w:pPr>
              <w:rPr>
                <w:szCs w:val="22"/>
              </w:rPr>
            </w:pPr>
            <w:r w:rsidRPr="00381943">
              <w:rPr>
                <w:szCs w:val="22"/>
              </w:rPr>
              <w:t>Encadrants</w:t>
            </w:r>
          </w:p>
        </w:tc>
        <w:tc>
          <w:tcPr>
            <w:tcW w:w="1156" w:type="pct"/>
            <w:shd w:val="clear" w:color="auto" w:fill="D9D9D9" w:themeFill="background1" w:themeFillShade="D9"/>
            <w:vAlign w:val="center"/>
          </w:tcPr>
          <w:p w14:paraId="2E4BFF94" w14:textId="77777777" w:rsidR="00F64F3E" w:rsidRPr="00381943" w:rsidRDefault="00F64F3E" w:rsidP="002437C3">
            <w:pPr>
              <w:jc w:val="center"/>
              <w:rPr>
                <w:szCs w:val="22"/>
              </w:rPr>
            </w:pPr>
          </w:p>
        </w:tc>
        <w:tc>
          <w:tcPr>
            <w:tcW w:w="680" w:type="pct"/>
            <w:shd w:val="clear" w:color="auto" w:fill="D9D9D9" w:themeFill="background1" w:themeFillShade="D9"/>
            <w:vAlign w:val="center"/>
          </w:tcPr>
          <w:p w14:paraId="3498A177" w14:textId="77777777" w:rsidR="00F64F3E" w:rsidRPr="00381943" w:rsidRDefault="00F64F3E" w:rsidP="002437C3">
            <w:pPr>
              <w:jc w:val="center"/>
              <w:rPr>
                <w:szCs w:val="22"/>
              </w:rPr>
            </w:pPr>
          </w:p>
        </w:tc>
        <w:tc>
          <w:tcPr>
            <w:tcW w:w="749" w:type="pct"/>
            <w:shd w:val="clear" w:color="auto" w:fill="D9D9D9" w:themeFill="background1" w:themeFillShade="D9"/>
          </w:tcPr>
          <w:p w14:paraId="5E771DC2" w14:textId="77777777" w:rsidR="00F64F3E" w:rsidRPr="00381943" w:rsidRDefault="00F64F3E" w:rsidP="002437C3">
            <w:pPr>
              <w:jc w:val="center"/>
              <w:rPr>
                <w:szCs w:val="22"/>
              </w:rPr>
            </w:pPr>
          </w:p>
        </w:tc>
        <w:tc>
          <w:tcPr>
            <w:tcW w:w="612" w:type="pct"/>
            <w:shd w:val="clear" w:color="auto" w:fill="D9D9D9" w:themeFill="background1" w:themeFillShade="D9"/>
            <w:vAlign w:val="center"/>
          </w:tcPr>
          <w:p w14:paraId="1ABD78EA" w14:textId="77777777" w:rsidR="00F64F3E" w:rsidRPr="00381943" w:rsidRDefault="00F64F3E" w:rsidP="002437C3">
            <w:pPr>
              <w:jc w:val="center"/>
              <w:rPr>
                <w:szCs w:val="22"/>
              </w:rPr>
            </w:pPr>
          </w:p>
        </w:tc>
        <w:tc>
          <w:tcPr>
            <w:tcW w:w="588" w:type="pct"/>
            <w:shd w:val="clear" w:color="auto" w:fill="D9D9D9" w:themeFill="background1" w:themeFillShade="D9"/>
          </w:tcPr>
          <w:p w14:paraId="71D46FE3" w14:textId="77777777" w:rsidR="00F64F3E" w:rsidRPr="00381943" w:rsidRDefault="00F64F3E" w:rsidP="002437C3">
            <w:pPr>
              <w:jc w:val="center"/>
              <w:rPr>
                <w:szCs w:val="22"/>
              </w:rPr>
            </w:pPr>
          </w:p>
        </w:tc>
        <w:tc>
          <w:tcPr>
            <w:tcW w:w="483" w:type="pct"/>
            <w:shd w:val="clear" w:color="auto" w:fill="D9D9D9" w:themeFill="background1" w:themeFillShade="D9"/>
          </w:tcPr>
          <w:p w14:paraId="7DD55138" w14:textId="77777777" w:rsidR="00F64F3E" w:rsidRPr="00381943" w:rsidRDefault="00F64F3E" w:rsidP="002437C3">
            <w:pPr>
              <w:jc w:val="center"/>
              <w:rPr>
                <w:szCs w:val="22"/>
              </w:rPr>
            </w:pPr>
          </w:p>
        </w:tc>
      </w:tr>
      <w:tr w:rsidR="00F64F3E" w:rsidRPr="00381943" w14:paraId="359B4D2A" w14:textId="77777777" w:rsidTr="002D3E21">
        <w:tc>
          <w:tcPr>
            <w:tcW w:w="732" w:type="pct"/>
            <w:vAlign w:val="center"/>
          </w:tcPr>
          <w:p w14:paraId="57FFEE7C" w14:textId="77777777" w:rsidR="002437C3" w:rsidRPr="00381943" w:rsidRDefault="002437C3" w:rsidP="002437C3">
            <w:pPr>
              <w:rPr>
                <w:szCs w:val="22"/>
              </w:rPr>
            </w:pPr>
          </w:p>
        </w:tc>
        <w:tc>
          <w:tcPr>
            <w:tcW w:w="1156" w:type="pct"/>
            <w:vAlign w:val="center"/>
          </w:tcPr>
          <w:p w14:paraId="106CE257" w14:textId="77777777" w:rsidR="002437C3" w:rsidRPr="00381943" w:rsidRDefault="002437C3" w:rsidP="002437C3">
            <w:pPr>
              <w:jc w:val="center"/>
              <w:rPr>
                <w:szCs w:val="22"/>
              </w:rPr>
            </w:pPr>
          </w:p>
        </w:tc>
        <w:tc>
          <w:tcPr>
            <w:tcW w:w="680" w:type="pct"/>
            <w:vAlign w:val="center"/>
          </w:tcPr>
          <w:p w14:paraId="3C33EE89" w14:textId="77777777" w:rsidR="002437C3" w:rsidRPr="00381943" w:rsidRDefault="002437C3" w:rsidP="00726BB5">
            <w:pPr>
              <w:rPr>
                <w:szCs w:val="22"/>
              </w:rPr>
            </w:pPr>
          </w:p>
        </w:tc>
        <w:tc>
          <w:tcPr>
            <w:tcW w:w="749" w:type="pct"/>
          </w:tcPr>
          <w:p w14:paraId="2F52C9D3" w14:textId="77777777" w:rsidR="002437C3" w:rsidRPr="00381943" w:rsidRDefault="002437C3" w:rsidP="00726BB5">
            <w:pPr>
              <w:rPr>
                <w:szCs w:val="22"/>
              </w:rPr>
            </w:pPr>
          </w:p>
        </w:tc>
        <w:tc>
          <w:tcPr>
            <w:tcW w:w="612" w:type="pct"/>
            <w:vAlign w:val="center"/>
          </w:tcPr>
          <w:p w14:paraId="16156524" w14:textId="77777777" w:rsidR="002437C3" w:rsidRPr="00381943" w:rsidRDefault="002437C3" w:rsidP="00726BB5">
            <w:pPr>
              <w:rPr>
                <w:szCs w:val="22"/>
              </w:rPr>
            </w:pPr>
          </w:p>
        </w:tc>
        <w:tc>
          <w:tcPr>
            <w:tcW w:w="588" w:type="pct"/>
          </w:tcPr>
          <w:p w14:paraId="4DD5E67A" w14:textId="77777777" w:rsidR="002437C3" w:rsidRPr="00381943" w:rsidRDefault="002437C3" w:rsidP="00726BB5">
            <w:pPr>
              <w:rPr>
                <w:szCs w:val="22"/>
              </w:rPr>
            </w:pPr>
          </w:p>
        </w:tc>
        <w:tc>
          <w:tcPr>
            <w:tcW w:w="483" w:type="pct"/>
          </w:tcPr>
          <w:p w14:paraId="21F7AC57" w14:textId="77777777" w:rsidR="002437C3" w:rsidRPr="00381943" w:rsidRDefault="002437C3" w:rsidP="002437C3">
            <w:pPr>
              <w:jc w:val="center"/>
              <w:rPr>
                <w:szCs w:val="22"/>
              </w:rPr>
            </w:pPr>
          </w:p>
        </w:tc>
      </w:tr>
      <w:tr w:rsidR="00F64F3E" w:rsidRPr="002D3E21" w14:paraId="5DEDC83B" w14:textId="77777777" w:rsidTr="002D3E21">
        <w:tc>
          <w:tcPr>
            <w:tcW w:w="732" w:type="pct"/>
            <w:shd w:val="clear" w:color="auto" w:fill="D9D9D9" w:themeFill="background1" w:themeFillShade="D9"/>
            <w:vAlign w:val="center"/>
          </w:tcPr>
          <w:p w14:paraId="21EC09A5" w14:textId="77777777" w:rsidR="00F64F3E" w:rsidRPr="00381943" w:rsidRDefault="00F64F3E" w:rsidP="002437C3">
            <w:pPr>
              <w:rPr>
                <w:szCs w:val="22"/>
              </w:rPr>
            </w:pPr>
            <w:r w:rsidRPr="00381943">
              <w:rPr>
                <w:szCs w:val="22"/>
              </w:rPr>
              <w:t>Agents</w:t>
            </w:r>
          </w:p>
        </w:tc>
        <w:tc>
          <w:tcPr>
            <w:tcW w:w="1156" w:type="pct"/>
            <w:shd w:val="clear" w:color="auto" w:fill="D9D9D9" w:themeFill="background1" w:themeFillShade="D9"/>
            <w:vAlign w:val="center"/>
          </w:tcPr>
          <w:p w14:paraId="773ABA0F" w14:textId="77777777" w:rsidR="00F64F3E" w:rsidRPr="00381943" w:rsidRDefault="00F64F3E" w:rsidP="002D3E21">
            <w:pPr>
              <w:rPr>
                <w:szCs w:val="22"/>
              </w:rPr>
            </w:pPr>
          </w:p>
        </w:tc>
        <w:tc>
          <w:tcPr>
            <w:tcW w:w="680" w:type="pct"/>
            <w:shd w:val="clear" w:color="auto" w:fill="D9D9D9" w:themeFill="background1" w:themeFillShade="D9"/>
            <w:vAlign w:val="center"/>
          </w:tcPr>
          <w:p w14:paraId="2300B75B" w14:textId="77777777" w:rsidR="00F64F3E" w:rsidRPr="00381943" w:rsidRDefault="00F64F3E" w:rsidP="002D3E21">
            <w:pPr>
              <w:rPr>
                <w:szCs w:val="22"/>
              </w:rPr>
            </w:pPr>
          </w:p>
        </w:tc>
        <w:tc>
          <w:tcPr>
            <w:tcW w:w="749" w:type="pct"/>
            <w:shd w:val="clear" w:color="auto" w:fill="D9D9D9" w:themeFill="background1" w:themeFillShade="D9"/>
          </w:tcPr>
          <w:p w14:paraId="6D86D2BB" w14:textId="77777777" w:rsidR="00F64F3E" w:rsidRPr="00381943" w:rsidRDefault="00F64F3E" w:rsidP="00F64F3E">
            <w:pPr>
              <w:rPr>
                <w:szCs w:val="22"/>
              </w:rPr>
            </w:pPr>
          </w:p>
        </w:tc>
        <w:tc>
          <w:tcPr>
            <w:tcW w:w="612" w:type="pct"/>
            <w:shd w:val="clear" w:color="auto" w:fill="D9D9D9" w:themeFill="background1" w:themeFillShade="D9"/>
            <w:vAlign w:val="center"/>
          </w:tcPr>
          <w:p w14:paraId="684F445F" w14:textId="77777777" w:rsidR="00F64F3E" w:rsidRPr="00381943" w:rsidRDefault="00F64F3E" w:rsidP="002D3E21">
            <w:pPr>
              <w:rPr>
                <w:szCs w:val="22"/>
              </w:rPr>
            </w:pPr>
          </w:p>
        </w:tc>
        <w:tc>
          <w:tcPr>
            <w:tcW w:w="588" w:type="pct"/>
            <w:shd w:val="clear" w:color="auto" w:fill="D9D9D9" w:themeFill="background1" w:themeFillShade="D9"/>
          </w:tcPr>
          <w:p w14:paraId="43FED4D7" w14:textId="77777777" w:rsidR="00F64F3E" w:rsidRPr="00381943" w:rsidRDefault="00F64F3E" w:rsidP="002D3E21">
            <w:pPr>
              <w:rPr>
                <w:szCs w:val="22"/>
              </w:rPr>
            </w:pPr>
          </w:p>
        </w:tc>
        <w:tc>
          <w:tcPr>
            <w:tcW w:w="483" w:type="pct"/>
            <w:shd w:val="clear" w:color="auto" w:fill="D9D9D9" w:themeFill="background1" w:themeFillShade="D9"/>
          </w:tcPr>
          <w:p w14:paraId="22381E44" w14:textId="77777777" w:rsidR="00F64F3E" w:rsidRPr="00381943" w:rsidRDefault="00F64F3E" w:rsidP="002D3E21">
            <w:pPr>
              <w:rPr>
                <w:szCs w:val="22"/>
              </w:rPr>
            </w:pPr>
          </w:p>
        </w:tc>
      </w:tr>
      <w:tr w:rsidR="00F64F3E" w:rsidRPr="00381943" w14:paraId="05BC649D" w14:textId="77777777" w:rsidTr="002D3E21">
        <w:tc>
          <w:tcPr>
            <w:tcW w:w="732" w:type="pct"/>
            <w:vAlign w:val="center"/>
          </w:tcPr>
          <w:p w14:paraId="06275BC0" w14:textId="77777777" w:rsidR="00F64F3E" w:rsidRPr="00381943" w:rsidRDefault="00F64F3E" w:rsidP="002437C3">
            <w:pPr>
              <w:rPr>
                <w:szCs w:val="22"/>
              </w:rPr>
            </w:pPr>
          </w:p>
        </w:tc>
        <w:tc>
          <w:tcPr>
            <w:tcW w:w="1156" w:type="pct"/>
            <w:vAlign w:val="center"/>
          </w:tcPr>
          <w:p w14:paraId="2EF77FD6" w14:textId="77777777" w:rsidR="00F64F3E" w:rsidRPr="00381943" w:rsidRDefault="00F64F3E" w:rsidP="002437C3">
            <w:pPr>
              <w:jc w:val="center"/>
              <w:rPr>
                <w:szCs w:val="22"/>
              </w:rPr>
            </w:pPr>
          </w:p>
        </w:tc>
        <w:tc>
          <w:tcPr>
            <w:tcW w:w="680" w:type="pct"/>
            <w:vAlign w:val="center"/>
          </w:tcPr>
          <w:p w14:paraId="67EFF939" w14:textId="77777777" w:rsidR="00F64F3E" w:rsidRPr="00381943" w:rsidRDefault="00F64F3E" w:rsidP="002437C3">
            <w:pPr>
              <w:jc w:val="center"/>
              <w:rPr>
                <w:szCs w:val="22"/>
              </w:rPr>
            </w:pPr>
          </w:p>
        </w:tc>
        <w:tc>
          <w:tcPr>
            <w:tcW w:w="749" w:type="pct"/>
          </w:tcPr>
          <w:p w14:paraId="7C3900A8" w14:textId="77777777" w:rsidR="00F64F3E" w:rsidRPr="00381943" w:rsidRDefault="00F64F3E" w:rsidP="00F64F3E">
            <w:pPr>
              <w:rPr>
                <w:szCs w:val="22"/>
              </w:rPr>
            </w:pPr>
          </w:p>
        </w:tc>
        <w:tc>
          <w:tcPr>
            <w:tcW w:w="612" w:type="pct"/>
            <w:vAlign w:val="center"/>
          </w:tcPr>
          <w:p w14:paraId="31DB1E06" w14:textId="77777777" w:rsidR="00F64F3E" w:rsidRPr="00381943" w:rsidRDefault="00F64F3E" w:rsidP="002437C3">
            <w:pPr>
              <w:jc w:val="center"/>
              <w:rPr>
                <w:szCs w:val="22"/>
              </w:rPr>
            </w:pPr>
          </w:p>
        </w:tc>
        <w:tc>
          <w:tcPr>
            <w:tcW w:w="588" w:type="pct"/>
          </w:tcPr>
          <w:p w14:paraId="3E1BA2B9" w14:textId="77777777" w:rsidR="00F64F3E" w:rsidRPr="00381943" w:rsidRDefault="00F64F3E" w:rsidP="002437C3">
            <w:pPr>
              <w:jc w:val="center"/>
              <w:rPr>
                <w:szCs w:val="22"/>
              </w:rPr>
            </w:pPr>
          </w:p>
        </w:tc>
        <w:tc>
          <w:tcPr>
            <w:tcW w:w="483" w:type="pct"/>
          </w:tcPr>
          <w:p w14:paraId="453E652E" w14:textId="77777777" w:rsidR="00F64F3E" w:rsidRPr="00381943" w:rsidRDefault="00F64F3E" w:rsidP="002437C3">
            <w:pPr>
              <w:jc w:val="center"/>
              <w:rPr>
                <w:szCs w:val="22"/>
              </w:rPr>
            </w:pPr>
          </w:p>
        </w:tc>
      </w:tr>
      <w:tr w:rsidR="00F64F3E" w:rsidRPr="00381943" w14:paraId="7DB5D5C3" w14:textId="77777777" w:rsidTr="002D3E21">
        <w:tc>
          <w:tcPr>
            <w:tcW w:w="732" w:type="pct"/>
            <w:vAlign w:val="center"/>
          </w:tcPr>
          <w:p w14:paraId="276C98C7" w14:textId="77777777" w:rsidR="00F64F3E" w:rsidRPr="00381943" w:rsidRDefault="00F64F3E" w:rsidP="002437C3">
            <w:pPr>
              <w:rPr>
                <w:szCs w:val="22"/>
              </w:rPr>
            </w:pPr>
          </w:p>
        </w:tc>
        <w:tc>
          <w:tcPr>
            <w:tcW w:w="1156" w:type="pct"/>
            <w:vAlign w:val="center"/>
          </w:tcPr>
          <w:p w14:paraId="0C2DD78C" w14:textId="77777777" w:rsidR="00F64F3E" w:rsidRPr="00381943" w:rsidRDefault="00F64F3E" w:rsidP="002437C3">
            <w:pPr>
              <w:jc w:val="center"/>
              <w:rPr>
                <w:szCs w:val="22"/>
              </w:rPr>
            </w:pPr>
          </w:p>
        </w:tc>
        <w:tc>
          <w:tcPr>
            <w:tcW w:w="680" w:type="pct"/>
            <w:vAlign w:val="center"/>
          </w:tcPr>
          <w:p w14:paraId="55B2D3C0" w14:textId="77777777" w:rsidR="00F64F3E" w:rsidRPr="00381943" w:rsidRDefault="00F64F3E" w:rsidP="002437C3">
            <w:pPr>
              <w:jc w:val="center"/>
              <w:rPr>
                <w:szCs w:val="22"/>
              </w:rPr>
            </w:pPr>
          </w:p>
        </w:tc>
        <w:tc>
          <w:tcPr>
            <w:tcW w:w="749" w:type="pct"/>
          </w:tcPr>
          <w:p w14:paraId="487247F0" w14:textId="77777777" w:rsidR="00F64F3E" w:rsidRPr="00381943" w:rsidRDefault="00F64F3E" w:rsidP="00F64F3E">
            <w:pPr>
              <w:rPr>
                <w:szCs w:val="22"/>
              </w:rPr>
            </w:pPr>
          </w:p>
        </w:tc>
        <w:tc>
          <w:tcPr>
            <w:tcW w:w="612" w:type="pct"/>
            <w:vAlign w:val="center"/>
          </w:tcPr>
          <w:p w14:paraId="633E9E33" w14:textId="77777777" w:rsidR="00F64F3E" w:rsidRPr="00381943" w:rsidRDefault="00F64F3E" w:rsidP="002437C3">
            <w:pPr>
              <w:jc w:val="center"/>
              <w:rPr>
                <w:szCs w:val="22"/>
              </w:rPr>
            </w:pPr>
          </w:p>
        </w:tc>
        <w:tc>
          <w:tcPr>
            <w:tcW w:w="588" w:type="pct"/>
          </w:tcPr>
          <w:p w14:paraId="7447E676" w14:textId="77777777" w:rsidR="00F64F3E" w:rsidRPr="00381943" w:rsidRDefault="00F64F3E" w:rsidP="002437C3">
            <w:pPr>
              <w:jc w:val="center"/>
              <w:rPr>
                <w:szCs w:val="22"/>
              </w:rPr>
            </w:pPr>
          </w:p>
        </w:tc>
        <w:tc>
          <w:tcPr>
            <w:tcW w:w="483" w:type="pct"/>
          </w:tcPr>
          <w:p w14:paraId="05613834" w14:textId="77777777" w:rsidR="00F64F3E" w:rsidRPr="00381943" w:rsidRDefault="00F64F3E" w:rsidP="002437C3">
            <w:pPr>
              <w:jc w:val="center"/>
              <w:rPr>
                <w:szCs w:val="22"/>
              </w:rPr>
            </w:pPr>
          </w:p>
        </w:tc>
      </w:tr>
    </w:tbl>
    <w:p w14:paraId="43D6A6DB" w14:textId="77777777" w:rsidR="00F64F3E" w:rsidRDefault="00F64F3E" w:rsidP="00F64F3E">
      <w:pPr>
        <w:pStyle w:val="Titre4"/>
      </w:pPr>
      <w:r w:rsidRPr="00F64F3E">
        <w:lastRenderedPageBreak/>
        <w:t>Moyens techniques de la prévention du risque animalier</w:t>
      </w:r>
    </w:p>
    <w:p w14:paraId="1CCBF3B5" w14:textId="77777777" w:rsidR="00F64F3E" w:rsidRDefault="00F64F3E" w:rsidP="00F64F3E"/>
    <w:tbl>
      <w:tblPr>
        <w:tblStyle w:val="Grilledutableau"/>
        <w:tblW w:w="5000" w:type="pct"/>
        <w:tblCellMar>
          <w:top w:w="113" w:type="dxa"/>
          <w:bottom w:w="113" w:type="dxa"/>
        </w:tblCellMar>
        <w:tblLook w:val="04A0" w:firstRow="1" w:lastRow="0" w:firstColumn="1" w:lastColumn="0" w:noHBand="0" w:noVBand="1"/>
      </w:tblPr>
      <w:tblGrid>
        <w:gridCol w:w="2324"/>
        <w:gridCol w:w="3191"/>
        <w:gridCol w:w="4679"/>
      </w:tblGrid>
      <w:tr w:rsidR="00F64F3E" w:rsidRPr="00381943" w14:paraId="2C3304EE" w14:textId="77777777" w:rsidTr="00F64F3E">
        <w:trPr>
          <w:trHeight w:val="276"/>
          <w:tblHeader/>
        </w:trPr>
        <w:tc>
          <w:tcPr>
            <w:tcW w:w="1140" w:type="pct"/>
            <w:shd w:val="clear" w:color="auto" w:fill="BFBFBF" w:themeFill="background1" w:themeFillShade="BF"/>
          </w:tcPr>
          <w:p w14:paraId="5751198E" w14:textId="77777777" w:rsidR="00F64F3E" w:rsidRPr="00381943" w:rsidRDefault="00F64F3E" w:rsidP="00147A56">
            <w:pPr>
              <w:jc w:val="center"/>
              <w:rPr>
                <w:rFonts w:cs="Arial"/>
                <w:b/>
                <w:bCs/>
                <w:szCs w:val="22"/>
              </w:rPr>
            </w:pPr>
            <w:r w:rsidRPr="00381943">
              <w:rPr>
                <w:rFonts w:cs="Arial"/>
                <w:b/>
                <w:bCs/>
                <w:szCs w:val="22"/>
              </w:rPr>
              <w:t xml:space="preserve">Cocher </w:t>
            </w:r>
            <w:r w:rsidRPr="00381943">
              <w:rPr>
                <w:rFonts w:cs="Arial"/>
                <w:b/>
                <w:bCs/>
                <w:szCs w:val="22"/>
              </w:rPr>
              <w:br/>
              <w:t>si mis en œuvre</w:t>
            </w:r>
          </w:p>
        </w:tc>
        <w:tc>
          <w:tcPr>
            <w:tcW w:w="1565" w:type="pct"/>
            <w:shd w:val="clear" w:color="auto" w:fill="BFBFBF" w:themeFill="background1" w:themeFillShade="BF"/>
          </w:tcPr>
          <w:p w14:paraId="5D4E3C45" w14:textId="77777777" w:rsidR="00F64F3E" w:rsidRPr="00381943" w:rsidRDefault="00F64F3E" w:rsidP="00F64F3E">
            <w:pPr>
              <w:jc w:val="center"/>
              <w:rPr>
                <w:rFonts w:cs="Arial"/>
                <w:b/>
                <w:bCs/>
                <w:szCs w:val="22"/>
              </w:rPr>
            </w:pPr>
            <w:r w:rsidRPr="00381943">
              <w:rPr>
                <w:rFonts w:cs="Arial"/>
                <w:b/>
                <w:bCs/>
                <w:szCs w:val="22"/>
              </w:rPr>
              <w:t>Type d’effarouchement</w:t>
            </w:r>
          </w:p>
        </w:tc>
        <w:tc>
          <w:tcPr>
            <w:tcW w:w="2295" w:type="pct"/>
            <w:shd w:val="clear" w:color="auto" w:fill="BFBFBF" w:themeFill="background1" w:themeFillShade="BF"/>
          </w:tcPr>
          <w:p w14:paraId="1D6AFB2F" w14:textId="77777777" w:rsidR="00F64F3E" w:rsidRPr="00381943" w:rsidRDefault="00F64F3E" w:rsidP="00147A56">
            <w:pPr>
              <w:jc w:val="center"/>
              <w:rPr>
                <w:rFonts w:cs="Arial"/>
                <w:b/>
                <w:bCs/>
                <w:szCs w:val="22"/>
              </w:rPr>
            </w:pPr>
            <w:r w:rsidRPr="00381943">
              <w:rPr>
                <w:rFonts w:cs="Arial"/>
                <w:b/>
                <w:bCs/>
                <w:szCs w:val="22"/>
              </w:rPr>
              <w:t>Description et précisions utiles</w:t>
            </w:r>
          </w:p>
        </w:tc>
      </w:tr>
      <w:tr w:rsidR="00F64F3E" w:rsidRPr="00381943" w14:paraId="77A274EF" w14:textId="77777777" w:rsidTr="00F64F3E">
        <w:trPr>
          <w:trHeight w:val="253"/>
        </w:trPr>
        <w:tc>
          <w:tcPr>
            <w:tcW w:w="1140" w:type="pct"/>
          </w:tcPr>
          <w:p w14:paraId="3C50E38C" w14:textId="77777777" w:rsidR="00F64F3E" w:rsidRPr="00381943" w:rsidRDefault="00F64F3E" w:rsidP="00147A56">
            <w:pPr>
              <w:rPr>
                <w:szCs w:val="22"/>
              </w:rPr>
            </w:pPr>
          </w:p>
        </w:tc>
        <w:tc>
          <w:tcPr>
            <w:tcW w:w="1565" w:type="pct"/>
          </w:tcPr>
          <w:p w14:paraId="06363779" w14:textId="77777777" w:rsidR="00F64F3E" w:rsidRPr="00381943" w:rsidRDefault="00F64F3E">
            <w:pPr>
              <w:pStyle w:val="western1"/>
              <w:rPr>
                <w:sz w:val="22"/>
                <w:szCs w:val="22"/>
              </w:rPr>
            </w:pPr>
            <w:r w:rsidRPr="00381943">
              <w:rPr>
                <w:sz w:val="22"/>
                <w:szCs w:val="22"/>
              </w:rPr>
              <w:t>Animaux sauvages prédateurs</w:t>
            </w:r>
          </w:p>
        </w:tc>
        <w:tc>
          <w:tcPr>
            <w:tcW w:w="2295" w:type="pct"/>
          </w:tcPr>
          <w:p w14:paraId="68FAC69D" w14:textId="77777777" w:rsidR="00F64F3E" w:rsidRPr="00381943" w:rsidRDefault="00F64F3E" w:rsidP="00726BB5">
            <w:pPr>
              <w:rPr>
                <w:szCs w:val="22"/>
              </w:rPr>
            </w:pPr>
          </w:p>
        </w:tc>
      </w:tr>
      <w:tr w:rsidR="00F64F3E" w:rsidRPr="00381943" w14:paraId="694B06CD" w14:textId="77777777" w:rsidTr="00F64F3E">
        <w:tc>
          <w:tcPr>
            <w:tcW w:w="1140" w:type="pct"/>
          </w:tcPr>
          <w:p w14:paraId="2E6CF75A" w14:textId="77777777" w:rsidR="00F64F3E" w:rsidRPr="00381943" w:rsidRDefault="00F64F3E" w:rsidP="00147A56">
            <w:pPr>
              <w:jc w:val="center"/>
              <w:rPr>
                <w:szCs w:val="22"/>
              </w:rPr>
            </w:pPr>
          </w:p>
        </w:tc>
        <w:tc>
          <w:tcPr>
            <w:tcW w:w="1565" w:type="pct"/>
          </w:tcPr>
          <w:p w14:paraId="2559FB5C" w14:textId="77777777" w:rsidR="00F64F3E" w:rsidRPr="00381943" w:rsidRDefault="00F64F3E">
            <w:pPr>
              <w:pStyle w:val="western1"/>
              <w:rPr>
                <w:sz w:val="22"/>
                <w:szCs w:val="22"/>
              </w:rPr>
            </w:pPr>
            <w:r w:rsidRPr="00381943">
              <w:rPr>
                <w:sz w:val="22"/>
                <w:szCs w:val="22"/>
              </w:rPr>
              <w:t>Animaux domestiques</w:t>
            </w:r>
          </w:p>
        </w:tc>
        <w:tc>
          <w:tcPr>
            <w:tcW w:w="2295" w:type="pct"/>
          </w:tcPr>
          <w:p w14:paraId="080CACBA" w14:textId="77777777" w:rsidR="00F64F3E" w:rsidRPr="00381943" w:rsidRDefault="00F64F3E" w:rsidP="00726BB5">
            <w:pPr>
              <w:rPr>
                <w:szCs w:val="22"/>
              </w:rPr>
            </w:pPr>
          </w:p>
        </w:tc>
      </w:tr>
      <w:tr w:rsidR="00F64F3E" w:rsidRPr="00381943" w14:paraId="780FC0D9" w14:textId="77777777" w:rsidTr="00F64F3E">
        <w:tc>
          <w:tcPr>
            <w:tcW w:w="1140" w:type="pct"/>
          </w:tcPr>
          <w:p w14:paraId="7E50DF41" w14:textId="77777777" w:rsidR="00F64F3E" w:rsidRPr="00381943" w:rsidRDefault="00F64F3E" w:rsidP="00147A56">
            <w:pPr>
              <w:jc w:val="center"/>
              <w:rPr>
                <w:szCs w:val="22"/>
              </w:rPr>
            </w:pPr>
          </w:p>
        </w:tc>
        <w:tc>
          <w:tcPr>
            <w:tcW w:w="1565" w:type="pct"/>
          </w:tcPr>
          <w:p w14:paraId="7F91B952" w14:textId="77777777" w:rsidR="00F64F3E" w:rsidRPr="00381943" w:rsidRDefault="00F64F3E">
            <w:pPr>
              <w:pStyle w:val="western1"/>
              <w:rPr>
                <w:sz w:val="22"/>
                <w:szCs w:val="22"/>
              </w:rPr>
            </w:pPr>
            <w:r w:rsidRPr="00381943">
              <w:rPr>
                <w:sz w:val="22"/>
                <w:szCs w:val="22"/>
              </w:rPr>
              <w:t>Moyens visuels</w:t>
            </w:r>
          </w:p>
        </w:tc>
        <w:tc>
          <w:tcPr>
            <w:tcW w:w="2295" w:type="pct"/>
          </w:tcPr>
          <w:p w14:paraId="147F709C" w14:textId="77777777" w:rsidR="00F64F3E" w:rsidRPr="00381943" w:rsidRDefault="00F64F3E" w:rsidP="00726BB5">
            <w:pPr>
              <w:rPr>
                <w:szCs w:val="22"/>
              </w:rPr>
            </w:pPr>
          </w:p>
        </w:tc>
      </w:tr>
      <w:tr w:rsidR="00F64F3E" w:rsidRPr="00381943" w14:paraId="5DC68B44" w14:textId="77777777" w:rsidTr="00F64F3E">
        <w:tc>
          <w:tcPr>
            <w:tcW w:w="1140" w:type="pct"/>
          </w:tcPr>
          <w:p w14:paraId="0F663D2C" w14:textId="77777777" w:rsidR="00F64F3E" w:rsidRPr="00381943" w:rsidRDefault="00F64F3E" w:rsidP="00147A56">
            <w:pPr>
              <w:jc w:val="center"/>
              <w:rPr>
                <w:szCs w:val="22"/>
              </w:rPr>
            </w:pPr>
          </w:p>
        </w:tc>
        <w:tc>
          <w:tcPr>
            <w:tcW w:w="1565" w:type="pct"/>
          </w:tcPr>
          <w:p w14:paraId="604569AB" w14:textId="77777777" w:rsidR="00F64F3E" w:rsidRPr="00381943" w:rsidRDefault="00F64F3E">
            <w:pPr>
              <w:pStyle w:val="western1"/>
              <w:rPr>
                <w:sz w:val="22"/>
                <w:szCs w:val="22"/>
              </w:rPr>
            </w:pPr>
            <w:r w:rsidRPr="00381943">
              <w:rPr>
                <w:sz w:val="22"/>
                <w:szCs w:val="22"/>
              </w:rPr>
              <w:t>Moyens sonores / acoustiques</w:t>
            </w:r>
          </w:p>
        </w:tc>
        <w:tc>
          <w:tcPr>
            <w:tcW w:w="2295" w:type="pct"/>
          </w:tcPr>
          <w:p w14:paraId="61F3B729" w14:textId="77777777" w:rsidR="00F64F3E" w:rsidRPr="00381943" w:rsidRDefault="00F64F3E" w:rsidP="00147A56">
            <w:pPr>
              <w:jc w:val="center"/>
              <w:rPr>
                <w:szCs w:val="22"/>
              </w:rPr>
            </w:pPr>
          </w:p>
        </w:tc>
      </w:tr>
      <w:tr w:rsidR="00F64F3E" w:rsidRPr="00381943" w14:paraId="4EDD3187" w14:textId="77777777" w:rsidTr="00F64F3E">
        <w:tc>
          <w:tcPr>
            <w:tcW w:w="1140" w:type="pct"/>
          </w:tcPr>
          <w:p w14:paraId="24D994B5" w14:textId="77777777" w:rsidR="00F64F3E" w:rsidRPr="00381943" w:rsidRDefault="00F64F3E" w:rsidP="00147A56">
            <w:pPr>
              <w:jc w:val="center"/>
              <w:rPr>
                <w:szCs w:val="22"/>
              </w:rPr>
            </w:pPr>
          </w:p>
        </w:tc>
        <w:tc>
          <w:tcPr>
            <w:tcW w:w="1565" w:type="pct"/>
          </w:tcPr>
          <w:p w14:paraId="4A2AB7E6" w14:textId="77777777" w:rsidR="00F64F3E" w:rsidRPr="00381943" w:rsidRDefault="00F64F3E">
            <w:pPr>
              <w:pStyle w:val="western1"/>
              <w:rPr>
                <w:sz w:val="22"/>
                <w:szCs w:val="22"/>
              </w:rPr>
            </w:pPr>
            <w:r w:rsidRPr="00381943">
              <w:rPr>
                <w:sz w:val="22"/>
                <w:szCs w:val="22"/>
              </w:rPr>
              <w:t>Moyens pyrotechniques</w:t>
            </w:r>
          </w:p>
        </w:tc>
        <w:tc>
          <w:tcPr>
            <w:tcW w:w="2295" w:type="pct"/>
          </w:tcPr>
          <w:p w14:paraId="63DDCBB8" w14:textId="77777777" w:rsidR="00F64F3E" w:rsidRPr="00381943" w:rsidRDefault="00F64F3E" w:rsidP="00147A56">
            <w:pPr>
              <w:jc w:val="center"/>
              <w:rPr>
                <w:szCs w:val="22"/>
              </w:rPr>
            </w:pPr>
          </w:p>
        </w:tc>
      </w:tr>
      <w:tr w:rsidR="00F64F3E" w:rsidRPr="00381943" w14:paraId="39DA005A" w14:textId="77777777" w:rsidTr="00F64F3E">
        <w:tc>
          <w:tcPr>
            <w:tcW w:w="1140" w:type="pct"/>
          </w:tcPr>
          <w:p w14:paraId="16C1E029" w14:textId="77777777" w:rsidR="00F64F3E" w:rsidRPr="00381943" w:rsidRDefault="00F64F3E" w:rsidP="00147A56">
            <w:pPr>
              <w:jc w:val="center"/>
              <w:rPr>
                <w:szCs w:val="22"/>
              </w:rPr>
            </w:pPr>
          </w:p>
        </w:tc>
        <w:tc>
          <w:tcPr>
            <w:tcW w:w="1565" w:type="pct"/>
          </w:tcPr>
          <w:p w14:paraId="26C14FC0" w14:textId="77777777" w:rsidR="00F64F3E" w:rsidRPr="00381943" w:rsidRDefault="00F64F3E">
            <w:pPr>
              <w:pStyle w:val="western1"/>
              <w:rPr>
                <w:sz w:val="22"/>
                <w:szCs w:val="22"/>
              </w:rPr>
            </w:pPr>
            <w:r w:rsidRPr="00381943">
              <w:rPr>
                <w:sz w:val="22"/>
                <w:szCs w:val="22"/>
              </w:rPr>
              <w:t>Moyens de tir</w:t>
            </w:r>
          </w:p>
        </w:tc>
        <w:tc>
          <w:tcPr>
            <w:tcW w:w="2295" w:type="pct"/>
          </w:tcPr>
          <w:p w14:paraId="611D3DD5" w14:textId="77777777" w:rsidR="00F64F3E" w:rsidRPr="00381943" w:rsidRDefault="00F64F3E" w:rsidP="00147A56">
            <w:pPr>
              <w:jc w:val="center"/>
              <w:rPr>
                <w:szCs w:val="22"/>
              </w:rPr>
            </w:pPr>
            <w:r w:rsidRPr="00381943">
              <w:rPr>
                <w:szCs w:val="22"/>
              </w:rPr>
              <w:t>Fusil de chasse – calibre 12</w:t>
            </w:r>
          </w:p>
        </w:tc>
      </w:tr>
      <w:tr w:rsidR="00F64F3E" w:rsidRPr="00381943" w14:paraId="7126C995" w14:textId="77777777" w:rsidTr="00F64F3E">
        <w:tc>
          <w:tcPr>
            <w:tcW w:w="1140" w:type="pct"/>
          </w:tcPr>
          <w:p w14:paraId="7B4C4CB7" w14:textId="77777777" w:rsidR="00F64F3E" w:rsidRPr="00381943" w:rsidRDefault="00F64F3E" w:rsidP="00147A56">
            <w:pPr>
              <w:jc w:val="center"/>
              <w:rPr>
                <w:szCs w:val="22"/>
              </w:rPr>
            </w:pPr>
          </w:p>
        </w:tc>
        <w:tc>
          <w:tcPr>
            <w:tcW w:w="1565" w:type="pct"/>
          </w:tcPr>
          <w:p w14:paraId="39280862" w14:textId="77777777" w:rsidR="00F64F3E" w:rsidRPr="00381943" w:rsidRDefault="00F64F3E">
            <w:pPr>
              <w:pStyle w:val="western1"/>
              <w:rPr>
                <w:sz w:val="22"/>
                <w:szCs w:val="22"/>
              </w:rPr>
            </w:pPr>
            <w:r w:rsidRPr="00381943">
              <w:rPr>
                <w:sz w:val="22"/>
                <w:szCs w:val="22"/>
              </w:rPr>
              <w:t>Autres moyens (préciser)</w:t>
            </w:r>
          </w:p>
        </w:tc>
        <w:tc>
          <w:tcPr>
            <w:tcW w:w="2295" w:type="pct"/>
          </w:tcPr>
          <w:p w14:paraId="4FD673D6" w14:textId="77777777" w:rsidR="00F64F3E" w:rsidRPr="00381943" w:rsidRDefault="00F64F3E" w:rsidP="00147A56">
            <w:pPr>
              <w:jc w:val="center"/>
              <w:rPr>
                <w:szCs w:val="22"/>
              </w:rPr>
            </w:pPr>
          </w:p>
        </w:tc>
      </w:tr>
    </w:tbl>
    <w:p w14:paraId="78104818" w14:textId="77777777" w:rsidR="002437C3" w:rsidRDefault="002437C3" w:rsidP="00F64F3E"/>
    <w:p w14:paraId="23AAC15F" w14:textId="77777777" w:rsidR="00F64F3E" w:rsidRDefault="00F64F3E" w:rsidP="00F64F3E">
      <w:pPr>
        <w:pStyle w:val="Titre4"/>
      </w:pPr>
      <w:r w:rsidRPr="00F64F3E">
        <w:t>Traitement des cadavres</w:t>
      </w:r>
    </w:p>
    <w:p w14:paraId="68C92EB4" w14:textId="77777777" w:rsidR="00F64F3E" w:rsidRDefault="00F64F3E" w:rsidP="00F64F3E"/>
    <w:p w14:paraId="09119D64" w14:textId="77777777" w:rsidR="00F64F3E" w:rsidRPr="00F64F3E" w:rsidRDefault="00F64F3E" w:rsidP="00F64F3E">
      <w:pPr>
        <w:pStyle w:val="Paragraphedeliste"/>
        <w:numPr>
          <w:ilvl w:val="0"/>
          <w:numId w:val="37"/>
        </w:numPr>
        <w:rPr>
          <w:b/>
        </w:rPr>
      </w:pPr>
      <w:r w:rsidRPr="00F64F3E">
        <w:rPr>
          <w:b/>
        </w:rPr>
        <w:t>Protocole de traçabilité des cadavres des animaux prélevés et des restes de collisions</w:t>
      </w:r>
    </w:p>
    <w:p w14:paraId="03CFAB52" w14:textId="77777777" w:rsidR="00F64F3E" w:rsidRDefault="00F64F3E" w:rsidP="00F64F3E"/>
    <w:p w14:paraId="50EC1FC9" w14:textId="77777777" w:rsidR="00F64F3E" w:rsidRDefault="00F64F3E" w:rsidP="00F64F3E"/>
    <w:p w14:paraId="0D8C484D" w14:textId="77777777" w:rsidR="00F64F3E" w:rsidRPr="00F64F3E" w:rsidRDefault="00F64F3E" w:rsidP="00F64F3E">
      <w:pPr>
        <w:pStyle w:val="Paragraphedeliste"/>
        <w:numPr>
          <w:ilvl w:val="0"/>
          <w:numId w:val="38"/>
        </w:numPr>
        <w:rPr>
          <w:b/>
        </w:rPr>
      </w:pPr>
      <w:r w:rsidRPr="00F64F3E">
        <w:rPr>
          <w:b/>
        </w:rPr>
        <w:t>Modalités de conservation et d’élimination des cadavres et restes</w:t>
      </w:r>
    </w:p>
    <w:p w14:paraId="59BE6320" w14:textId="77777777" w:rsidR="00F64F3E" w:rsidRDefault="00F64F3E" w:rsidP="00F64F3E"/>
    <w:p w14:paraId="77EDA275" w14:textId="77777777" w:rsidR="00F64F3E" w:rsidRDefault="00F64F3E" w:rsidP="00F64F3E"/>
    <w:p w14:paraId="727E488E" w14:textId="77777777" w:rsidR="00F64F3E" w:rsidRPr="00F64F3E" w:rsidRDefault="00F64F3E" w:rsidP="00F64F3E">
      <w:pPr>
        <w:pStyle w:val="Paragraphedeliste"/>
        <w:numPr>
          <w:ilvl w:val="0"/>
          <w:numId w:val="38"/>
        </w:numPr>
        <w:rPr>
          <w:b/>
        </w:rPr>
      </w:pPr>
      <w:r w:rsidRPr="00F64F3E">
        <w:rPr>
          <w:b/>
        </w:rPr>
        <w:t xml:space="preserve">Procédure appliquée en cas de prélèvement d’un oiseau bagué </w:t>
      </w:r>
    </w:p>
    <w:p w14:paraId="71B258B5" w14:textId="77777777" w:rsidR="00F64F3E" w:rsidRDefault="00F64F3E" w:rsidP="00F64F3E"/>
    <w:p w14:paraId="620211F6" w14:textId="77777777" w:rsidR="00F64F3E" w:rsidRDefault="00F64F3E" w:rsidP="0027783C">
      <w:pPr>
        <w:jc w:val="both"/>
      </w:pPr>
      <w:r>
        <w:t>En cas de découverte de reste ou de prélèvement d’un oiseau bagué, la bague sera retournée au Centre de Recherches sur la Biologie des Populations d’Oiseaux (au Muséum National d’Histoire Naturelle - 43 rue Buffon - Bâtiment 135 - CP 135 – 75005 Paris).</w:t>
      </w:r>
    </w:p>
    <w:p w14:paraId="0477EE1A" w14:textId="77777777" w:rsidR="00F64F3E" w:rsidRDefault="00F64F3E" w:rsidP="0027783C">
      <w:pPr>
        <w:jc w:val="both"/>
      </w:pPr>
    </w:p>
    <w:p w14:paraId="07F605DC" w14:textId="06834468" w:rsidR="00F64F3E" w:rsidRDefault="00F64F3E" w:rsidP="0027783C">
      <w:pPr>
        <w:jc w:val="both"/>
      </w:pPr>
      <w:r>
        <w:t xml:space="preserve">Voir le site </w:t>
      </w:r>
      <w:r w:rsidR="00A64E3C" w:rsidRPr="00A64E3C">
        <w:rPr>
          <w:u w:val="single"/>
        </w:rPr>
        <w:t>https://crbpo.mnhn.fr/vous-trouvez-un-oiseau-bague/</w:t>
      </w:r>
      <w:r w:rsidRPr="00F64F3E">
        <w:rPr>
          <w:u w:val="single"/>
        </w:rPr>
        <w:t xml:space="preserve"> </w:t>
      </w:r>
      <w:r>
        <w:t>pour toute mise à jour des procédures d’envoi.</w:t>
      </w:r>
    </w:p>
    <w:p w14:paraId="044B750F" w14:textId="77777777" w:rsidR="00F64F3E" w:rsidRDefault="00F64F3E" w:rsidP="0027783C">
      <w:pPr>
        <w:jc w:val="both"/>
      </w:pPr>
    </w:p>
    <w:p w14:paraId="5DD67366" w14:textId="77777777" w:rsidR="00F64F3E" w:rsidRDefault="00F64F3E">
      <w:r>
        <w:br w:type="page"/>
      </w:r>
    </w:p>
    <w:p w14:paraId="0715FDAE" w14:textId="77777777" w:rsidR="00F64F3E" w:rsidRDefault="00F64F3E" w:rsidP="00F64F3E">
      <w:pPr>
        <w:pStyle w:val="Titre1"/>
      </w:pPr>
      <w:bookmarkStart w:id="25" w:name="_Toc21439057"/>
      <w:r>
        <w:lastRenderedPageBreak/>
        <w:t>Demande de dérogation</w:t>
      </w:r>
      <w:r w:rsidR="004A39A5">
        <w:t xml:space="preserve"> et d’autorisation de prélèvement</w:t>
      </w:r>
      <w:bookmarkEnd w:id="25"/>
    </w:p>
    <w:p w14:paraId="71B1A5B8" w14:textId="77777777" w:rsidR="00726BB5" w:rsidRDefault="00726BB5" w:rsidP="00726BB5"/>
    <w:p w14:paraId="472F75CF" w14:textId="77777777" w:rsidR="00726BB5" w:rsidRDefault="00726BB5" w:rsidP="00726BB5">
      <w:pPr>
        <w:jc w:val="both"/>
      </w:pPr>
      <w:r w:rsidRPr="00787876">
        <w:t xml:space="preserve">Ce chapitre vise à </w:t>
      </w:r>
      <w:r>
        <w:t xml:space="preserve">détailler la demande de dérogation/autorisation pour </w:t>
      </w:r>
      <w:r w:rsidR="005A098C">
        <w:t xml:space="preserve">le </w:t>
      </w:r>
      <w:r>
        <w:t>prélèvement d’espèces animales protégées ou chassables.</w:t>
      </w:r>
    </w:p>
    <w:p w14:paraId="02C76AAF" w14:textId="77777777" w:rsidR="00726BB5" w:rsidRPr="00726BB5" w:rsidRDefault="00726BB5" w:rsidP="00726BB5"/>
    <w:p w14:paraId="37545EF1" w14:textId="77777777" w:rsidR="00F64F3E" w:rsidRDefault="00F64F3E" w:rsidP="00F64F3E">
      <w:pPr>
        <w:pStyle w:val="Titre2"/>
      </w:pPr>
      <w:bookmarkStart w:id="26" w:name="_Toc21439058"/>
      <w:r w:rsidRPr="00F64F3E">
        <w:t>Espèces protégées objets de la demande de prélèvement</w:t>
      </w:r>
      <w:bookmarkEnd w:id="26"/>
    </w:p>
    <w:p w14:paraId="3ACB1334" w14:textId="77777777" w:rsidR="00F64F3E" w:rsidRDefault="00F64F3E" w:rsidP="00F64F3E"/>
    <w:tbl>
      <w:tblPr>
        <w:tblStyle w:val="Grilledutableau"/>
        <w:tblW w:w="0" w:type="auto"/>
        <w:tblLayout w:type="fixed"/>
        <w:tblCellMar>
          <w:top w:w="113" w:type="dxa"/>
          <w:bottom w:w="113" w:type="dxa"/>
        </w:tblCellMar>
        <w:tblLook w:val="04A0" w:firstRow="1" w:lastRow="0" w:firstColumn="1" w:lastColumn="0" w:noHBand="0" w:noVBand="1"/>
      </w:tblPr>
      <w:tblGrid>
        <w:gridCol w:w="2348"/>
        <w:gridCol w:w="1021"/>
        <w:gridCol w:w="1087"/>
        <w:gridCol w:w="897"/>
        <w:gridCol w:w="1843"/>
        <w:gridCol w:w="1843"/>
        <w:gridCol w:w="1381"/>
      </w:tblGrid>
      <w:tr w:rsidR="00517998" w14:paraId="561A4E48" w14:textId="77777777" w:rsidTr="00517998">
        <w:trPr>
          <w:tblHeader/>
        </w:trPr>
        <w:tc>
          <w:tcPr>
            <w:tcW w:w="2348" w:type="dxa"/>
            <w:vMerge w:val="restart"/>
            <w:shd w:val="clear" w:color="auto" w:fill="BFBFBF" w:themeFill="background1" w:themeFillShade="BF"/>
            <w:vAlign w:val="center"/>
          </w:tcPr>
          <w:p w14:paraId="1BAC7F98" w14:textId="77777777" w:rsidR="00517998" w:rsidRPr="00381943" w:rsidRDefault="00517998" w:rsidP="00517998">
            <w:pPr>
              <w:rPr>
                <w:rFonts w:cs="Arial"/>
                <w:b/>
                <w:bCs/>
                <w:szCs w:val="22"/>
              </w:rPr>
            </w:pPr>
            <w:r w:rsidRPr="00381943">
              <w:rPr>
                <w:rFonts w:cs="Arial"/>
                <w:b/>
                <w:bCs/>
                <w:szCs w:val="22"/>
              </w:rPr>
              <w:t>Nom vernaculaire</w:t>
            </w:r>
          </w:p>
          <w:p w14:paraId="43A7AB8E" w14:textId="77777777" w:rsidR="00517998" w:rsidRPr="00381943" w:rsidRDefault="00517998" w:rsidP="00517998">
            <w:pPr>
              <w:rPr>
                <w:rFonts w:cs="Arial"/>
                <w:i/>
                <w:szCs w:val="22"/>
              </w:rPr>
            </w:pPr>
            <w:r w:rsidRPr="00381943">
              <w:rPr>
                <w:rFonts w:cs="Arial"/>
                <w:b/>
                <w:bCs/>
                <w:i/>
                <w:szCs w:val="22"/>
              </w:rPr>
              <w:t>Nom scientifique</w:t>
            </w:r>
          </w:p>
        </w:tc>
        <w:tc>
          <w:tcPr>
            <w:tcW w:w="2108" w:type="dxa"/>
            <w:gridSpan w:val="2"/>
            <w:shd w:val="clear" w:color="auto" w:fill="BFBFBF" w:themeFill="background1" w:themeFillShade="BF"/>
            <w:vAlign w:val="center"/>
          </w:tcPr>
          <w:p w14:paraId="126D4F6A" w14:textId="77777777" w:rsidR="00517998" w:rsidRPr="00381943" w:rsidRDefault="00517998" w:rsidP="00517998">
            <w:pPr>
              <w:jc w:val="center"/>
              <w:rPr>
                <w:rFonts w:cs="Arial"/>
                <w:b/>
                <w:bCs/>
                <w:color w:val="000000"/>
                <w:szCs w:val="22"/>
              </w:rPr>
            </w:pPr>
            <w:r w:rsidRPr="00381943">
              <w:rPr>
                <w:rFonts w:cs="Arial"/>
                <w:b/>
                <w:bCs/>
                <w:szCs w:val="22"/>
              </w:rPr>
              <w:t>Statut UICN</w:t>
            </w:r>
          </w:p>
        </w:tc>
        <w:tc>
          <w:tcPr>
            <w:tcW w:w="897" w:type="dxa"/>
            <w:vMerge w:val="restart"/>
            <w:shd w:val="clear" w:color="auto" w:fill="BFBFBF" w:themeFill="background1" w:themeFillShade="BF"/>
            <w:vAlign w:val="center"/>
          </w:tcPr>
          <w:p w14:paraId="068C4D68" w14:textId="77777777" w:rsidR="00517998" w:rsidRPr="00381943" w:rsidRDefault="00517998" w:rsidP="00766CE2">
            <w:pPr>
              <w:jc w:val="center"/>
              <w:rPr>
                <w:rFonts w:cs="Arial"/>
                <w:b/>
                <w:bCs/>
                <w:color w:val="000000"/>
                <w:szCs w:val="22"/>
              </w:rPr>
            </w:pPr>
            <w:r w:rsidRPr="00381943">
              <w:rPr>
                <w:rFonts w:cs="Arial"/>
                <w:b/>
                <w:bCs/>
                <w:color w:val="000000"/>
                <w:szCs w:val="22"/>
              </w:rPr>
              <w:t>Enjeu local</w:t>
            </w:r>
          </w:p>
        </w:tc>
        <w:tc>
          <w:tcPr>
            <w:tcW w:w="5067" w:type="dxa"/>
            <w:gridSpan w:val="3"/>
            <w:shd w:val="clear" w:color="auto" w:fill="BFBFBF" w:themeFill="background1" w:themeFillShade="BF"/>
            <w:vAlign w:val="center"/>
          </w:tcPr>
          <w:p w14:paraId="4F825596" w14:textId="77777777" w:rsidR="00517998" w:rsidRPr="00381943" w:rsidRDefault="00517998" w:rsidP="00517998">
            <w:pPr>
              <w:jc w:val="center"/>
              <w:rPr>
                <w:rFonts w:cs="Arial"/>
                <w:b/>
                <w:bCs/>
                <w:color w:val="000000"/>
                <w:szCs w:val="22"/>
              </w:rPr>
            </w:pPr>
            <w:r w:rsidRPr="00381943">
              <w:rPr>
                <w:rFonts w:cs="Arial"/>
                <w:b/>
                <w:bCs/>
                <w:color w:val="000000"/>
                <w:szCs w:val="22"/>
              </w:rPr>
              <w:t>Action de prévention du risque animalier prévue</w:t>
            </w:r>
          </w:p>
        </w:tc>
      </w:tr>
      <w:tr w:rsidR="00517998" w14:paraId="678EEA81" w14:textId="77777777" w:rsidTr="00517998">
        <w:tc>
          <w:tcPr>
            <w:tcW w:w="2348" w:type="dxa"/>
            <w:vMerge/>
            <w:vAlign w:val="center"/>
          </w:tcPr>
          <w:p w14:paraId="4A3A047C" w14:textId="77777777" w:rsidR="00517998" w:rsidRDefault="00517998" w:rsidP="00517998"/>
        </w:tc>
        <w:tc>
          <w:tcPr>
            <w:tcW w:w="1021" w:type="dxa"/>
            <w:shd w:val="clear" w:color="auto" w:fill="BFBFBF" w:themeFill="background1" w:themeFillShade="BF"/>
            <w:vAlign w:val="center"/>
          </w:tcPr>
          <w:p w14:paraId="2ECAEB34" w14:textId="77777777" w:rsidR="00517998" w:rsidRPr="00517998" w:rsidRDefault="00517998" w:rsidP="00517998">
            <w:pPr>
              <w:jc w:val="center"/>
              <w:rPr>
                <w:sz w:val="20"/>
              </w:rPr>
            </w:pPr>
            <w:r w:rsidRPr="00517998">
              <w:rPr>
                <w:sz w:val="20"/>
              </w:rPr>
              <w:t>National</w:t>
            </w:r>
          </w:p>
        </w:tc>
        <w:tc>
          <w:tcPr>
            <w:tcW w:w="1087" w:type="dxa"/>
            <w:shd w:val="clear" w:color="auto" w:fill="BFBFBF" w:themeFill="background1" w:themeFillShade="BF"/>
            <w:vAlign w:val="center"/>
          </w:tcPr>
          <w:p w14:paraId="39AE01C8" w14:textId="77777777" w:rsidR="00517998" w:rsidRPr="00517998" w:rsidRDefault="00517998" w:rsidP="00517998">
            <w:pPr>
              <w:jc w:val="center"/>
              <w:rPr>
                <w:sz w:val="20"/>
              </w:rPr>
            </w:pPr>
            <w:r w:rsidRPr="00517998">
              <w:rPr>
                <w:sz w:val="20"/>
              </w:rPr>
              <w:t>Régional</w:t>
            </w:r>
          </w:p>
        </w:tc>
        <w:tc>
          <w:tcPr>
            <w:tcW w:w="897" w:type="dxa"/>
            <w:vMerge/>
            <w:shd w:val="clear" w:color="auto" w:fill="BFBFBF" w:themeFill="background1" w:themeFillShade="BF"/>
            <w:vAlign w:val="center"/>
          </w:tcPr>
          <w:p w14:paraId="638731F7" w14:textId="77777777" w:rsidR="00517998" w:rsidRPr="00517998" w:rsidRDefault="00517998" w:rsidP="00517998">
            <w:pPr>
              <w:jc w:val="center"/>
              <w:rPr>
                <w:sz w:val="20"/>
              </w:rPr>
            </w:pPr>
          </w:p>
        </w:tc>
        <w:tc>
          <w:tcPr>
            <w:tcW w:w="1843" w:type="dxa"/>
            <w:shd w:val="clear" w:color="auto" w:fill="BFBFBF" w:themeFill="background1" w:themeFillShade="BF"/>
            <w:vAlign w:val="center"/>
          </w:tcPr>
          <w:p w14:paraId="5494C88A" w14:textId="77777777" w:rsidR="00517998" w:rsidRPr="00517998" w:rsidRDefault="00517998" w:rsidP="00517998">
            <w:pPr>
              <w:jc w:val="center"/>
              <w:rPr>
                <w:sz w:val="20"/>
              </w:rPr>
            </w:pPr>
            <w:r w:rsidRPr="00517998">
              <w:rPr>
                <w:sz w:val="20"/>
              </w:rPr>
              <w:t>Capture</w:t>
            </w:r>
          </w:p>
          <w:p w14:paraId="6ADE40FA" w14:textId="77777777" w:rsidR="00517998" w:rsidRPr="00517998" w:rsidRDefault="00517998" w:rsidP="00517998">
            <w:pPr>
              <w:jc w:val="center"/>
              <w:rPr>
                <w:i/>
                <w:sz w:val="20"/>
              </w:rPr>
            </w:pPr>
            <w:r w:rsidRPr="00517998">
              <w:rPr>
                <w:i/>
                <w:sz w:val="20"/>
              </w:rPr>
              <w:t>Effectif demandé</w:t>
            </w:r>
          </w:p>
        </w:tc>
        <w:tc>
          <w:tcPr>
            <w:tcW w:w="1843" w:type="dxa"/>
            <w:shd w:val="clear" w:color="auto" w:fill="BFBFBF" w:themeFill="background1" w:themeFillShade="BF"/>
            <w:vAlign w:val="center"/>
          </w:tcPr>
          <w:p w14:paraId="6B6FB7C5" w14:textId="77777777" w:rsidR="00517998" w:rsidRPr="00517998" w:rsidRDefault="00517998" w:rsidP="00517998">
            <w:pPr>
              <w:jc w:val="center"/>
              <w:rPr>
                <w:sz w:val="20"/>
              </w:rPr>
            </w:pPr>
            <w:r w:rsidRPr="00517998">
              <w:rPr>
                <w:sz w:val="20"/>
              </w:rPr>
              <w:t>Destruction</w:t>
            </w:r>
          </w:p>
          <w:p w14:paraId="37E9F1A2" w14:textId="77777777" w:rsidR="00517998" w:rsidRPr="00517998" w:rsidRDefault="00517998" w:rsidP="00517998">
            <w:pPr>
              <w:jc w:val="center"/>
              <w:rPr>
                <w:i/>
                <w:sz w:val="20"/>
              </w:rPr>
            </w:pPr>
            <w:r w:rsidRPr="00517998">
              <w:rPr>
                <w:i/>
                <w:sz w:val="20"/>
              </w:rPr>
              <w:t>Effectif demandé</w:t>
            </w:r>
          </w:p>
        </w:tc>
        <w:tc>
          <w:tcPr>
            <w:tcW w:w="1381" w:type="dxa"/>
            <w:shd w:val="clear" w:color="auto" w:fill="BFBFBF" w:themeFill="background1" w:themeFillShade="BF"/>
            <w:vAlign w:val="center"/>
          </w:tcPr>
          <w:p w14:paraId="24E7B170" w14:textId="77777777" w:rsidR="00517998" w:rsidRPr="00517998" w:rsidRDefault="00517998" w:rsidP="00517998">
            <w:pPr>
              <w:jc w:val="center"/>
              <w:rPr>
                <w:sz w:val="20"/>
              </w:rPr>
            </w:pPr>
            <w:r w:rsidRPr="00517998">
              <w:rPr>
                <w:sz w:val="20"/>
              </w:rPr>
              <w:t>Perturbation</w:t>
            </w:r>
          </w:p>
        </w:tc>
      </w:tr>
      <w:tr w:rsidR="00517998" w14:paraId="7874B1AF" w14:textId="77777777" w:rsidTr="00517998">
        <w:tc>
          <w:tcPr>
            <w:tcW w:w="2348" w:type="dxa"/>
          </w:tcPr>
          <w:p w14:paraId="70C74861" w14:textId="77777777" w:rsidR="00517998" w:rsidRDefault="00517998" w:rsidP="00517998"/>
        </w:tc>
        <w:tc>
          <w:tcPr>
            <w:tcW w:w="1021" w:type="dxa"/>
          </w:tcPr>
          <w:p w14:paraId="28309233" w14:textId="77777777" w:rsidR="00517998" w:rsidRDefault="00517998" w:rsidP="00147A56"/>
        </w:tc>
        <w:tc>
          <w:tcPr>
            <w:tcW w:w="1087" w:type="dxa"/>
          </w:tcPr>
          <w:p w14:paraId="6A6563CD" w14:textId="77777777" w:rsidR="00517998" w:rsidRDefault="00517998" w:rsidP="00147A56"/>
        </w:tc>
        <w:tc>
          <w:tcPr>
            <w:tcW w:w="897" w:type="dxa"/>
          </w:tcPr>
          <w:p w14:paraId="4EB28EEE" w14:textId="77777777" w:rsidR="00517998" w:rsidRPr="00070668" w:rsidRDefault="00517998" w:rsidP="00147A56"/>
        </w:tc>
        <w:tc>
          <w:tcPr>
            <w:tcW w:w="1843" w:type="dxa"/>
          </w:tcPr>
          <w:p w14:paraId="33222A09" w14:textId="77777777" w:rsidR="00517998" w:rsidRPr="00070668" w:rsidRDefault="00517998" w:rsidP="00147A56"/>
        </w:tc>
        <w:tc>
          <w:tcPr>
            <w:tcW w:w="1843" w:type="dxa"/>
          </w:tcPr>
          <w:p w14:paraId="40B3727D" w14:textId="77777777" w:rsidR="00517998" w:rsidRDefault="00517998" w:rsidP="00147A56"/>
        </w:tc>
        <w:tc>
          <w:tcPr>
            <w:tcW w:w="1381" w:type="dxa"/>
          </w:tcPr>
          <w:p w14:paraId="3F3BE95F" w14:textId="77777777" w:rsidR="00517998" w:rsidRPr="00070668" w:rsidRDefault="00517998" w:rsidP="00517998">
            <w:pPr>
              <w:jc w:val="center"/>
              <w:rPr>
                <w:sz w:val="20"/>
              </w:rPr>
            </w:pPr>
            <w:r>
              <w:rPr>
                <w:sz w:val="20"/>
              </w:rPr>
              <w:t>Couvert par AP spécifique</w:t>
            </w:r>
          </w:p>
        </w:tc>
      </w:tr>
      <w:tr w:rsidR="00517998" w14:paraId="6A177C42" w14:textId="77777777" w:rsidTr="00517998">
        <w:tc>
          <w:tcPr>
            <w:tcW w:w="2348" w:type="dxa"/>
          </w:tcPr>
          <w:p w14:paraId="2FD16E0D" w14:textId="77777777" w:rsidR="00517998" w:rsidRDefault="00517998" w:rsidP="00517998"/>
        </w:tc>
        <w:tc>
          <w:tcPr>
            <w:tcW w:w="1021" w:type="dxa"/>
          </w:tcPr>
          <w:p w14:paraId="1077BCB8" w14:textId="77777777" w:rsidR="00517998" w:rsidRDefault="00517998" w:rsidP="00147A56"/>
        </w:tc>
        <w:tc>
          <w:tcPr>
            <w:tcW w:w="1087" w:type="dxa"/>
          </w:tcPr>
          <w:p w14:paraId="5C8FAA12" w14:textId="77777777" w:rsidR="00517998" w:rsidRDefault="00517998" w:rsidP="00147A56"/>
        </w:tc>
        <w:tc>
          <w:tcPr>
            <w:tcW w:w="897" w:type="dxa"/>
          </w:tcPr>
          <w:p w14:paraId="0E7C5C78" w14:textId="77777777" w:rsidR="00517998" w:rsidRDefault="00517998" w:rsidP="00147A56"/>
        </w:tc>
        <w:tc>
          <w:tcPr>
            <w:tcW w:w="1843" w:type="dxa"/>
          </w:tcPr>
          <w:p w14:paraId="53F41899" w14:textId="77777777" w:rsidR="00517998" w:rsidRDefault="00517998" w:rsidP="00147A56"/>
        </w:tc>
        <w:tc>
          <w:tcPr>
            <w:tcW w:w="1843" w:type="dxa"/>
          </w:tcPr>
          <w:p w14:paraId="5660777A" w14:textId="77777777" w:rsidR="00517998" w:rsidRDefault="00517998" w:rsidP="00147A56"/>
        </w:tc>
        <w:tc>
          <w:tcPr>
            <w:tcW w:w="1381" w:type="dxa"/>
          </w:tcPr>
          <w:p w14:paraId="4DD4719D" w14:textId="77777777" w:rsidR="00517998" w:rsidRDefault="00517998" w:rsidP="00147A56"/>
        </w:tc>
      </w:tr>
    </w:tbl>
    <w:p w14:paraId="2206E338" w14:textId="77777777" w:rsidR="00517998" w:rsidRDefault="00517998" w:rsidP="00F64F3E">
      <w:pPr>
        <w:rPr>
          <w:sz w:val="18"/>
        </w:rPr>
      </w:pPr>
    </w:p>
    <w:p w14:paraId="7D479CC1" w14:textId="77777777" w:rsidR="00517998" w:rsidRDefault="00517998" w:rsidP="00517998"/>
    <w:p w14:paraId="3F5587E8" w14:textId="77777777" w:rsidR="00517998" w:rsidRPr="00517998" w:rsidRDefault="00517998" w:rsidP="00517998">
      <w:pPr>
        <w:rPr>
          <w:b/>
          <w:u w:val="single"/>
        </w:rPr>
      </w:pPr>
      <w:r w:rsidRPr="00517998">
        <w:rPr>
          <w:b/>
          <w:u w:val="single"/>
        </w:rPr>
        <w:t>Argumentation d’une demande d’évolution :</w:t>
      </w:r>
    </w:p>
    <w:p w14:paraId="4F4BA96B" w14:textId="77777777" w:rsidR="00517998" w:rsidRDefault="00517998" w:rsidP="00517998"/>
    <w:p w14:paraId="24AF5B6B" w14:textId="77777777" w:rsidR="00517998" w:rsidRDefault="00517998" w:rsidP="00517998">
      <w:pPr>
        <w:pStyle w:val="Titre2"/>
      </w:pPr>
      <w:bookmarkStart w:id="27" w:name="_Toc21439059"/>
      <w:r w:rsidRPr="00517998">
        <w:t>Espèces chassables objets de la demande de prélèvement</w:t>
      </w:r>
      <w:bookmarkEnd w:id="27"/>
    </w:p>
    <w:p w14:paraId="7652E0C6" w14:textId="77777777" w:rsidR="00517998" w:rsidRDefault="00517998" w:rsidP="00517998"/>
    <w:tbl>
      <w:tblPr>
        <w:tblStyle w:val="Grilledutableau"/>
        <w:tblW w:w="5000" w:type="pct"/>
        <w:tblCellMar>
          <w:top w:w="113" w:type="dxa"/>
          <w:bottom w:w="113" w:type="dxa"/>
        </w:tblCellMar>
        <w:tblLook w:val="04A0" w:firstRow="1" w:lastRow="0" w:firstColumn="1" w:lastColumn="0" w:noHBand="0" w:noVBand="1"/>
      </w:tblPr>
      <w:tblGrid>
        <w:gridCol w:w="10194"/>
      </w:tblGrid>
      <w:tr w:rsidR="00517998" w:rsidRPr="00381943" w14:paraId="4A455654" w14:textId="77777777" w:rsidTr="00517998">
        <w:trPr>
          <w:trHeight w:val="276"/>
          <w:tblHeader/>
        </w:trPr>
        <w:tc>
          <w:tcPr>
            <w:tcW w:w="5000" w:type="pct"/>
            <w:vMerge w:val="restart"/>
            <w:shd w:val="clear" w:color="auto" w:fill="BFBFBF" w:themeFill="background1" w:themeFillShade="BF"/>
            <w:vAlign w:val="center"/>
          </w:tcPr>
          <w:p w14:paraId="64860204" w14:textId="77777777" w:rsidR="00517998" w:rsidRPr="00381943" w:rsidRDefault="00517998" w:rsidP="00147A56">
            <w:pPr>
              <w:rPr>
                <w:rFonts w:cs="Arial"/>
                <w:b/>
                <w:bCs/>
                <w:szCs w:val="22"/>
              </w:rPr>
            </w:pPr>
            <w:r w:rsidRPr="00381943">
              <w:rPr>
                <w:rFonts w:cs="Arial"/>
                <w:b/>
                <w:bCs/>
                <w:szCs w:val="22"/>
              </w:rPr>
              <w:t>Nom vernaculaire</w:t>
            </w:r>
          </w:p>
          <w:p w14:paraId="0408377D" w14:textId="77777777" w:rsidR="00517998" w:rsidRPr="00381943" w:rsidRDefault="00517998" w:rsidP="00147A56">
            <w:pPr>
              <w:rPr>
                <w:rFonts w:cs="Arial"/>
                <w:i/>
                <w:szCs w:val="22"/>
              </w:rPr>
            </w:pPr>
            <w:r w:rsidRPr="00381943">
              <w:rPr>
                <w:rFonts w:cs="Arial"/>
                <w:b/>
                <w:bCs/>
                <w:i/>
                <w:szCs w:val="22"/>
              </w:rPr>
              <w:t>Nom scientifique</w:t>
            </w:r>
          </w:p>
        </w:tc>
      </w:tr>
      <w:tr w:rsidR="00517998" w:rsidRPr="00381943" w14:paraId="671451A4" w14:textId="77777777" w:rsidTr="00517998">
        <w:trPr>
          <w:trHeight w:val="253"/>
        </w:trPr>
        <w:tc>
          <w:tcPr>
            <w:tcW w:w="5000" w:type="pct"/>
            <w:vMerge/>
            <w:vAlign w:val="center"/>
          </w:tcPr>
          <w:p w14:paraId="610DBCE4" w14:textId="77777777" w:rsidR="00517998" w:rsidRPr="00381943" w:rsidRDefault="00517998" w:rsidP="00147A56">
            <w:pPr>
              <w:rPr>
                <w:szCs w:val="22"/>
              </w:rPr>
            </w:pPr>
          </w:p>
        </w:tc>
      </w:tr>
      <w:tr w:rsidR="00517998" w:rsidRPr="00381943" w14:paraId="647E82B6" w14:textId="77777777" w:rsidTr="00517998">
        <w:tc>
          <w:tcPr>
            <w:tcW w:w="5000" w:type="pct"/>
          </w:tcPr>
          <w:p w14:paraId="118CE01D" w14:textId="77777777" w:rsidR="00517998" w:rsidRPr="00381943" w:rsidRDefault="00517998" w:rsidP="00147A56">
            <w:pPr>
              <w:rPr>
                <w:szCs w:val="22"/>
              </w:rPr>
            </w:pPr>
          </w:p>
        </w:tc>
      </w:tr>
      <w:tr w:rsidR="00517998" w:rsidRPr="00381943" w14:paraId="3D69E71A" w14:textId="77777777" w:rsidTr="00517998">
        <w:tc>
          <w:tcPr>
            <w:tcW w:w="5000" w:type="pct"/>
          </w:tcPr>
          <w:p w14:paraId="64697993" w14:textId="77777777" w:rsidR="00517998" w:rsidRPr="00381943" w:rsidRDefault="00517998" w:rsidP="00147A56">
            <w:pPr>
              <w:rPr>
                <w:szCs w:val="22"/>
              </w:rPr>
            </w:pPr>
          </w:p>
        </w:tc>
      </w:tr>
    </w:tbl>
    <w:p w14:paraId="22D39D19" w14:textId="77777777" w:rsidR="00517998" w:rsidRDefault="00517998" w:rsidP="00517998"/>
    <w:p w14:paraId="2B3E9AF4" w14:textId="77777777" w:rsidR="00517998" w:rsidRDefault="00517998" w:rsidP="00517998">
      <w:pPr>
        <w:pStyle w:val="Titre2"/>
      </w:pPr>
      <w:bookmarkStart w:id="28" w:name="_Toc21439060"/>
      <w:r w:rsidRPr="00517998">
        <w:t>Recevabilité de la demande</w:t>
      </w:r>
      <w:bookmarkEnd w:id="28"/>
    </w:p>
    <w:p w14:paraId="1BCB5870" w14:textId="77777777" w:rsidR="00517998" w:rsidRDefault="00517998" w:rsidP="00517998"/>
    <w:p w14:paraId="630C7356" w14:textId="6F58E07B" w:rsidR="00517998" w:rsidRDefault="00517998" w:rsidP="00517998">
      <w:pPr>
        <w:jc w:val="both"/>
      </w:pPr>
      <w:r>
        <w:t>1. Pour les espèces chassables et/ou susceptibles d’occasionner des dégâts, la demande d’autorisation est formulée au titre du R. 427-5 du code de l’environnement concernant des animaux pouvant causer des atteintes graves à la sécurité aérienne.</w:t>
      </w:r>
    </w:p>
    <w:p w14:paraId="6FB1A25A" w14:textId="77777777" w:rsidR="00517998" w:rsidRDefault="00517998" w:rsidP="00517998">
      <w:pPr>
        <w:jc w:val="both"/>
      </w:pPr>
    </w:p>
    <w:p w14:paraId="0CAE370E" w14:textId="77777777" w:rsidR="00517998" w:rsidRDefault="00517998" w:rsidP="00517998">
      <w:pPr>
        <w:jc w:val="both"/>
      </w:pPr>
      <w:r>
        <w:t xml:space="preserve">2. Pour les espèces protégées, la demande de dérogation est formulée pour assurer la sécurité des vols. Elle entre donc dans le champ du cas dérogatoire décrit au L. 411-2-4-c du code de l’environnement concernant l'intérêt de la sécurité publique. </w:t>
      </w:r>
    </w:p>
    <w:p w14:paraId="1282DE58" w14:textId="77777777" w:rsidR="00517998" w:rsidRDefault="00517998" w:rsidP="00517998">
      <w:pPr>
        <w:jc w:val="both"/>
      </w:pPr>
    </w:p>
    <w:p w14:paraId="419889AB" w14:textId="77777777" w:rsidR="00517998" w:rsidRDefault="00517998" w:rsidP="00517998">
      <w:pPr>
        <w:jc w:val="both"/>
      </w:pPr>
      <w:r>
        <w:t>3. La demande est formulée pour réaliser des prélèvements d’espèces engendrant un risque imminent, uniquement après constatation de l’absence de résultat des diverses techniques de gestion et d’effarouchement disponibles mises en œuvre préalablement. Le prélèvement reste alors la dernière solution de sécurisation.</w:t>
      </w:r>
    </w:p>
    <w:p w14:paraId="13E64BB3" w14:textId="77777777" w:rsidR="00517998" w:rsidRDefault="00517998" w:rsidP="00517998">
      <w:pPr>
        <w:jc w:val="both"/>
      </w:pPr>
    </w:p>
    <w:p w14:paraId="04F2DF0F" w14:textId="77777777" w:rsidR="00517998" w:rsidRDefault="00517998" w:rsidP="00517998">
      <w:pPr>
        <w:jc w:val="both"/>
      </w:pPr>
      <w:r>
        <w:t>4. Au vu des plafonds de prélèvements éventuellement demandés et de la dynamique locale des espèces, la dérogation ne nuira pas au maintien de l’état de conservation des espèces concernées.</w:t>
      </w:r>
    </w:p>
    <w:p w14:paraId="7463EB6F" w14:textId="77777777" w:rsidR="000F7A42" w:rsidRDefault="000F7A42" w:rsidP="00517998">
      <w:pPr>
        <w:jc w:val="both"/>
      </w:pPr>
    </w:p>
    <w:p w14:paraId="384BE8E0" w14:textId="77777777" w:rsidR="000F7A42" w:rsidRPr="000F7A42" w:rsidRDefault="000F7A42" w:rsidP="000F7A42"/>
    <w:p w14:paraId="5331B469" w14:textId="77777777" w:rsidR="000F7A42" w:rsidRDefault="000F7A42" w:rsidP="000F7A42">
      <w:pPr>
        <w:pStyle w:val="Titre2"/>
      </w:pPr>
      <w:bookmarkStart w:id="29" w:name="_Toc21439061"/>
      <w:r w:rsidRPr="000F7A42">
        <w:t>Territoire de validité de la dérogation</w:t>
      </w:r>
      <w:r w:rsidR="004A39A5">
        <w:t>/autorisation</w:t>
      </w:r>
      <w:bookmarkEnd w:id="29"/>
    </w:p>
    <w:p w14:paraId="34E31496" w14:textId="77777777" w:rsidR="000F7A42" w:rsidRDefault="000F7A42" w:rsidP="000F7A42"/>
    <w:p w14:paraId="06997C50" w14:textId="77777777" w:rsidR="000F7A42" w:rsidRDefault="000F7A42" w:rsidP="000F7A42"/>
    <w:p w14:paraId="4942B6EB" w14:textId="764208C8" w:rsidR="000F7A42" w:rsidRDefault="000F7A42" w:rsidP="000F7A42">
      <w:pPr>
        <w:pStyle w:val="Titre2"/>
      </w:pPr>
      <w:bookmarkStart w:id="30" w:name="_Toc21439062"/>
      <w:r w:rsidRPr="000F7A42">
        <w:t>Durée de validité de la dérogation /autorisation</w:t>
      </w:r>
      <w:bookmarkEnd w:id="30"/>
    </w:p>
    <w:p w14:paraId="1F703582" w14:textId="77777777" w:rsidR="000F7A42" w:rsidRDefault="000F7A42" w:rsidP="000F7A42"/>
    <w:p w14:paraId="2EC1716D" w14:textId="77777777" w:rsidR="000F7A42" w:rsidRDefault="000F7A42" w:rsidP="000F7A42"/>
    <w:p w14:paraId="4E293B16" w14:textId="77777777" w:rsidR="000F7A42" w:rsidRDefault="000F7A42" w:rsidP="000F7A42">
      <w:pPr>
        <w:pStyle w:val="Titre2"/>
      </w:pPr>
      <w:bookmarkStart w:id="31" w:name="_Toc21439063"/>
      <w:r w:rsidRPr="000F7A42">
        <w:t>Personnel à habiliter</w:t>
      </w:r>
      <w:bookmarkEnd w:id="31"/>
    </w:p>
    <w:p w14:paraId="1ECCA8B1" w14:textId="77777777" w:rsidR="000F7A42" w:rsidRDefault="000F7A42" w:rsidP="000F7A42"/>
    <w:p w14:paraId="2C703EC8" w14:textId="77777777" w:rsidR="00517998" w:rsidRDefault="000F7A42" w:rsidP="000F7A42">
      <w:r>
        <w:t>Voir tableau des moyens humains au paragraphe 6.2.2.2.</w:t>
      </w:r>
    </w:p>
    <w:p w14:paraId="69254623" w14:textId="77777777" w:rsidR="009056AE" w:rsidRDefault="009056AE" w:rsidP="000F7A42"/>
    <w:p w14:paraId="5600917E" w14:textId="77777777" w:rsidR="009056AE" w:rsidRDefault="009056AE" w:rsidP="000F7A42"/>
    <w:p w14:paraId="6EDA7460" w14:textId="77777777" w:rsidR="009056AE" w:rsidRDefault="009056AE">
      <w:pPr>
        <w:rPr>
          <w:rFonts w:cs="Arial"/>
          <w:b/>
          <w:bCs/>
          <w:kern w:val="32"/>
          <w:sz w:val="28"/>
          <w:szCs w:val="32"/>
          <w:u w:val="single"/>
        </w:rPr>
      </w:pPr>
      <w:r>
        <w:br w:type="page"/>
      </w:r>
    </w:p>
    <w:p w14:paraId="4DAF6C67" w14:textId="77777777" w:rsidR="009056AE" w:rsidRDefault="009056AE" w:rsidP="009056AE">
      <w:pPr>
        <w:pStyle w:val="Titre1"/>
      </w:pPr>
      <w:bookmarkStart w:id="32" w:name="_Toc21439064"/>
      <w:r>
        <w:lastRenderedPageBreak/>
        <w:t>Références</w:t>
      </w:r>
      <w:bookmarkEnd w:id="32"/>
    </w:p>
    <w:p w14:paraId="5DDE8A0D" w14:textId="77777777" w:rsidR="009056AE" w:rsidRDefault="009056AE" w:rsidP="009056AE">
      <w:pPr>
        <w:pStyle w:val="Titre2"/>
      </w:pPr>
      <w:r>
        <w:t xml:space="preserve"> </w:t>
      </w:r>
      <w:bookmarkStart w:id="33" w:name="_Toc21439065"/>
      <w:r>
        <w:t>Références juridiques</w:t>
      </w:r>
      <w:bookmarkEnd w:id="33"/>
    </w:p>
    <w:p w14:paraId="3D62FE5F" w14:textId="77777777" w:rsidR="009056AE" w:rsidRDefault="009056AE" w:rsidP="009056AE">
      <w:pPr>
        <w:pStyle w:val="Titre3"/>
        <w:jc w:val="both"/>
      </w:pPr>
      <w:bookmarkStart w:id="34" w:name="_Toc21439066"/>
      <w:r>
        <w:t>Décrets, arrêtés et circulaires</w:t>
      </w:r>
      <w:bookmarkEnd w:id="34"/>
    </w:p>
    <w:p w14:paraId="19C560B3" w14:textId="77777777" w:rsidR="00873CAF" w:rsidRDefault="00873CAF" w:rsidP="009056AE">
      <w:pPr>
        <w:jc w:val="both"/>
      </w:pPr>
    </w:p>
    <w:p w14:paraId="441B72DE" w14:textId="77777777" w:rsidR="009056AE" w:rsidRDefault="009056AE" w:rsidP="009056AE">
      <w:pPr>
        <w:jc w:val="both"/>
      </w:pPr>
      <w:r>
        <w:t>Arrêté du 19 février 2007 modifié fixant les conditions de demande et d’instruction des dérogations définies au 4° de l’article L. 411-2 du code de l’environnement portant sur des espèces de faune et de flore sauvages protégées.</w:t>
      </w:r>
    </w:p>
    <w:p w14:paraId="6C127F32" w14:textId="77777777" w:rsidR="009056AE" w:rsidRPr="009056AE" w:rsidRDefault="009056AE" w:rsidP="009056AE">
      <w:pPr>
        <w:jc w:val="both"/>
        <w:rPr>
          <w:i/>
        </w:rPr>
      </w:pPr>
    </w:p>
    <w:p w14:paraId="1CA6851F" w14:textId="77777777" w:rsidR="009056AE" w:rsidRDefault="009056AE" w:rsidP="009056AE">
      <w:pPr>
        <w:jc w:val="both"/>
      </w:pPr>
      <w:r>
        <w:t>Décret n°2007-432 du 25 mars 2007 relatif aux normes techniques applicables au service de sauvetage et de lutte contre l’incendie des aéronefs sur les aérodromes de Mayotte, des îles Wallis et Futuna, de Polynésie française et de Nouvelle-Calédonie ainsi qu’à la prévention du péril animalier sur les aérodromes.</w:t>
      </w:r>
    </w:p>
    <w:p w14:paraId="7D2489C5" w14:textId="77777777" w:rsidR="009056AE" w:rsidRDefault="009056AE" w:rsidP="009056AE">
      <w:pPr>
        <w:jc w:val="both"/>
      </w:pPr>
    </w:p>
    <w:p w14:paraId="7DC654BB" w14:textId="77777777" w:rsidR="009056AE" w:rsidRDefault="009056AE" w:rsidP="009056AE">
      <w:pPr>
        <w:jc w:val="both"/>
      </w:pPr>
      <w:r>
        <w:t>Circulaire DNP/CFF n°2008-01 du 21 janvier 2008 relative aux décisions administratives individuelles relevant du ministère chargé de la protection de la nature dans le domaine de la faune et de la flore sauvages (complément des circulaires DNP no 98-1 du 3 février 1998 et DNP n°00-02 du 15 février 2000)</w:t>
      </w:r>
      <w:r w:rsidR="001022A5">
        <w:t>.</w:t>
      </w:r>
    </w:p>
    <w:p w14:paraId="3CAD880A" w14:textId="77777777" w:rsidR="001022A5" w:rsidRDefault="001022A5" w:rsidP="009056AE">
      <w:pPr>
        <w:jc w:val="both"/>
      </w:pPr>
    </w:p>
    <w:p w14:paraId="6848B615" w14:textId="77777777" w:rsidR="001022A5" w:rsidRDefault="001022A5" w:rsidP="001022A5">
      <w:pPr>
        <w:jc w:val="both"/>
      </w:pPr>
      <w:r>
        <w:t>Règlement (UE) n°139/2014 de la Commission du 12 février 2014 établissant des exigences et des</w:t>
      </w:r>
      <w:r w:rsidR="00381943">
        <w:t xml:space="preserve"> </w:t>
      </w:r>
      <w:r>
        <w:t>procédures administratives relatives aux aérodromes conformément au règlement (CE) n°216/2008 du</w:t>
      </w:r>
      <w:r w:rsidR="00381943">
        <w:t xml:space="preserve"> </w:t>
      </w:r>
      <w:r>
        <w:t>Parlement européen et du Conseil (Annexe IV).</w:t>
      </w:r>
    </w:p>
    <w:p w14:paraId="487E2449" w14:textId="77777777" w:rsidR="009056AE" w:rsidRDefault="009056AE" w:rsidP="009056AE">
      <w:pPr>
        <w:jc w:val="both"/>
      </w:pPr>
    </w:p>
    <w:p w14:paraId="2A42EA80" w14:textId="77777777" w:rsidR="009056AE" w:rsidRDefault="009056AE" w:rsidP="009056AE">
      <w:pPr>
        <w:jc w:val="both"/>
      </w:pPr>
      <w:r>
        <w:t>Arrêté du 13 février 2015 fixant les conditions et limites dans lesquelles des dérogations à l’interdiction de destruction de spécimens de certaines espèces animales protégées peuvent être accordées par les préfets pour assurer la sécurité aérienne.</w:t>
      </w:r>
    </w:p>
    <w:p w14:paraId="5AA90736" w14:textId="77777777" w:rsidR="00CF58AF" w:rsidRDefault="00CF58AF" w:rsidP="009056AE">
      <w:pPr>
        <w:jc w:val="both"/>
      </w:pPr>
    </w:p>
    <w:p w14:paraId="28533BD9" w14:textId="77777777" w:rsidR="00CF58AF" w:rsidRDefault="00CF58AF" w:rsidP="00CF58AF">
      <w:pPr>
        <w:jc w:val="both"/>
      </w:pPr>
      <w:r>
        <w:t>Arrêté du 13 juin 2024 relatif à la prévention du péril animalier sur les aérodromes.</w:t>
      </w:r>
    </w:p>
    <w:p w14:paraId="3F5E864E" w14:textId="77777777" w:rsidR="00CF58AF" w:rsidRDefault="00CF58AF" w:rsidP="009056AE">
      <w:pPr>
        <w:jc w:val="both"/>
      </w:pPr>
    </w:p>
    <w:p w14:paraId="534F4513" w14:textId="1D8FA345" w:rsidR="00CF58AF" w:rsidRDefault="00CF58AF" w:rsidP="009056AE">
      <w:pPr>
        <w:jc w:val="both"/>
      </w:pPr>
      <w:r w:rsidRPr="00CF58AF">
        <w:t>Décret n</w:t>
      </w:r>
      <w:r w:rsidR="0093773F">
        <w:t>°</w:t>
      </w:r>
      <w:r w:rsidRPr="00CF58AF">
        <w:t xml:space="preserve"> 2024-545 du 13 juin 2024 modifiant les dispositions relatives à la prévention du risque animalier sur les aérodromes</w:t>
      </w:r>
    </w:p>
    <w:p w14:paraId="55B225D9" w14:textId="77777777" w:rsidR="00CF58AF" w:rsidRDefault="00CF58AF" w:rsidP="009056AE">
      <w:pPr>
        <w:jc w:val="both"/>
      </w:pPr>
    </w:p>
    <w:p w14:paraId="642AEC24" w14:textId="77777777" w:rsidR="009056AE" w:rsidRDefault="009056AE" w:rsidP="009056AE">
      <w:pPr>
        <w:pStyle w:val="Titre3"/>
        <w:jc w:val="both"/>
      </w:pPr>
      <w:bookmarkStart w:id="35" w:name="_Toc21439067"/>
      <w:r>
        <w:t>Listes relatives aux espèces protégées</w:t>
      </w:r>
      <w:bookmarkEnd w:id="35"/>
    </w:p>
    <w:p w14:paraId="5DB21165" w14:textId="77777777" w:rsidR="009056AE" w:rsidRDefault="009056AE" w:rsidP="009056AE">
      <w:pPr>
        <w:pStyle w:val="Titre4"/>
        <w:jc w:val="both"/>
      </w:pPr>
      <w:r>
        <w:t xml:space="preserve"> Métropole</w:t>
      </w:r>
    </w:p>
    <w:p w14:paraId="13523440" w14:textId="77777777" w:rsidR="00873CAF" w:rsidRDefault="00873CAF" w:rsidP="009056AE">
      <w:pPr>
        <w:jc w:val="both"/>
      </w:pPr>
    </w:p>
    <w:p w14:paraId="53AB2595" w14:textId="77777777" w:rsidR="009056AE" w:rsidRDefault="009056AE" w:rsidP="009056AE">
      <w:pPr>
        <w:jc w:val="both"/>
      </w:pPr>
      <w:r>
        <w:t>Arrêté du 9 juillet 1999 modifié fixant la liste des espèces de vertébrés protégées menacées d’extinction en France et dont l’aire de répartition excède le territoire d’un département</w:t>
      </w:r>
    </w:p>
    <w:p w14:paraId="67CDB705" w14:textId="77777777" w:rsidR="009056AE" w:rsidRDefault="009056AE" w:rsidP="009056AE">
      <w:pPr>
        <w:jc w:val="both"/>
      </w:pPr>
    </w:p>
    <w:p w14:paraId="59F31840" w14:textId="77777777" w:rsidR="009056AE" w:rsidRDefault="009056AE" w:rsidP="009056AE">
      <w:pPr>
        <w:jc w:val="both"/>
      </w:pPr>
      <w:r>
        <w:t>Arrêté du 23 avril 2007 modifié fixant la liste des mammifères terrestres protégés sur l'ensemble du territoire et les modalités de leur protection</w:t>
      </w:r>
    </w:p>
    <w:p w14:paraId="5DF63C7E" w14:textId="77777777" w:rsidR="009056AE" w:rsidRDefault="009056AE" w:rsidP="009056AE">
      <w:pPr>
        <w:jc w:val="both"/>
      </w:pPr>
    </w:p>
    <w:p w14:paraId="4A7BA788" w14:textId="77777777" w:rsidR="009056AE" w:rsidRDefault="009056AE" w:rsidP="009056AE">
      <w:pPr>
        <w:jc w:val="both"/>
      </w:pPr>
      <w:r>
        <w:t>Arrêté du 29 octobre 2009 fixant la liste des oiseaux protégés sur l'ensemble du territoire et les modalités de leur protection</w:t>
      </w:r>
    </w:p>
    <w:p w14:paraId="04D6EC9E" w14:textId="77777777" w:rsidR="009056AE" w:rsidRDefault="009056AE" w:rsidP="009056AE">
      <w:pPr>
        <w:pStyle w:val="Titre4"/>
        <w:jc w:val="both"/>
      </w:pPr>
      <w:r>
        <w:t>Outremer</w:t>
      </w:r>
    </w:p>
    <w:p w14:paraId="44402591" w14:textId="77777777" w:rsidR="00873CAF" w:rsidRDefault="00873CAF" w:rsidP="009056AE">
      <w:pPr>
        <w:jc w:val="both"/>
      </w:pPr>
    </w:p>
    <w:p w14:paraId="6BEE000B" w14:textId="77777777" w:rsidR="009056AE" w:rsidRDefault="009056AE" w:rsidP="009056AE">
      <w:pPr>
        <w:jc w:val="both"/>
      </w:pPr>
      <w:r>
        <w:t>Arrêté du 17 février 1989 modifié fixant des mesures de protection des oiseaux représentés dans le département de la Guadeloupe</w:t>
      </w:r>
    </w:p>
    <w:p w14:paraId="24849411" w14:textId="77777777" w:rsidR="00BF053B" w:rsidRDefault="00BF053B" w:rsidP="009056AE">
      <w:pPr>
        <w:jc w:val="both"/>
      </w:pPr>
    </w:p>
    <w:p w14:paraId="0D312393" w14:textId="77777777" w:rsidR="009056AE" w:rsidRDefault="009056AE" w:rsidP="009056AE">
      <w:pPr>
        <w:jc w:val="both"/>
      </w:pPr>
      <w:r>
        <w:t>Arrêté du 17 février 1989 modifié fixant des mesures de protection des oiseaux représentés dans le département de la Martinique</w:t>
      </w:r>
    </w:p>
    <w:p w14:paraId="312E7840" w14:textId="77777777" w:rsidR="009056AE" w:rsidRDefault="009056AE" w:rsidP="009056AE">
      <w:pPr>
        <w:jc w:val="both"/>
      </w:pPr>
    </w:p>
    <w:p w14:paraId="5EC7EB6A" w14:textId="77777777" w:rsidR="009056AE" w:rsidRDefault="009056AE" w:rsidP="009056AE">
      <w:pPr>
        <w:jc w:val="both"/>
      </w:pPr>
      <w:r>
        <w:lastRenderedPageBreak/>
        <w:t>Arrêté du 17 février 1989 modifié fixant des mesures de protection des oiseaux représentés dans le département de la Réunion</w:t>
      </w:r>
    </w:p>
    <w:p w14:paraId="369F3C3E" w14:textId="77777777" w:rsidR="009056AE" w:rsidRDefault="009056AE" w:rsidP="009056AE">
      <w:pPr>
        <w:jc w:val="both"/>
      </w:pPr>
    </w:p>
    <w:p w14:paraId="15D6DE3C" w14:textId="77777777" w:rsidR="009056AE" w:rsidRDefault="009056AE" w:rsidP="009056AE">
      <w:pPr>
        <w:jc w:val="both"/>
      </w:pPr>
      <w:r>
        <w:t>Arrêté du 25 mars 2015 modifié fixant la liste des oiseaux représentés dans le département de la Guyane protégés sur l'ensemble du territoire et les modalités de leur protection</w:t>
      </w:r>
    </w:p>
    <w:p w14:paraId="12DED55B" w14:textId="77777777" w:rsidR="009056AE" w:rsidRDefault="009056AE" w:rsidP="009056AE">
      <w:pPr>
        <w:pStyle w:val="Titre3"/>
        <w:jc w:val="both"/>
      </w:pPr>
      <w:bookmarkStart w:id="36" w:name="_Toc21439068"/>
      <w:r>
        <w:t>Listes relatives aux espèces chassables</w:t>
      </w:r>
      <w:bookmarkEnd w:id="36"/>
    </w:p>
    <w:p w14:paraId="09ABC46D" w14:textId="77777777" w:rsidR="00873CAF" w:rsidRDefault="00873CAF" w:rsidP="009056AE">
      <w:pPr>
        <w:jc w:val="both"/>
      </w:pPr>
    </w:p>
    <w:p w14:paraId="1D9B3E33" w14:textId="77777777" w:rsidR="009056AE" w:rsidRDefault="009056AE" w:rsidP="009056AE">
      <w:pPr>
        <w:jc w:val="both"/>
      </w:pPr>
      <w:r>
        <w:t>Arrêté du 26 juin 1987 fixant la liste des espèces de gibier dont la chasse est autorisée</w:t>
      </w:r>
    </w:p>
    <w:p w14:paraId="67ADF1A2" w14:textId="77777777" w:rsidR="009056AE" w:rsidRDefault="009056AE" w:rsidP="009056AE">
      <w:pPr>
        <w:jc w:val="both"/>
      </w:pPr>
    </w:p>
    <w:p w14:paraId="171BBC28" w14:textId="77777777" w:rsidR="009056AE" w:rsidRDefault="009056AE" w:rsidP="009056AE">
      <w:pPr>
        <w:jc w:val="both"/>
      </w:pPr>
      <w:r>
        <w:t>Arrêté du 2 septembre 2016 relatif au contrôle par la chasse des populations de certaines espèces non indigènes et fixant, en application de l'article R. 427-6 du code de l'environnement, la liste, les périodes et les modalités de destruction des espèces non indigènes d'animaux classés nuisibles sur l'ensemble du territoire métropolitain</w:t>
      </w:r>
    </w:p>
    <w:p w14:paraId="20C87F85" w14:textId="77777777" w:rsidR="00CF58AF" w:rsidRDefault="00CF58AF" w:rsidP="009056AE">
      <w:pPr>
        <w:jc w:val="both"/>
      </w:pPr>
    </w:p>
    <w:p w14:paraId="1E0DF804" w14:textId="77777777" w:rsidR="009056AE" w:rsidRDefault="009056AE" w:rsidP="009056AE">
      <w:pPr>
        <w:pStyle w:val="Titre2"/>
        <w:jc w:val="both"/>
      </w:pPr>
      <w:bookmarkStart w:id="37" w:name="_Toc21439069"/>
      <w:r>
        <w:t>Références techniques</w:t>
      </w:r>
      <w:bookmarkEnd w:id="37"/>
    </w:p>
    <w:p w14:paraId="18F06EBF" w14:textId="77777777" w:rsidR="00873CAF" w:rsidRDefault="00873CAF" w:rsidP="009056AE">
      <w:pPr>
        <w:jc w:val="both"/>
      </w:pPr>
    </w:p>
    <w:p w14:paraId="5AD55F31" w14:textId="77777777" w:rsidR="009056AE" w:rsidRDefault="009056AE" w:rsidP="009056AE">
      <w:pPr>
        <w:jc w:val="both"/>
      </w:pPr>
      <w:r>
        <w:t xml:space="preserve">Ce chapitre liste l’ensemble des documents de référence produits par le Service technique de l'aviation civile (STAC) relatifs à la prévention du risque animalier. </w:t>
      </w:r>
    </w:p>
    <w:p w14:paraId="46B1B16B" w14:textId="77777777" w:rsidR="009056AE" w:rsidRDefault="009056AE" w:rsidP="009056AE">
      <w:pPr>
        <w:jc w:val="both"/>
      </w:pPr>
    </w:p>
    <w:p w14:paraId="29F02ED0" w14:textId="77777777" w:rsidR="009056AE" w:rsidRDefault="009056AE" w:rsidP="009056AE">
      <w:pPr>
        <w:jc w:val="both"/>
      </w:pPr>
      <w:r>
        <w:t>Ces documents</w:t>
      </w:r>
      <w:r w:rsidR="00903CBE">
        <w:t xml:space="preserve">, </w:t>
      </w:r>
      <w:r w:rsidR="00903CBE" w:rsidRPr="00CF58AF">
        <w:t>ainsi que des rapports statistiques sur le risque animalier en France,</w:t>
      </w:r>
      <w:r>
        <w:t xml:space="preserve"> sont téléchargeables sur le site Internet du STAC :</w:t>
      </w:r>
    </w:p>
    <w:p w14:paraId="7E40AC56" w14:textId="0F84EE5C" w:rsidR="009056AE" w:rsidRPr="00CF58AF" w:rsidRDefault="009056AE" w:rsidP="009056AE">
      <w:pPr>
        <w:jc w:val="both"/>
        <w:rPr>
          <w:i/>
          <w:szCs w:val="22"/>
        </w:rPr>
      </w:pPr>
      <w:r w:rsidRPr="00CF58AF">
        <w:rPr>
          <w:i/>
          <w:szCs w:val="22"/>
        </w:rPr>
        <w:t>http://www.stac.aviation-civile.gouv.fr/publications</w:t>
      </w:r>
    </w:p>
    <w:p w14:paraId="12206A16" w14:textId="77777777" w:rsidR="009056AE" w:rsidRDefault="009056AE" w:rsidP="009056AE">
      <w:pPr>
        <w:jc w:val="both"/>
      </w:pPr>
    </w:p>
    <w:p w14:paraId="009297CD" w14:textId="77777777" w:rsidR="009056AE" w:rsidRDefault="009056AE" w:rsidP="009056AE">
      <w:pPr>
        <w:jc w:val="both"/>
      </w:pPr>
      <w:r>
        <w:t>STAC, 2018 - Méthodologie d’évaluation du risque animalier sur les aérodromes</w:t>
      </w:r>
    </w:p>
    <w:p w14:paraId="12D643BB" w14:textId="77777777" w:rsidR="009056AE" w:rsidRDefault="009056AE" w:rsidP="009056AE">
      <w:pPr>
        <w:jc w:val="both"/>
      </w:pPr>
      <w:r>
        <w:t>STAC, 2017 - Prévention du risque animalier - Incidents de tir pyrotechnique</w:t>
      </w:r>
    </w:p>
    <w:p w14:paraId="40F10F83" w14:textId="77777777" w:rsidR="009056AE" w:rsidRDefault="009056AE" w:rsidP="009056AE">
      <w:pPr>
        <w:jc w:val="both"/>
      </w:pPr>
      <w:r>
        <w:t>STAC, 2017 - Collisions aviaires en aviation générale - Faire face aux grands rapaces</w:t>
      </w:r>
    </w:p>
    <w:p w14:paraId="7AECEADE" w14:textId="77777777" w:rsidR="009056AE" w:rsidRDefault="009056AE" w:rsidP="009056AE">
      <w:pPr>
        <w:jc w:val="both"/>
      </w:pPr>
      <w:r>
        <w:t>STAC, 2007 - Le péril animalier</w:t>
      </w:r>
    </w:p>
    <w:p w14:paraId="6DFB39BC" w14:textId="77777777" w:rsidR="009056AE" w:rsidRDefault="009056AE" w:rsidP="009056AE">
      <w:pPr>
        <w:jc w:val="both"/>
      </w:pPr>
      <w:r>
        <w:t>STAC, 2005 - Les oiseaux des aérodromes français - Prévention du péril aviaire</w:t>
      </w:r>
    </w:p>
    <w:p w14:paraId="26340CD2" w14:textId="77777777" w:rsidR="00CF58AF" w:rsidRDefault="00CF58AF" w:rsidP="009056AE">
      <w:pPr>
        <w:jc w:val="both"/>
      </w:pPr>
    </w:p>
    <w:p w14:paraId="59E2E17F" w14:textId="77777777" w:rsidR="009056AE" w:rsidRDefault="009056AE" w:rsidP="009056AE">
      <w:pPr>
        <w:pStyle w:val="Titre2"/>
        <w:jc w:val="both"/>
      </w:pPr>
      <w:r>
        <w:t xml:space="preserve"> </w:t>
      </w:r>
      <w:bookmarkStart w:id="38" w:name="_Toc21439070"/>
      <w:r>
        <w:t>Webographie</w:t>
      </w:r>
      <w:bookmarkEnd w:id="38"/>
    </w:p>
    <w:p w14:paraId="6FF1BD3F" w14:textId="77777777" w:rsidR="00873CAF" w:rsidRDefault="00873CAF" w:rsidP="009056AE">
      <w:pPr>
        <w:jc w:val="both"/>
        <w:rPr>
          <w:b/>
          <w:u w:val="single"/>
        </w:rPr>
      </w:pPr>
    </w:p>
    <w:p w14:paraId="27F5FA3F" w14:textId="77777777" w:rsidR="009056AE" w:rsidRPr="009056AE" w:rsidRDefault="009056AE" w:rsidP="00D569D6">
      <w:pPr>
        <w:spacing w:after="120"/>
        <w:jc w:val="both"/>
        <w:rPr>
          <w:b/>
          <w:u w:val="single"/>
        </w:rPr>
      </w:pPr>
      <w:r w:rsidRPr="009056AE">
        <w:rPr>
          <w:b/>
          <w:u w:val="single"/>
        </w:rPr>
        <w:t>Statut de rareté et de menace</w:t>
      </w:r>
    </w:p>
    <w:p w14:paraId="228E0D25" w14:textId="77777777" w:rsidR="009056AE" w:rsidRPr="009056AE" w:rsidRDefault="009056AE" w:rsidP="009056AE">
      <w:pPr>
        <w:jc w:val="both"/>
        <w:rPr>
          <w:i/>
        </w:rPr>
      </w:pPr>
      <w:r w:rsidRPr="009056AE">
        <w:rPr>
          <w:i/>
        </w:rPr>
        <w:t>https://inpn.mnhn.fr/accueil/index</w:t>
      </w:r>
    </w:p>
    <w:p w14:paraId="3E9AF824" w14:textId="77777777" w:rsidR="009056AE" w:rsidRPr="009056AE" w:rsidRDefault="009056AE" w:rsidP="009056AE">
      <w:pPr>
        <w:jc w:val="both"/>
        <w:rPr>
          <w:i/>
        </w:rPr>
      </w:pPr>
      <w:r w:rsidRPr="009056AE">
        <w:rPr>
          <w:i/>
        </w:rPr>
        <w:t>https://inpn.mnhn.fr/programme/rapportage-directives-nature/presentation</w:t>
      </w:r>
    </w:p>
    <w:p w14:paraId="5A2E63A7" w14:textId="77777777" w:rsidR="009056AE" w:rsidRPr="009056AE" w:rsidRDefault="009056AE" w:rsidP="009056AE">
      <w:pPr>
        <w:jc w:val="both"/>
        <w:rPr>
          <w:i/>
        </w:rPr>
      </w:pPr>
      <w:r w:rsidRPr="009056AE">
        <w:rPr>
          <w:i/>
        </w:rPr>
        <w:t>https://uicn.fr/publications/</w:t>
      </w:r>
    </w:p>
    <w:p w14:paraId="40B1F10F" w14:textId="77777777" w:rsidR="009056AE" w:rsidRPr="009056AE" w:rsidRDefault="009056AE" w:rsidP="009056AE">
      <w:pPr>
        <w:jc w:val="both"/>
        <w:rPr>
          <w:i/>
        </w:rPr>
      </w:pPr>
      <w:r w:rsidRPr="009056AE">
        <w:rPr>
          <w:i/>
        </w:rPr>
        <w:t>https://www.ecologique-solidaire.gouv.fr/plans-nationaux-dactions-en-faveur-des-especes-menacees</w:t>
      </w:r>
    </w:p>
    <w:sectPr w:rsidR="009056AE" w:rsidRPr="009056AE" w:rsidSect="000C733F">
      <w:headerReference w:type="first" r:id="rId12"/>
      <w:footerReference w:type="first" r:id="rId13"/>
      <w:pgSz w:w="11906" w:h="16838" w:code="9"/>
      <w:pgMar w:top="1440"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D346" w14:textId="77777777" w:rsidR="00067CEA" w:rsidRDefault="00067CEA">
      <w:r>
        <w:separator/>
      </w:r>
    </w:p>
    <w:p w14:paraId="7A5A30C4" w14:textId="77777777" w:rsidR="00067CEA" w:rsidRDefault="00067CEA"/>
  </w:endnote>
  <w:endnote w:type="continuationSeparator" w:id="0">
    <w:p w14:paraId="3B16CC4E" w14:textId="77777777" w:rsidR="00067CEA" w:rsidRDefault="00067CEA">
      <w:r>
        <w:continuationSeparator/>
      </w:r>
    </w:p>
    <w:p w14:paraId="74A88D72" w14:textId="77777777" w:rsidR="00067CEA" w:rsidRDefault="00067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7CAF" w14:textId="77777777" w:rsidR="0054664C" w:rsidRPr="004831AB" w:rsidRDefault="00000000" w:rsidP="00DA6E82">
    <w:pPr>
      <w:pStyle w:val="Pieddepage"/>
      <w:pBdr>
        <w:top w:val="single" w:sz="4" w:space="1" w:color="auto"/>
      </w:pBdr>
      <w:tabs>
        <w:tab w:val="clear" w:pos="4536"/>
        <w:tab w:val="center" w:pos="5160"/>
      </w:tabs>
      <w:rPr>
        <w:sz w:val="16"/>
        <w:szCs w:val="16"/>
      </w:rPr>
    </w:pPr>
    <w:sdt>
      <w:sdtPr>
        <w:rPr>
          <w:sz w:val="18"/>
          <w:szCs w:val="18"/>
        </w:rPr>
        <w:alias w:val="Référence"/>
        <w:tag w:val=""/>
        <w:id w:val="-808013478"/>
        <w:placeholder>
          <w:docPart w:val="139B067AB6414E97B111FEF0F93677A9"/>
        </w:placeholder>
        <w:dataBinding w:prefixMappings="xmlns:ns0='http://schemas.microsoft.com/office/2006/coverPageProps' " w:xpath="/ns0:CoverPageProperties[1]/ns0:CompanyEmail[1]" w:storeItemID="{55AF091B-3C7A-41E3-B477-F2FDAA23CFDA}"/>
        <w:text/>
      </w:sdtPr>
      <w:sdtContent>
        <w:r w:rsidR="0054664C">
          <w:rPr>
            <w:sz w:val="18"/>
            <w:szCs w:val="18"/>
          </w:rPr>
          <w:t>Nom de l’aéroport</w:t>
        </w:r>
      </w:sdtContent>
    </w:sdt>
    <w:r w:rsidR="0054664C" w:rsidRPr="004831AB">
      <w:rPr>
        <w:sz w:val="16"/>
        <w:szCs w:val="16"/>
      </w:rPr>
      <w:tab/>
    </w:r>
    <w:r w:rsidR="0054664C" w:rsidRPr="006C160E">
      <w:rPr>
        <w:rStyle w:val="Numrodepage"/>
        <w:sz w:val="16"/>
        <w:szCs w:val="16"/>
      </w:rPr>
      <w:fldChar w:fldCharType="begin"/>
    </w:r>
    <w:r w:rsidR="0054664C" w:rsidRPr="004831AB">
      <w:rPr>
        <w:rStyle w:val="Numrodepage"/>
        <w:sz w:val="16"/>
        <w:szCs w:val="16"/>
      </w:rPr>
      <w:instrText xml:space="preserve"> PAGE </w:instrText>
    </w:r>
    <w:r w:rsidR="0054664C" w:rsidRPr="006C160E">
      <w:rPr>
        <w:rStyle w:val="Numrodepage"/>
        <w:sz w:val="16"/>
        <w:szCs w:val="16"/>
      </w:rPr>
      <w:fldChar w:fldCharType="separate"/>
    </w:r>
    <w:r w:rsidR="00903CBE">
      <w:rPr>
        <w:rStyle w:val="Numrodepage"/>
        <w:noProof/>
        <w:sz w:val="16"/>
        <w:szCs w:val="16"/>
      </w:rPr>
      <w:t>14</w:t>
    </w:r>
    <w:r w:rsidR="0054664C" w:rsidRPr="006C160E">
      <w:rPr>
        <w:rStyle w:val="Numrodepage"/>
        <w:sz w:val="16"/>
        <w:szCs w:val="16"/>
      </w:rPr>
      <w:fldChar w:fldCharType="end"/>
    </w:r>
    <w:r w:rsidR="0054664C" w:rsidRPr="004831AB">
      <w:rPr>
        <w:rStyle w:val="Numrodepage"/>
        <w:sz w:val="16"/>
        <w:szCs w:val="16"/>
      </w:rPr>
      <w:t xml:space="preserve"> / </w:t>
    </w:r>
    <w:r w:rsidR="0054664C" w:rsidRPr="006C160E">
      <w:rPr>
        <w:rStyle w:val="Numrodepage"/>
        <w:sz w:val="16"/>
        <w:szCs w:val="16"/>
      </w:rPr>
      <w:fldChar w:fldCharType="begin"/>
    </w:r>
    <w:r w:rsidR="0054664C" w:rsidRPr="004831AB">
      <w:rPr>
        <w:rStyle w:val="Numrodepage"/>
        <w:sz w:val="16"/>
        <w:szCs w:val="16"/>
      </w:rPr>
      <w:instrText xml:space="preserve"> NUMPAGES </w:instrText>
    </w:r>
    <w:r w:rsidR="0054664C" w:rsidRPr="006C160E">
      <w:rPr>
        <w:rStyle w:val="Numrodepage"/>
        <w:sz w:val="16"/>
        <w:szCs w:val="16"/>
      </w:rPr>
      <w:fldChar w:fldCharType="separate"/>
    </w:r>
    <w:r w:rsidR="00903CBE">
      <w:rPr>
        <w:rStyle w:val="Numrodepage"/>
        <w:noProof/>
        <w:sz w:val="16"/>
        <w:szCs w:val="16"/>
      </w:rPr>
      <w:t>14</w:t>
    </w:r>
    <w:r w:rsidR="0054664C" w:rsidRPr="006C160E">
      <w:rPr>
        <w:rStyle w:val="Numrodepag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51A2" w14:textId="77777777" w:rsidR="0054664C" w:rsidRPr="00526F06" w:rsidRDefault="0054664C" w:rsidP="00526F06">
    <w:pPr>
      <w:pStyle w:val="Pieddepage"/>
      <w:pBdr>
        <w:top w:val="single" w:sz="4" w:space="1" w:color="auto"/>
      </w:pBdr>
      <w:tabs>
        <w:tab w:val="clear" w:pos="4536"/>
        <w:tab w:val="clear" w:pos="9072"/>
        <w:tab w:val="center" w:pos="5160"/>
        <w:tab w:val="right" w:pos="10200"/>
      </w:tabs>
      <w:rPr>
        <w:sz w:val="16"/>
        <w:szCs w:val="16"/>
        <w:lang w:val="en-GB"/>
      </w:rPr>
    </w:pPr>
    <w:proofErr w:type="gramStart"/>
    <w:r>
      <w:rPr>
        <w:sz w:val="16"/>
        <w:szCs w:val="16"/>
        <w:lang w:val="en-GB"/>
      </w:rPr>
      <w:t>REF :</w:t>
    </w:r>
    <w:proofErr w:type="gramEnd"/>
    <w:r>
      <w:rPr>
        <w:sz w:val="16"/>
        <w:szCs w:val="16"/>
        <w:lang w:val="en-GB"/>
      </w:rPr>
      <w:t xml:space="preserve"> </w:t>
    </w:r>
    <w:r w:rsidRPr="006C160E">
      <w:rPr>
        <w:sz w:val="16"/>
        <w:szCs w:val="16"/>
        <w:lang w:val="en-GB"/>
      </w:rPr>
      <w:tab/>
    </w:r>
    <w:r w:rsidRPr="006C160E">
      <w:rPr>
        <w:rStyle w:val="Numrodepage"/>
        <w:sz w:val="16"/>
        <w:szCs w:val="16"/>
      </w:rPr>
      <w:fldChar w:fldCharType="begin"/>
    </w:r>
    <w:r w:rsidRPr="006C160E">
      <w:rPr>
        <w:rStyle w:val="Numrodepage"/>
        <w:sz w:val="16"/>
        <w:szCs w:val="16"/>
        <w:lang w:val="en-GB"/>
      </w:rPr>
      <w:instrText xml:space="preserve"> PAGE </w:instrText>
    </w:r>
    <w:r w:rsidRPr="006C160E">
      <w:rPr>
        <w:rStyle w:val="Numrodepage"/>
        <w:sz w:val="16"/>
        <w:szCs w:val="16"/>
      </w:rPr>
      <w:fldChar w:fldCharType="separate"/>
    </w:r>
    <w:r>
      <w:rPr>
        <w:rStyle w:val="Numrodepage"/>
        <w:noProof/>
        <w:sz w:val="16"/>
        <w:szCs w:val="16"/>
        <w:lang w:val="en-GB"/>
      </w:rPr>
      <w:t>2</w:t>
    </w:r>
    <w:r w:rsidRPr="006C160E">
      <w:rPr>
        <w:rStyle w:val="Numrodepage"/>
        <w:sz w:val="16"/>
        <w:szCs w:val="16"/>
      </w:rPr>
      <w:fldChar w:fldCharType="end"/>
    </w:r>
    <w:r w:rsidRPr="006C160E">
      <w:rPr>
        <w:rStyle w:val="Numrodepage"/>
        <w:sz w:val="16"/>
        <w:szCs w:val="16"/>
        <w:lang w:val="en-GB"/>
      </w:rPr>
      <w:t xml:space="preserve"> / </w:t>
    </w:r>
    <w:r w:rsidRPr="006C160E">
      <w:rPr>
        <w:rStyle w:val="Numrodepage"/>
        <w:sz w:val="16"/>
        <w:szCs w:val="16"/>
      </w:rPr>
      <w:fldChar w:fldCharType="begin"/>
    </w:r>
    <w:r w:rsidRPr="006C160E">
      <w:rPr>
        <w:rStyle w:val="Numrodepage"/>
        <w:sz w:val="16"/>
        <w:szCs w:val="16"/>
        <w:lang w:val="en-GB"/>
      </w:rPr>
      <w:instrText xml:space="preserve"> NUMPAGES </w:instrText>
    </w:r>
    <w:r w:rsidRPr="006C160E">
      <w:rPr>
        <w:rStyle w:val="Numrodepage"/>
        <w:sz w:val="16"/>
        <w:szCs w:val="16"/>
      </w:rPr>
      <w:fldChar w:fldCharType="separate"/>
    </w:r>
    <w:r>
      <w:rPr>
        <w:rStyle w:val="Numrodepage"/>
        <w:noProof/>
        <w:sz w:val="16"/>
        <w:szCs w:val="16"/>
        <w:lang w:val="en-GB"/>
      </w:rPr>
      <w:t>3</w:t>
    </w:r>
    <w:r w:rsidRPr="006C160E">
      <w:rPr>
        <w:rStyle w:val="Numrodepage"/>
        <w:sz w:val="16"/>
        <w:szCs w:val="16"/>
      </w:rPr>
      <w:fldChar w:fldCharType="end"/>
    </w:r>
    <w:r>
      <w:rPr>
        <w:rStyle w:val="Numrodepage"/>
        <w:sz w:val="16"/>
        <w:szCs w:val="16"/>
      </w:rPr>
      <w:tab/>
      <w:t>Version</w:t>
    </w:r>
  </w:p>
  <w:p w14:paraId="1D46824E" w14:textId="77777777" w:rsidR="0054664C" w:rsidRDefault="005466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2610" w14:textId="77777777" w:rsidR="00067CEA" w:rsidRDefault="00067CEA">
      <w:r>
        <w:separator/>
      </w:r>
    </w:p>
    <w:p w14:paraId="28B01EBD" w14:textId="77777777" w:rsidR="00067CEA" w:rsidRDefault="00067CEA"/>
  </w:footnote>
  <w:footnote w:type="continuationSeparator" w:id="0">
    <w:p w14:paraId="6B72DF10" w14:textId="77777777" w:rsidR="00067CEA" w:rsidRDefault="00067CEA">
      <w:r>
        <w:continuationSeparator/>
      </w:r>
    </w:p>
    <w:p w14:paraId="30E46618" w14:textId="77777777" w:rsidR="00067CEA" w:rsidRDefault="00067CEA"/>
  </w:footnote>
  <w:footnote w:id="1">
    <w:p w14:paraId="26D3A93D" w14:textId="77777777" w:rsidR="0054664C" w:rsidRDefault="0054664C">
      <w:pPr>
        <w:pStyle w:val="Notedebasdepage"/>
      </w:pPr>
      <w:r>
        <w:rPr>
          <w:rStyle w:val="Appelnotedebasdep"/>
        </w:rPr>
        <w:footnoteRef/>
      </w:r>
      <w:r>
        <w:t xml:space="preserve"> Ces prescriptions ont fait l’objet d’une publication conjointe DGAC-DGALN </w:t>
      </w:r>
      <w:r w:rsidRPr="00AA3F0F">
        <w:t>disponible sur le site internet du STAC</w:t>
      </w:r>
      <w:r>
        <w:t> : G</w:t>
      </w:r>
      <w:r w:rsidRPr="00AA3F0F">
        <w:t>uide technique</w:t>
      </w:r>
      <w:proofErr w:type="gramStart"/>
      <w:r w:rsidRPr="00AA3F0F">
        <w:t xml:space="preserve"> «Prévention</w:t>
      </w:r>
      <w:proofErr w:type="gramEnd"/>
      <w:r w:rsidRPr="00AA3F0F">
        <w:t xml:space="preserve"> du Risque Animalier</w:t>
      </w:r>
      <w:r w:rsidR="00821BF4">
        <w:t xml:space="preserve"> – Le prélèvement d’espèces animales</w:t>
      </w:r>
      <w:r w:rsidRPr="00AA3F0F">
        <w:t xml:space="preserve"> » </w:t>
      </w:r>
      <w:r>
        <w:t>(2019)</w:t>
      </w:r>
    </w:p>
  </w:footnote>
  <w:footnote w:id="2">
    <w:p w14:paraId="2110531E" w14:textId="77777777" w:rsidR="0054664C" w:rsidRDefault="0054664C" w:rsidP="0027783C">
      <w:pPr>
        <w:pStyle w:val="Notedebasdepage"/>
        <w:jc w:val="both"/>
      </w:pPr>
      <w:r>
        <w:rPr>
          <w:rStyle w:val="Appelnotedebasdep"/>
        </w:rPr>
        <w:footnoteRef/>
      </w:r>
      <w:r>
        <w:t xml:space="preserve"> </w:t>
      </w:r>
      <w:r w:rsidRPr="00CF50CC">
        <w:t>Le règlement (UE) n°139/2014 de la commission du 12 février 2014, établissant des exigences et des procédures administratives relatives aux aérodromes, impose aux exploitants d’aérodrome d’évaluer le péril animalier sur l’aérodrome et aux abords de celui-ci (</w:t>
      </w:r>
      <w:proofErr w:type="gramStart"/>
      <w:r w:rsidRPr="00CF50CC">
        <w:t>ADR.OPS.B.</w:t>
      </w:r>
      <w:proofErr w:type="gramEnd"/>
      <w:r w:rsidRPr="00CF50CC">
        <w:t>020). En France, cette évaluation se fait dans un rayon de 13 kilomètres autour des aérodromes.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17"/>
      <w:gridCol w:w="1287"/>
    </w:tblGrid>
    <w:tr w:rsidR="0054664C" w14:paraId="0FF9EBF9" w14:textId="77777777" w:rsidTr="00607D80">
      <w:trPr>
        <w:trHeight w:val="288"/>
      </w:trPr>
      <w:sdt>
        <w:sdtPr>
          <w:rPr>
            <w:rFonts w:eastAsiaTheme="majorEastAsia"/>
          </w:rPr>
          <w:alias w:val="Titre"/>
          <w:id w:val="77761602"/>
          <w:placeholder>
            <w:docPart w:val="E305A32B265946BD975BF7015DE142EE"/>
          </w:placeholder>
          <w:dataBinding w:prefixMappings="xmlns:ns0='http://schemas.openxmlformats.org/package/2006/metadata/core-properties' xmlns:ns1='http://purl.org/dc/elements/1.1/'" w:xpath="/ns0:coreProperties[1]/ns1:title[1]" w:storeItemID="{6C3C8BC8-F283-45AE-878A-BAB7291924A1}"/>
          <w:text/>
        </w:sdtPr>
        <w:sdtContent>
          <w:tc>
            <w:tcPr>
              <w:tcW w:w="9187" w:type="dxa"/>
            </w:tcPr>
            <w:p w14:paraId="4C605BD2" w14:textId="77777777" w:rsidR="0054664C" w:rsidRDefault="00C32C1D" w:rsidP="00607D80">
              <w:pPr>
                <w:jc w:val="right"/>
                <w:rPr>
                  <w:rFonts w:eastAsiaTheme="majorEastAsia"/>
                  <w:sz w:val="36"/>
                </w:rPr>
              </w:pPr>
              <w:r>
                <w:rPr>
                  <w:rFonts w:eastAsiaTheme="majorEastAsia"/>
                </w:rPr>
                <w:t>Demande de dérogation et d’autorisation pour le prélèvement d’espèces protégées et chassables dans le cadre des missions de Prévention du Risque Animalier</w:t>
              </w:r>
            </w:p>
          </w:tc>
        </w:sdtContent>
      </w:sdt>
      <w:sdt>
        <w:sdtPr>
          <w:rPr>
            <w:rFonts w:eastAsiaTheme="majorEastAsia"/>
          </w:rPr>
          <w:alias w:val="Année"/>
          <w:id w:val="77761609"/>
          <w:placeholder>
            <w:docPart w:val="CB7234D61BBD4EA393145481D242BE4A"/>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300" w:type="dxa"/>
            </w:tcPr>
            <w:p w14:paraId="27AF6D1E" w14:textId="77777777" w:rsidR="0054664C" w:rsidRDefault="0054664C" w:rsidP="00607D80">
              <w:pPr>
                <w:ind w:left="78"/>
                <w:rPr>
                  <w:rFonts w:eastAsiaTheme="majorEastAsia"/>
                </w:rPr>
              </w:pPr>
              <w:r>
                <w:rPr>
                  <w:rFonts w:eastAsiaTheme="majorEastAsia"/>
                </w:rPr>
                <w:t>Mois année</w:t>
              </w:r>
            </w:p>
          </w:tc>
        </w:sdtContent>
      </w:sdt>
    </w:tr>
  </w:tbl>
  <w:p w14:paraId="01DE5B4B" w14:textId="77777777" w:rsidR="0054664C" w:rsidRPr="00D97977" w:rsidRDefault="0054664C" w:rsidP="00957081">
    <w:pPr>
      <w:pStyle w:val="En-tte"/>
      <w:tabs>
        <w:tab w:val="left" w:pos="9498"/>
      </w:tabs>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E57B" w14:textId="77777777" w:rsidR="0054664C" w:rsidRPr="00D50CA8" w:rsidRDefault="0054664C" w:rsidP="00D50CA8">
    <w:pPr>
      <w:pStyle w:val="En-tte"/>
      <w:jc w:val="center"/>
      <w:rPr>
        <w:sz w:val="16"/>
        <w:szCs w:val="16"/>
      </w:rPr>
    </w:pPr>
    <w:r w:rsidRPr="00D50CA8">
      <w:rPr>
        <w:sz w:val="16"/>
        <w:szCs w:val="16"/>
      </w:rPr>
      <w:t>Projet</w:t>
    </w:r>
    <w:r>
      <w:rPr>
        <w:sz w:val="16"/>
        <w:szCs w:val="16"/>
      </w:rPr>
      <w:t xml:space="preserve"> 2</w:t>
    </w:r>
  </w:p>
  <w:p w14:paraId="3C09643E" w14:textId="77777777" w:rsidR="0054664C" w:rsidRPr="00D50CA8" w:rsidRDefault="0054664C" w:rsidP="00D50CA8">
    <w:pPr>
      <w:pStyle w:val="En-tte"/>
      <w:pBdr>
        <w:bottom w:val="single" w:sz="4" w:space="1" w:color="auto"/>
      </w:pBdr>
      <w:jc w:val="center"/>
      <w:rPr>
        <w:b/>
        <w:sz w:val="16"/>
        <w:szCs w:val="16"/>
      </w:rPr>
    </w:pPr>
    <w:r w:rsidRPr="00D50CA8">
      <w:rPr>
        <w:b/>
        <w:sz w:val="16"/>
        <w:szCs w:val="16"/>
      </w:rPr>
      <w:t>Titre du rapport</w:t>
    </w:r>
  </w:p>
  <w:p w14:paraId="4F578014" w14:textId="77777777" w:rsidR="0054664C" w:rsidRDefault="005466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12BF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F069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9866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7A61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963F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A5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AC1C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F4F18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0EF048"/>
    <w:lvl w:ilvl="0">
      <w:start w:val="1"/>
      <w:numFmt w:val="decimal"/>
      <w:lvlText w:val="%1."/>
      <w:lvlJc w:val="left"/>
      <w:pPr>
        <w:tabs>
          <w:tab w:val="num" w:pos="360"/>
        </w:tabs>
        <w:ind w:left="360" w:hanging="360"/>
      </w:pPr>
    </w:lvl>
  </w:abstractNum>
  <w:abstractNum w:abstractNumId="9" w15:restartNumberingAfterBreak="0">
    <w:nsid w:val="0020084D"/>
    <w:multiLevelType w:val="multilevel"/>
    <w:tmpl w:val="5930F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9F2B22"/>
    <w:multiLevelType w:val="multilevel"/>
    <w:tmpl w:val="BB622A4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E381D0A"/>
    <w:multiLevelType w:val="hybridMultilevel"/>
    <w:tmpl w:val="0EA8A888"/>
    <w:lvl w:ilvl="0" w:tplc="954283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BF3B4C"/>
    <w:multiLevelType w:val="hybridMultilevel"/>
    <w:tmpl w:val="AC00012C"/>
    <w:lvl w:ilvl="0" w:tplc="95428364">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158B1B29"/>
    <w:multiLevelType w:val="hybridMultilevel"/>
    <w:tmpl w:val="05D64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8650DD"/>
    <w:multiLevelType w:val="multilevel"/>
    <w:tmpl w:val="D7CC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E65E9"/>
    <w:multiLevelType w:val="multilevel"/>
    <w:tmpl w:val="D94E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415C3B"/>
    <w:multiLevelType w:val="multilevel"/>
    <w:tmpl w:val="E788EB0E"/>
    <w:lvl w:ilvl="0">
      <w:start w:val="1"/>
      <w:numFmt w:val="bullet"/>
      <w:pStyle w:val="Liste"/>
      <w:lvlText w:val=""/>
      <w:lvlJc w:val="left"/>
      <w:pPr>
        <w:tabs>
          <w:tab w:val="num" w:pos="960"/>
        </w:tabs>
        <w:ind w:left="960" w:hanging="393"/>
      </w:pPr>
      <w:rPr>
        <w:rFonts w:ascii="Symbol" w:hAnsi="Symbol" w:hint="default"/>
      </w:rPr>
    </w:lvl>
    <w:lvl w:ilvl="1">
      <w:start w:val="1"/>
      <w:numFmt w:val="bullet"/>
      <w:lvlText w:val=""/>
      <w:lvlJc w:val="left"/>
      <w:pPr>
        <w:tabs>
          <w:tab w:val="num" w:pos="1320"/>
        </w:tabs>
        <w:ind w:left="1320" w:hanging="186"/>
      </w:pPr>
      <w:rPr>
        <w:rFonts w:ascii="Wingdings" w:hAnsi="Wingdings" w:hint="default"/>
      </w:rPr>
    </w:lvl>
    <w:lvl w:ilvl="2">
      <w:start w:val="1"/>
      <w:numFmt w:val="bullet"/>
      <w:lvlText w:val=""/>
      <w:lvlJc w:val="left"/>
      <w:pPr>
        <w:tabs>
          <w:tab w:val="num" w:pos="1680"/>
        </w:tabs>
        <w:ind w:left="1680" w:hanging="360"/>
      </w:pPr>
      <w:rPr>
        <w:rFonts w:ascii="Wingdings" w:hAnsi="Wingdings" w:hint="default"/>
      </w:rPr>
    </w:lvl>
    <w:lvl w:ilvl="3">
      <w:start w:val="1"/>
      <w:numFmt w:val="bullet"/>
      <w:lvlText w:val=""/>
      <w:lvlJc w:val="left"/>
      <w:pPr>
        <w:tabs>
          <w:tab w:val="num" w:pos="2040"/>
        </w:tabs>
        <w:ind w:left="2040" w:hanging="360"/>
      </w:pPr>
      <w:rPr>
        <w:rFonts w:ascii="Symbol" w:hAnsi="Symbol" w:hint="default"/>
      </w:rPr>
    </w:lvl>
    <w:lvl w:ilvl="4">
      <w:start w:val="1"/>
      <w:numFmt w:val="bullet"/>
      <w:lvlText w:val=""/>
      <w:lvlJc w:val="left"/>
      <w:pPr>
        <w:tabs>
          <w:tab w:val="num" w:pos="2400"/>
        </w:tabs>
        <w:ind w:left="2400" w:hanging="360"/>
      </w:pPr>
      <w:rPr>
        <w:rFonts w:ascii="Symbol" w:hAnsi="Symbol" w:hint="default"/>
      </w:rPr>
    </w:lvl>
    <w:lvl w:ilvl="5">
      <w:start w:val="1"/>
      <w:numFmt w:val="bullet"/>
      <w:lvlText w:val=""/>
      <w:lvlJc w:val="left"/>
      <w:pPr>
        <w:tabs>
          <w:tab w:val="num" w:pos="2760"/>
        </w:tabs>
        <w:ind w:left="2760" w:hanging="360"/>
      </w:pPr>
      <w:rPr>
        <w:rFonts w:ascii="Wingdings" w:hAnsi="Wingdings" w:hint="default"/>
      </w:rPr>
    </w:lvl>
    <w:lvl w:ilvl="6">
      <w:start w:val="1"/>
      <w:numFmt w:val="bullet"/>
      <w:lvlText w:val=""/>
      <w:lvlJc w:val="left"/>
      <w:pPr>
        <w:tabs>
          <w:tab w:val="num" w:pos="3120"/>
        </w:tabs>
        <w:ind w:left="3120" w:hanging="360"/>
      </w:pPr>
      <w:rPr>
        <w:rFonts w:ascii="Wingdings" w:hAnsi="Wingdings" w:hint="default"/>
      </w:rPr>
    </w:lvl>
    <w:lvl w:ilvl="7">
      <w:start w:val="1"/>
      <w:numFmt w:val="bullet"/>
      <w:lvlText w:val=""/>
      <w:lvlJc w:val="left"/>
      <w:pPr>
        <w:tabs>
          <w:tab w:val="num" w:pos="3480"/>
        </w:tabs>
        <w:ind w:left="3480" w:hanging="360"/>
      </w:pPr>
      <w:rPr>
        <w:rFonts w:ascii="Symbol" w:hAnsi="Symbol" w:hint="default"/>
      </w:rPr>
    </w:lvl>
    <w:lvl w:ilvl="8">
      <w:start w:val="1"/>
      <w:numFmt w:val="bullet"/>
      <w:lvlText w:val=""/>
      <w:lvlJc w:val="left"/>
      <w:pPr>
        <w:tabs>
          <w:tab w:val="num" w:pos="3840"/>
        </w:tabs>
        <w:ind w:left="3840" w:hanging="360"/>
      </w:pPr>
      <w:rPr>
        <w:rFonts w:ascii="Symbol" w:hAnsi="Symbol" w:hint="default"/>
      </w:rPr>
    </w:lvl>
  </w:abstractNum>
  <w:abstractNum w:abstractNumId="17" w15:restartNumberingAfterBreak="0">
    <w:nsid w:val="3D371487"/>
    <w:multiLevelType w:val="multilevel"/>
    <w:tmpl w:val="1386518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66F6648"/>
    <w:multiLevelType w:val="hybridMultilevel"/>
    <w:tmpl w:val="346A175E"/>
    <w:lvl w:ilvl="0" w:tplc="95428364">
      <w:numFmt w:val="bullet"/>
      <w:lvlText w:val="-"/>
      <w:lvlJc w:val="left"/>
      <w:pPr>
        <w:ind w:left="2136" w:hanging="360"/>
      </w:pPr>
      <w:rPr>
        <w:rFonts w:ascii="Arial" w:eastAsia="Times New Roman" w:hAnsi="Arial"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493F42CA"/>
    <w:multiLevelType w:val="hybridMultilevel"/>
    <w:tmpl w:val="8EEC7BFE"/>
    <w:lvl w:ilvl="0" w:tplc="95428364">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DAF7B71"/>
    <w:multiLevelType w:val="multilevel"/>
    <w:tmpl w:val="E41E170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4ED215B5"/>
    <w:multiLevelType w:val="multilevel"/>
    <w:tmpl w:val="C242F82E"/>
    <w:lvl w:ilvl="0">
      <w:start w:val="1"/>
      <w:numFmt w:val="decimal"/>
      <w:pStyle w:val="Titre1"/>
      <w:lvlText w:val="%1."/>
      <w:lvlJc w:val="left"/>
      <w:pPr>
        <w:tabs>
          <w:tab w:val="num" w:pos="720"/>
        </w:tabs>
        <w:ind w:left="360" w:hanging="360"/>
      </w:pPr>
      <w:rPr>
        <w:rFonts w:hint="default"/>
      </w:rPr>
    </w:lvl>
    <w:lvl w:ilvl="1">
      <w:start w:val="1"/>
      <w:numFmt w:val="decimal"/>
      <w:pStyle w:val="Titre2"/>
      <w:lvlText w:val="%1.%2."/>
      <w:lvlJc w:val="left"/>
      <w:pPr>
        <w:tabs>
          <w:tab w:val="num" w:pos="1440"/>
        </w:tabs>
        <w:ind w:left="792" w:hanging="432"/>
      </w:pPr>
      <w:rPr>
        <w:rFonts w:hint="default"/>
      </w:rPr>
    </w:lvl>
    <w:lvl w:ilvl="2">
      <w:start w:val="1"/>
      <w:numFmt w:val="decimal"/>
      <w:pStyle w:val="Titre3"/>
      <w:lvlText w:val="%1.%2.%3."/>
      <w:lvlJc w:val="left"/>
      <w:pPr>
        <w:tabs>
          <w:tab w:val="num" w:pos="2160"/>
        </w:tabs>
        <w:ind w:left="1224" w:hanging="504"/>
      </w:pPr>
      <w:rPr>
        <w:rFonts w:hint="default"/>
      </w:rPr>
    </w:lvl>
    <w:lvl w:ilvl="3">
      <w:start w:val="1"/>
      <w:numFmt w:val="decimal"/>
      <w:pStyle w:val="Titre4"/>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57FB017F"/>
    <w:multiLevelType w:val="multilevel"/>
    <w:tmpl w:val="040C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AAC3A81"/>
    <w:multiLevelType w:val="multilevel"/>
    <w:tmpl w:val="9CE23B4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B9D4DDB"/>
    <w:multiLevelType w:val="multilevel"/>
    <w:tmpl w:val="0E40152C"/>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5" w15:restartNumberingAfterBreak="0">
    <w:nsid w:val="60491B58"/>
    <w:multiLevelType w:val="hybridMultilevel"/>
    <w:tmpl w:val="877AED02"/>
    <w:lvl w:ilvl="0" w:tplc="2F345B0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D9265B"/>
    <w:multiLevelType w:val="multilevel"/>
    <w:tmpl w:val="48485DC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15:restartNumberingAfterBreak="0">
    <w:nsid w:val="618F7D87"/>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8" w15:restartNumberingAfterBreak="0">
    <w:nsid w:val="63BA2CB4"/>
    <w:multiLevelType w:val="multilevel"/>
    <w:tmpl w:val="13646752"/>
    <w:lvl w:ilvl="0">
      <w:start w:val="1"/>
      <w:numFmt w:val="decimal"/>
      <w:lvlText w:val="%1."/>
      <w:lvlJc w:val="left"/>
      <w:pPr>
        <w:tabs>
          <w:tab w:val="num" w:pos="720"/>
        </w:tabs>
        <w:ind w:left="720" w:hanging="360"/>
      </w:pPr>
      <w:rPr>
        <w:rFonts w:hint="default"/>
      </w:rPr>
    </w:lvl>
    <w:lvl w:ilvl="1">
      <w:start w:val="1"/>
      <w:numFmt w:val="decimal"/>
      <w:pStyle w:val="T2"/>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753188D"/>
    <w:multiLevelType w:val="multilevel"/>
    <w:tmpl w:val="FBD8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F43DD1"/>
    <w:multiLevelType w:val="multilevel"/>
    <w:tmpl w:val="F3FA61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15:restartNumberingAfterBreak="0">
    <w:nsid w:val="6B6433BD"/>
    <w:multiLevelType w:val="multilevel"/>
    <w:tmpl w:val="BCBA9AD8"/>
    <w:lvl w:ilvl="0">
      <w:start w:val="1"/>
      <w:numFmt w:val="bullet"/>
      <w:pStyle w:val="Listepuces"/>
      <w:lvlText w:val=""/>
      <w:lvlJc w:val="left"/>
      <w:pPr>
        <w:tabs>
          <w:tab w:val="num" w:pos="360"/>
        </w:tabs>
        <w:ind w:left="360" w:hanging="360"/>
      </w:pPr>
      <w:rPr>
        <w:rFonts w:ascii="Symbol" w:hAnsi="Symbol" w:hint="default"/>
      </w:rPr>
    </w:lvl>
    <w:lvl w:ilvl="1">
      <w:start w:val="1"/>
      <w:numFmt w:val="bullet"/>
      <w:pStyle w:val="Listepuces"/>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7C5F79"/>
    <w:multiLevelType w:val="hybridMultilevel"/>
    <w:tmpl w:val="793C5370"/>
    <w:lvl w:ilvl="0" w:tplc="040C0001">
      <w:start w:val="1"/>
      <w:numFmt w:val="bullet"/>
      <w:lvlText w:val=""/>
      <w:lvlJc w:val="left"/>
      <w:pPr>
        <w:ind w:left="720" w:hanging="360"/>
      </w:pPr>
      <w:rPr>
        <w:rFonts w:ascii="Symbol" w:hAnsi="Symbol" w:hint="default"/>
      </w:rPr>
    </w:lvl>
    <w:lvl w:ilvl="1" w:tplc="3C2835AA">
      <w:numFmt w:val="bullet"/>
      <w:lvlText w:val="•"/>
      <w:lvlJc w:val="left"/>
      <w:pPr>
        <w:ind w:left="1785" w:hanging="705"/>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382CAB"/>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EC205D"/>
    <w:multiLevelType w:val="hybridMultilevel"/>
    <w:tmpl w:val="6A281E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32111473">
    <w:abstractNumId w:val="28"/>
  </w:num>
  <w:num w:numId="2" w16cid:durableId="1748962984">
    <w:abstractNumId w:val="26"/>
  </w:num>
  <w:num w:numId="3" w16cid:durableId="1274285099">
    <w:abstractNumId w:val="17"/>
  </w:num>
  <w:num w:numId="4" w16cid:durableId="625086337">
    <w:abstractNumId w:val="30"/>
  </w:num>
  <w:num w:numId="5" w16cid:durableId="1758790614">
    <w:abstractNumId w:val="8"/>
  </w:num>
  <w:num w:numId="6" w16cid:durableId="1681467941">
    <w:abstractNumId w:val="3"/>
  </w:num>
  <w:num w:numId="7" w16cid:durableId="398938982">
    <w:abstractNumId w:val="2"/>
  </w:num>
  <w:num w:numId="8" w16cid:durableId="438986935">
    <w:abstractNumId w:val="1"/>
  </w:num>
  <w:num w:numId="9" w16cid:durableId="2127383552">
    <w:abstractNumId w:val="0"/>
  </w:num>
  <w:num w:numId="10" w16cid:durableId="537282789">
    <w:abstractNumId w:val="31"/>
  </w:num>
  <w:num w:numId="11" w16cid:durableId="939683826">
    <w:abstractNumId w:val="7"/>
  </w:num>
  <w:num w:numId="12" w16cid:durableId="1399983233">
    <w:abstractNumId w:val="6"/>
  </w:num>
  <w:num w:numId="13" w16cid:durableId="1675720262">
    <w:abstractNumId w:val="5"/>
  </w:num>
  <w:num w:numId="14" w16cid:durableId="1469323435">
    <w:abstractNumId w:val="4"/>
  </w:num>
  <w:num w:numId="15" w16cid:durableId="1999846279">
    <w:abstractNumId w:val="21"/>
  </w:num>
  <w:num w:numId="16" w16cid:durableId="833373978">
    <w:abstractNumId w:val="22"/>
  </w:num>
  <w:num w:numId="17" w16cid:durableId="1254587632">
    <w:abstractNumId w:val="33"/>
  </w:num>
  <w:num w:numId="18" w16cid:durableId="417219911">
    <w:abstractNumId w:val="27"/>
  </w:num>
  <w:num w:numId="19" w16cid:durableId="687416215">
    <w:abstractNumId w:val="16"/>
  </w:num>
  <w:num w:numId="20" w16cid:durableId="596406049">
    <w:abstractNumId w:val="23"/>
  </w:num>
  <w:num w:numId="21" w16cid:durableId="464008153">
    <w:abstractNumId w:val="10"/>
  </w:num>
  <w:num w:numId="22" w16cid:durableId="29690329">
    <w:abstractNumId w:val="34"/>
  </w:num>
  <w:num w:numId="23" w16cid:durableId="1650133157">
    <w:abstractNumId w:val="11"/>
  </w:num>
  <w:num w:numId="24" w16cid:durableId="14909034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0947658">
    <w:abstractNumId w:val="24"/>
  </w:num>
  <w:num w:numId="26" w16cid:durableId="157960926">
    <w:abstractNumId w:val="20"/>
  </w:num>
  <w:num w:numId="27" w16cid:durableId="1531215504">
    <w:abstractNumId w:val="15"/>
  </w:num>
  <w:num w:numId="28" w16cid:durableId="1087966429">
    <w:abstractNumId w:val="18"/>
  </w:num>
  <w:num w:numId="29" w16cid:durableId="1782800117">
    <w:abstractNumId w:val="19"/>
  </w:num>
  <w:num w:numId="30" w16cid:durableId="1169830693">
    <w:abstractNumId w:val="12"/>
  </w:num>
  <w:num w:numId="31" w16cid:durableId="14386744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6429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79650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2240212">
    <w:abstractNumId w:val="9"/>
  </w:num>
  <w:num w:numId="35" w16cid:durableId="112753365">
    <w:abstractNumId w:val="29"/>
  </w:num>
  <w:num w:numId="36" w16cid:durableId="452558258">
    <w:abstractNumId w:val="14"/>
  </w:num>
  <w:num w:numId="37" w16cid:durableId="1416054850">
    <w:abstractNumId w:val="13"/>
  </w:num>
  <w:num w:numId="38" w16cid:durableId="1101530231">
    <w:abstractNumId w:val="32"/>
  </w:num>
  <w:num w:numId="39" w16cid:durableId="15017030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AB"/>
    <w:rsid w:val="0000102E"/>
    <w:rsid w:val="00065317"/>
    <w:rsid w:val="00067CEA"/>
    <w:rsid w:val="00070668"/>
    <w:rsid w:val="00076F32"/>
    <w:rsid w:val="00094247"/>
    <w:rsid w:val="00095DE2"/>
    <w:rsid w:val="000A3551"/>
    <w:rsid w:val="000C4239"/>
    <w:rsid w:val="000C733F"/>
    <w:rsid w:val="000E1EAB"/>
    <w:rsid w:val="000F1339"/>
    <w:rsid w:val="000F70F8"/>
    <w:rsid w:val="000F7A42"/>
    <w:rsid w:val="001022A5"/>
    <w:rsid w:val="00147A36"/>
    <w:rsid w:val="00147A56"/>
    <w:rsid w:val="001506D0"/>
    <w:rsid w:val="001625F6"/>
    <w:rsid w:val="0018034D"/>
    <w:rsid w:val="00191C26"/>
    <w:rsid w:val="001A26CE"/>
    <w:rsid w:val="001A460B"/>
    <w:rsid w:val="001A5D65"/>
    <w:rsid w:val="001C3CCE"/>
    <w:rsid w:val="001E694D"/>
    <w:rsid w:val="00211413"/>
    <w:rsid w:val="002437C3"/>
    <w:rsid w:val="00247F65"/>
    <w:rsid w:val="00262459"/>
    <w:rsid w:val="0027653F"/>
    <w:rsid w:val="0027783C"/>
    <w:rsid w:val="00282167"/>
    <w:rsid w:val="002825A8"/>
    <w:rsid w:val="00296A62"/>
    <w:rsid w:val="002A15D6"/>
    <w:rsid w:val="002C253B"/>
    <w:rsid w:val="002D3E21"/>
    <w:rsid w:val="002D4324"/>
    <w:rsid w:val="0033310E"/>
    <w:rsid w:val="00340DD6"/>
    <w:rsid w:val="003534FE"/>
    <w:rsid w:val="00360020"/>
    <w:rsid w:val="00381943"/>
    <w:rsid w:val="00394C00"/>
    <w:rsid w:val="003A59BB"/>
    <w:rsid w:val="003A5FDA"/>
    <w:rsid w:val="003D589B"/>
    <w:rsid w:val="003D7927"/>
    <w:rsid w:val="004135B3"/>
    <w:rsid w:val="004415D4"/>
    <w:rsid w:val="004713F6"/>
    <w:rsid w:val="004831AB"/>
    <w:rsid w:val="004A39A5"/>
    <w:rsid w:val="004B66ED"/>
    <w:rsid w:val="004C6E2A"/>
    <w:rsid w:val="004D2696"/>
    <w:rsid w:val="004F5E58"/>
    <w:rsid w:val="00513D1D"/>
    <w:rsid w:val="00517998"/>
    <w:rsid w:val="00526F06"/>
    <w:rsid w:val="005300C1"/>
    <w:rsid w:val="005344FD"/>
    <w:rsid w:val="0054664C"/>
    <w:rsid w:val="005610D0"/>
    <w:rsid w:val="0057578B"/>
    <w:rsid w:val="005A098C"/>
    <w:rsid w:val="005A31BA"/>
    <w:rsid w:val="005C269E"/>
    <w:rsid w:val="00607D80"/>
    <w:rsid w:val="0061020C"/>
    <w:rsid w:val="00644B71"/>
    <w:rsid w:val="0068330A"/>
    <w:rsid w:val="006B0EFD"/>
    <w:rsid w:val="006C160E"/>
    <w:rsid w:val="006D6761"/>
    <w:rsid w:val="006F23B5"/>
    <w:rsid w:val="006F5C92"/>
    <w:rsid w:val="00726BB5"/>
    <w:rsid w:val="007302E7"/>
    <w:rsid w:val="00761496"/>
    <w:rsid w:val="00766CE2"/>
    <w:rsid w:val="00770961"/>
    <w:rsid w:val="00787876"/>
    <w:rsid w:val="007B667A"/>
    <w:rsid w:val="007D081D"/>
    <w:rsid w:val="00805AC0"/>
    <w:rsid w:val="00821BF4"/>
    <w:rsid w:val="008605D5"/>
    <w:rsid w:val="00873CAF"/>
    <w:rsid w:val="0090028C"/>
    <w:rsid w:val="00903CBE"/>
    <w:rsid w:val="009056AE"/>
    <w:rsid w:val="0093703A"/>
    <w:rsid w:val="0093773F"/>
    <w:rsid w:val="00957081"/>
    <w:rsid w:val="009672F1"/>
    <w:rsid w:val="009B0C1F"/>
    <w:rsid w:val="009B6C26"/>
    <w:rsid w:val="009F7C87"/>
    <w:rsid w:val="00A2371F"/>
    <w:rsid w:val="00A53319"/>
    <w:rsid w:val="00A64E3C"/>
    <w:rsid w:val="00A7543C"/>
    <w:rsid w:val="00A77FE7"/>
    <w:rsid w:val="00A96139"/>
    <w:rsid w:val="00AA3F0F"/>
    <w:rsid w:val="00AB35F8"/>
    <w:rsid w:val="00AD7D40"/>
    <w:rsid w:val="00AF7E2A"/>
    <w:rsid w:val="00B17001"/>
    <w:rsid w:val="00B25927"/>
    <w:rsid w:val="00B27155"/>
    <w:rsid w:val="00B331CC"/>
    <w:rsid w:val="00B73B85"/>
    <w:rsid w:val="00B80C47"/>
    <w:rsid w:val="00B91453"/>
    <w:rsid w:val="00BB39A9"/>
    <w:rsid w:val="00BF053B"/>
    <w:rsid w:val="00C10364"/>
    <w:rsid w:val="00C32C1D"/>
    <w:rsid w:val="00C644F5"/>
    <w:rsid w:val="00C81E47"/>
    <w:rsid w:val="00C8351D"/>
    <w:rsid w:val="00CC448B"/>
    <w:rsid w:val="00CE7CC2"/>
    <w:rsid w:val="00CF1F7F"/>
    <w:rsid w:val="00CF50CC"/>
    <w:rsid w:val="00CF58AF"/>
    <w:rsid w:val="00D25156"/>
    <w:rsid w:val="00D32278"/>
    <w:rsid w:val="00D50CA8"/>
    <w:rsid w:val="00D569D6"/>
    <w:rsid w:val="00D623DA"/>
    <w:rsid w:val="00D721BA"/>
    <w:rsid w:val="00D83428"/>
    <w:rsid w:val="00D86D05"/>
    <w:rsid w:val="00D900EB"/>
    <w:rsid w:val="00D97977"/>
    <w:rsid w:val="00DA6E82"/>
    <w:rsid w:val="00DC7557"/>
    <w:rsid w:val="00DD7888"/>
    <w:rsid w:val="00DE325B"/>
    <w:rsid w:val="00DE65B1"/>
    <w:rsid w:val="00DF2A26"/>
    <w:rsid w:val="00DF64C0"/>
    <w:rsid w:val="00E11625"/>
    <w:rsid w:val="00E1338E"/>
    <w:rsid w:val="00E4539C"/>
    <w:rsid w:val="00E86116"/>
    <w:rsid w:val="00EB37F3"/>
    <w:rsid w:val="00ED4A75"/>
    <w:rsid w:val="00EF49AD"/>
    <w:rsid w:val="00EF536C"/>
    <w:rsid w:val="00F17CED"/>
    <w:rsid w:val="00F229BC"/>
    <w:rsid w:val="00F346BA"/>
    <w:rsid w:val="00F50310"/>
    <w:rsid w:val="00F64F3E"/>
    <w:rsid w:val="00F85904"/>
    <w:rsid w:val="00FC2F12"/>
    <w:rsid w:val="00FC6A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4BF9E"/>
  <w15:docId w15:val="{F01E9F45-7362-4A4E-8E26-1568B7AB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F06"/>
    <w:rPr>
      <w:rFonts w:ascii="Arial" w:hAnsi="Arial"/>
      <w:sz w:val="22"/>
      <w:szCs w:val="24"/>
    </w:rPr>
  </w:style>
  <w:style w:type="paragraph" w:styleId="Titre1">
    <w:name w:val="heading 1"/>
    <w:basedOn w:val="Normal"/>
    <w:next w:val="Normal"/>
    <w:qFormat/>
    <w:rsid w:val="002825A8"/>
    <w:pPr>
      <w:keepNext/>
      <w:numPr>
        <w:numId w:val="15"/>
      </w:numPr>
      <w:tabs>
        <w:tab w:val="clear" w:pos="720"/>
      </w:tabs>
      <w:spacing w:before="240" w:after="60"/>
      <w:outlineLvl w:val="0"/>
    </w:pPr>
    <w:rPr>
      <w:rFonts w:cs="Arial"/>
      <w:b/>
      <w:bCs/>
      <w:kern w:val="32"/>
      <w:sz w:val="28"/>
      <w:szCs w:val="32"/>
      <w:u w:val="single"/>
    </w:rPr>
  </w:style>
  <w:style w:type="paragraph" w:styleId="Titre2">
    <w:name w:val="heading 2"/>
    <w:basedOn w:val="Normal"/>
    <w:next w:val="Normal"/>
    <w:link w:val="Titre2Car"/>
    <w:qFormat/>
    <w:rsid w:val="002825A8"/>
    <w:pPr>
      <w:keepNext/>
      <w:numPr>
        <w:ilvl w:val="1"/>
        <w:numId w:val="15"/>
      </w:numPr>
      <w:tabs>
        <w:tab w:val="clear" w:pos="1440"/>
      </w:tabs>
      <w:spacing w:before="240" w:after="60"/>
      <w:outlineLvl w:val="1"/>
    </w:pPr>
    <w:rPr>
      <w:rFonts w:cs="Arial"/>
      <w:b/>
      <w:bCs/>
      <w:i/>
      <w:iCs/>
      <w:sz w:val="24"/>
      <w:szCs w:val="28"/>
    </w:rPr>
  </w:style>
  <w:style w:type="paragraph" w:styleId="Titre3">
    <w:name w:val="heading 3"/>
    <w:basedOn w:val="Normal"/>
    <w:next w:val="Normal"/>
    <w:link w:val="Titre3Car"/>
    <w:qFormat/>
    <w:rsid w:val="002825A8"/>
    <w:pPr>
      <w:keepNext/>
      <w:numPr>
        <w:ilvl w:val="2"/>
        <w:numId w:val="15"/>
      </w:numPr>
      <w:tabs>
        <w:tab w:val="clear" w:pos="2160"/>
      </w:tabs>
      <w:spacing w:before="240" w:after="60"/>
      <w:ind w:left="1356" w:hanging="505"/>
      <w:outlineLvl w:val="2"/>
    </w:pPr>
    <w:rPr>
      <w:rFonts w:cs="Arial"/>
      <w:bCs/>
      <w:i/>
      <w:szCs w:val="26"/>
      <w:u w:val="single"/>
    </w:rPr>
  </w:style>
  <w:style w:type="paragraph" w:styleId="Titre4">
    <w:name w:val="heading 4"/>
    <w:basedOn w:val="Normal"/>
    <w:next w:val="Normal"/>
    <w:qFormat/>
    <w:rsid w:val="002825A8"/>
    <w:pPr>
      <w:keepNext/>
      <w:numPr>
        <w:ilvl w:val="3"/>
        <w:numId w:val="15"/>
      </w:numPr>
      <w:tabs>
        <w:tab w:val="clear" w:pos="2880"/>
      </w:tabs>
      <w:spacing w:before="240" w:after="60"/>
      <w:ind w:left="1780" w:hanging="646"/>
      <w:outlineLvl w:val="3"/>
    </w:pPr>
    <w:rPr>
      <w:bCs/>
      <w:i/>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2">
    <w:name w:val="T2"/>
    <w:basedOn w:val="Normal"/>
    <w:rsid w:val="000F1339"/>
    <w:pPr>
      <w:numPr>
        <w:ilvl w:val="1"/>
        <w:numId w:val="1"/>
      </w:numPr>
      <w:spacing w:after="120" w:line="360" w:lineRule="auto"/>
    </w:pPr>
    <w:rPr>
      <w:rFonts w:cs="Arial"/>
      <w:u w:val="single"/>
    </w:rPr>
  </w:style>
  <w:style w:type="paragraph" w:customStyle="1" w:styleId="m-BlocTitre">
    <w:name w:val="m-BlocTitre"/>
    <w:basedOn w:val="Normal"/>
    <w:rsid w:val="00BB39A9"/>
    <w:pPr>
      <w:jc w:val="center"/>
    </w:pPr>
    <w:rPr>
      <w:rFonts w:ascii="Liberation Serif" w:hAnsi="Liberation Serif" w:cs="Liberation Serif"/>
      <w:color w:val="999999"/>
      <w:w w:val="93"/>
      <w:szCs w:val="22"/>
    </w:rPr>
  </w:style>
  <w:style w:type="paragraph" w:customStyle="1" w:styleId="m-BlocEntete">
    <w:name w:val="m-BlocEntete"/>
    <w:basedOn w:val="Normal"/>
    <w:rsid w:val="00BB39A9"/>
    <w:pPr>
      <w:jc w:val="both"/>
    </w:pPr>
    <w:rPr>
      <w:rFonts w:ascii="Liberation Serif" w:hAnsi="Liberation Serif" w:cs="Liberation Serif"/>
      <w:i/>
      <w:iCs/>
      <w:sz w:val="20"/>
      <w:szCs w:val="20"/>
    </w:rPr>
  </w:style>
  <w:style w:type="paragraph" w:customStyle="1" w:styleId="m-BlocEmetteur">
    <w:name w:val="m-BlocEmetteur"/>
    <w:basedOn w:val="Normal"/>
    <w:rsid w:val="00BB39A9"/>
    <w:pPr>
      <w:jc w:val="both"/>
    </w:pPr>
    <w:rPr>
      <w:rFonts w:ascii="Liberation Serif" w:hAnsi="Liberation Serif" w:cs="Liberation Serif"/>
      <w:i/>
      <w:iCs/>
      <w:w w:val="93"/>
      <w:sz w:val="18"/>
      <w:szCs w:val="18"/>
    </w:rPr>
  </w:style>
  <w:style w:type="paragraph" w:customStyle="1" w:styleId="m-siteweb">
    <w:name w:val="m-site web"/>
    <w:basedOn w:val="Normal"/>
    <w:rsid w:val="00BB39A9"/>
    <w:pPr>
      <w:spacing w:after="260"/>
      <w:jc w:val="both"/>
    </w:pPr>
    <w:rPr>
      <w:rFonts w:ascii="Liberation Sans" w:hAnsi="Liberation Sans" w:cs="Liberation Sans"/>
      <w:i/>
      <w:iCs/>
      <w:w w:val="93"/>
      <w:sz w:val="13"/>
      <w:szCs w:val="13"/>
    </w:rPr>
  </w:style>
  <w:style w:type="paragraph" w:customStyle="1" w:styleId="Contenudetableau">
    <w:name w:val="Contenu de tableau"/>
    <w:basedOn w:val="Corpsdetexte"/>
    <w:rsid w:val="00BB39A9"/>
    <w:pPr>
      <w:suppressLineNumbers/>
      <w:shd w:val="clear" w:color="auto" w:fill="FFFFFF"/>
      <w:suppressAutoHyphens/>
      <w:spacing w:after="260"/>
      <w:jc w:val="center"/>
    </w:pPr>
    <w:rPr>
      <w:rFonts w:ascii="Liberation Sans" w:hAnsi="Liberation Sans" w:cs="Liberation Sans"/>
      <w:caps/>
      <w:w w:val="93"/>
      <w:kern w:val="1"/>
      <w:szCs w:val="22"/>
      <w:lang w:eastAsia="ar-SA"/>
    </w:rPr>
  </w:style>
  <w:style w:type="paragraph" w:customStyle="1" w:styleId="Contenuducadre">
    <w:name w:val="Contenu du cadre"/>
    <w:basedOn w:val="Corpsdetexte"/>
    <w:rsid w:val="00BB39A9"/>
    <w:pPr>
      <w:shd w:val="clear" w:color="auto" w:fill="FFFFFF"/>
      <w:suppressAutoHyphens/>
      <w:spacing w:after="260"/>
      <w:jc w:val="center"/>
    </w:pPr>
    <w:rPr>
      <w:rFonts w:ascii="Liberation Sans" w:hAnsi="Liberation Sans" w:cs="Liberation Sans"/>
      <w:caps/>
      <w:w w:val="93"/>
      <w:kern w:val="1"/>
      <w:szCs w:val="22"/>
      <w:lang w:eastAsia="ar-SA"/>
    </w:rPr>
  </w:style>
  <w:style w:type="paragraph" w:styleId="Corpsdetexte">
    <w:name w:val="Body Text"/>
    <w:basedOn w:val="Normal"/>
    <w:rsid w:val="00E11625"/>
    <w:pPr>
      <w:spacing w:after="120" w:line="312" w:lineRule="auto"/>
      <w:jc w:val="both"/>
    </w:pPr>
  </w:style>
  <w:style w:type="paragraph" w:customStyle="1" w:styleId="m-adresse">
    <w:name w:val="m-adresse"/>
    <w:basedOn w:val="Normal"/>
    <w:rsid w:val="00BB39A9"/>
    <w:pPr>
      <w:jc w:val="right"/>
    </w:pPr>
    <w:rPr>
      <w:rFonts w:ascii="Liberation Sans" w:hAnsi="Liberation Sans" w:cs="Liberation Sans"/>
      <w:w w:val="93"/>
      <w:sz w:val="14"/>
      <w:szCs w:val="14"/>
    </w:rPr>
  </w:style>
  <w:style w:type="table" w:styleId="Grilledutableau">
    <w:name w:val="Table Grid"/>
    <w:basedOn w:val="TableauNormal"/>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E1338E"/>
    <w:pPr>
      <w:tabs>
        <w:tab w:val="center" w:pos="4536"/>
        <w:tab w:val="right" w:pos="9072"/>
      </w:tabs>
    </w:pPr>
  </w:style>
  <w:style w:type="paragraph" w:styleId="Pieddepage">
    <w:name w:val="footer"/>
    <w:basedOn w:val="Normal"/>
    <w:link w:val="PieddepageCar"/>
    <w:uiPriority w:val="99"/>
    <w:rsid w:val="00E1338E"/>
    <w:pPr>
      <w:tabs>
        <w:tab w:val="center" w:pos="4536"/>
        <w:tab w:val="right" w:pos="9072"/>
      </w:tabs>
    </w:pPr>
  </w:style>
  <w:style w:type="character" w:styleId="Numrodepage">
    <w:name w:val="page number"/>
    <w:basedOn w:val="Policepardfaut"/>
    <w:rsid w:val="006C160E"/>
  </w:style>
  <w:style w:type="paragraph" w:styleId="TM1">
    <w:name w:val="toc 1"/>
    <w:basedOn w:val="Normal"/>
    <w:next w:val="Normal"/>
    <w:autoRedefine/>
    <w:uiPriority w:val="39"/>
    <w:rsid w:val="00DD7888"/>
    <w:pPr>
      <w:spacing w:before="120" w:after="120"/>
    </w:pPr>
    <w:rPr>
      <w:rFonts w:ascii="Times New Roman" w:hAnsi="Times New Roman"/>
      <w:b/>
      <w:bCs/>
      <w:caps/>
      <w:szCs w:val="20"/>
    </w:rPr>
  </w:style>
  <w:style w:type="paragraph" w:styleId="TM2">
    <w:name w:val="toc 2"/>
    <w:basedOn w:val="Normal"/>
    <w:next w:val="Normal"/>
    <w:autoRedefine/>
    <w:uiPriority w:val="39"/>
    <w:rsid w:val="00DD7888"/>
    <w:pPr>
      <w:ind w:left="200"/>
    </w:pPr>
    <w:rPr>
      <w:rFonts w:ascii="Times New Roman" w:hAnsi="Times New Roman"/>
      <w:smallCaps/>
      <w:szCs w:val="20"/>
    </w:rPr>
  </w:style>
  <w:style w:type="paragraph" w:styleId="TM3">
    <w:name w:val="toc 3"/>
    <w:basedOn w:val="Normal"/>
    <w:next w:val="Normal"/>
    <w:autoRedefine/>
    <w:uiPriority w:val="39"/>
    <w:rsid w:val="00DD7888"/>
    <w:pPr>
      <w:ind w:left="400"/>
    </w:pPr>
    <w:rPr>
      <w:rFonts w:ascii="Times New Roman" w:hAnsi="Times New Roman"/>
      <w:i/>
      <w:iCs/>
      <w:szCs w:val="20"/>
    </w:rPr>
  </w:style>
  <w:style w:type="paragraph" w:styleId="TM4">
    <w:name w:val="toc 4"/>
    <w:basedOn w:val="Normal"/>
    <w:next w:val="Normal"/>
    <w:autoRedefine/>
    <w:semiHidden/>
    <w:rsid w:val="00DD7888"/>
    <w:pPr>
      <w:ind w:left="600"/>
    </w:pPr>
    <w:rPr>
      <w:rFonts w:ascii="Times New Roman" w:hAnsi="Times New Roman"/>
      <w:sz w:val="18"/>
      <w:szCs w:val="18"/>
    </w:rPr>
  </w:style>
  <w:style w:type="paragraph" w:styleId="TM5">
    <w:name w:val="toc 5"/>
    <w:basedOn w:val="Normal"/>
    <w:next w:val="Normal"/>
    <w:autoRedefine/>
    <w:semiHidden/>
    <w:rsid w:val="00DD7888"/>
    <w:pPr>
      <w:ind w:left="800"/>
    </w:pPr>
    <w:rPr>
      <w:rFonts w:ascii="Times New Roman" w:hAnsi="Times New Roman"/>
      <w:sz w:val="18"/>
      <w:szCs w:val="18"/>
    </w:rPr>
  </w:style>
  <w:style w:type="paragraph" w:styleId="TM6">
    <w:name w:val="toc 6"/>
    <w:basedOn w:val="Normal"/>
    <w:next w:val="Normal"/>
    <w:autoRedefine/>
    <w:semiHidden/>
    <w:rsid w:val="00DD7888"/>
    <w:pPr>
      <w:ind w:left="1000"/>
    </w:pPr>
    <w:rPr>
      <w:rFonts w:ascii="Times New Roman" w:hAnsi="Times New Roman"/>
      <w:sz w:val="18"/>
      <w:szCs w:val="18"/>
    </w:rPr>
  </w:style>
  <w:style w:type="paragraph" w:styleId="TM7">
    <w:name w:val="toc 7"/>
    <w:basedOn w:val="Normal"/>
    <w:next w:val="Normal"/>
    <w:autoRedefine/>
    <w:semiHidden/>
    <w:rsid w:val="00DD7888"/>
    <w:pPr>
      <w:ind w:left="1200"/>
    </w:pPr>
    <w:rPr>
      <w:rFonts w:ascii="Times New Roman" w:hAnsi="Times New Roman"/>
      <w:sz w:val="18"/>
      <w:szCs w:val="18"/>
    </w:rPr>
  </w:style>
  <w:style w:type="paragraph" w:styleId="TM8">
    <w:name w:val="toc 8"/>
    <w:basedOn w:val="Normal"/>
    <w:next w:val="Normal"/>
    <w:autoRedefine/>
    <w:semiHidden/>
    <w:rsid w:val="00DD7888"/>
    <w:pPr>
      <w:ind w:left="1400"/>
    </w:pPr>
    <w:rPr>
      <w:rFonts w:ascii="Times New Roman" w:hAnsi="Times New Roman"/>
      <w:sz w:val="18"/>
      <w:szCs w:val="18"/>
    </w:rPr>
  </w:style>
  <w:style w:type="paragraph" w:styleId="TM9">
    <w:name w:val="toc 9"/>
    <w:basedOn w:val="Normal"/>
    <w:next w:val="Normal"/>
    <w:autoRedefine/>
    <w:semiHidden/>
    <w:rsid w:val="00DD7888"/>
    <w:pPr>
      <w:ind w:left="1600"/>
    </w:pPr>
    <w:rPr>
      <w:rFonts w:ascii="Times New Roman" w:hAnsi="Times New Roman"/>
      <w:sz w:val="18"/>
      <w:szCs w:val="18"/>
    </w:rPr>
  </w:style>
  <w:style w:type="character" w:styleId="Lienhypertexte">
    <w:name w:val="Hyperlink"/>
    <w:basedOn w:val="Policepardfaut"/>
    <w:uiPriority w:val="99"/>
    <w:rsid w:val="00DA6E82"/>
    <w:rPr>
      <w:color w:val="0000FF"/>
      <w:u w:val="single"/>
    </w:rPr>
  </w:style>
  <w:style w:type="paragraph" w:styleId="Listepuces">
    <w:name w:val="List Bullet"/>
    <w:basedOn w:val="Normal"/>
    <w:autoRedefine/>
    <w:rsid w:val="004713F6"/>
    <w:pPr>
      <w:numPr>
        <w:ilvl w:val="1"/>
        <w:numId w:val="10"/>
      </w:numPr>
    </w:pPr>
  </w:style>
  <w:style w:type="paragraph" w:styleId="Listepuces2">
    <w:name w:val="List Bullet 2"/>
    <w:basedOn w:val="Normal"/>
    <w:autoRedefine/>
    <w:rsid w:val="004713F6"/>
    <w:pPr>
      <w:numPr>
        <w:numId w:val="11"/>
      </w:numPr>
      <w:tabs>
        <w:tab w:val="clear" w:pos="643"/>
        <w:tab w:val="num" w:pos="360"/>
      </w:tabs>
      <w:ind w:left="360"/>
    </w:pPr>
  </w:style>
  <w:style w:type="paragraph" w:styleId="Liste">
    <w:name w:val="List"/>
    <w:basedOn w:val="Normal"/>
    <w:rsid w:val="004713F6"/>
    <w:pPr>
      <w:numPr>
        <w:numId w:val="19"/>
      </w:numPr>
      <w:spacing w:line="312" w:lineRule="auto"/>
    </w:pPr>
  </w:style>
  <w:style w:type="character" w:styleId="Lienhypertextesuivivisit">
    <w:name w:val="FollowedHyperlink"/>
    <w:basedOn w:val="Policepardfaut"/>
    <w:rsid w:val="006F5C92"/>
    <w:rPr>
      <w:color w:val="800080"/>
      <w:u w:val="single"/>
    </w:rPr>
  </w:style>
  <w:style w:type="paragraph" w:styleId="Corpsdetexte3">
    <w:name w:val="Body Text 3"/>
    <w:basedOn w:val="Normal"/>
    <w:rsid w:val="001A5D65"/>
    <w:pPr>
      <w:spacing w:after="120"/>
    </w:pPr>
    <w:rPr>
      <w:sz w:val="16"/>
      <w:szCs w:val="16"/>
    </w:rPr>
  </w:style>
  <w:style w:type="character" w:styleId="Marquedecommentaire">
    <w:name w:val="annotation reference"/>
    <w:basedOn w:val="Policepardfaut"/>
    <w:semiHidden/>
    <w:rsid w:val="001A5D65"/>
    <w:rPr>
      <w:sz w:val="16"/>
      <w:szCs w:val="16"/>
    </w:rPr>
  </w:style>
  <w:style w:type="paragraph" w:styleId="Commentaire">
    <w:name w:val="annotation text"/>
    <w:basedOn w:val="Normal"/>
    <w:semiHidden/>
    <w:rsid w:val="001A5D65"/>
    <w:rPr>
      <w:sz w:val="20"/>
      <w:szCs w:val="20"/>
    </w:rPr>
  </w:style>
  <w:style w:type="paragraph" w:styleId="Textedebulles">
    <w:name w:val="Balloon Text"/>
    <w:basedOn w:val="Normal"/>
    <w:semiHidden/>
    <w:rsid w:val="001A5D65"/>
    <w:rPr>
      <w:rFonts w:ascii="Tahoma" w:hAnsi="Tahoma" w:cs="Tahoma"/>
      <w:sz w:val="16"/>
      <w:szCs w:val="16"/>
    </w:rPr>
  </w:style>
  <w:style w:type="paragraph" w:styleId="Notedebasdepage">
    <w:name w:val="footnote text"/>
    <w:basedOn w:val="Normal"/>
    <w:semiHidden/>
    <w:rsid w:val="001A5D65"/>
    <w:rPr>
      <w:sz w:val="20"/>
      <w:szCs w:val="20"/>
    </w:rPr>
  </w:style>
  <w:style w:type="character" w:styleId="Appelnotedebasdep">
    <w:name w:val="footnote reference"/>
    <w:basedOn w:val="Policepardfaut"/>
    <w:semiHidden/>
    <w:rsid w:val="001A5D65"/>
    <w:rPr>
      <w:vertAlign w:val="superscript"/>
    </w:rPr>
  </w:style>
  <w:style w:type="character" w:styleId="Textedelespacerserv">
    <w:name w:val="Placeholder Text"/>
    <w:basedOn w:val="Policepardfaut"/>
    <w:uiPriority w:val="99"/>
    <w:semiHidden/>
    <w:rsid w:val="002D4324"/>
    <w:rPr>
      <w:color w:val="808080"/>
    </w:rPr>
  </w:style>
  <w:style w:type="paragraph" w:styleId="Paragraphedeliste">
    <w:name w:val="List Paragraph"/>
    <w:basedOn w:val="Normal"/>
    <w:uiPriority w:val="34"/>
    <w:qFormat/>
    <w:rsid w:val="00DC7557"/>
    <w:pPr>
      <w:ind w:left="720"/>
      <w:contextualSpacing/>
    </w:pPr>
  </w:style>
  <w:style w:type="character" w:customStyle="1" w:styleId="Titre2Car">
    <w:name w:val="Titre 2 Car"/>
    <w:basedOn w:val="Policepardfaut"/>
    <w:link w:val="Titre2"/>
    <w:rsid w:val="006D6761"/>
    <w:rPr>
      <w:rFonts w:ascii="Arial" w:hAnsi="Arial" w:cs="Arial"/>
      <w:b/>
      <w:bCs/>
      <w:i/>
      <w:iCs/>
      <w:sz w:val="24"/>
      <w:szCs w:val="28"/>
    </w:rPr>
  </w:style>
  <w:style w:type="paragraph" w:styleId="Lgende">
    <w:name w:val="caption"/>
    <w:basedOn w:val="Normal"/>
    <w:next w:val="Normal"/>
    <w:unhideWhenUsed/>
    <w:qFormat/>
    <w:rsid w:val="00D32278"/>
    <w:pPr>
      <w:spacing w:after="200"/>
      <w:jc w:val="center"/>
    </w:pPr>
    <w:rPr>
      <w:b/>
      <w:bCs/>
      <w:color w:val="808080" w:themeColor="background1" w:themeShade="80"/>
      <w:sz w:val="18"/>
      <w:szCs w:val="18"/>
    </w:rPr>
  </w:style>
  <w:style w:type="paragraph" w:customStyle="1" w:styleId="western">
    <w:name w:val="western"/>
    <w:basedOn w:val="Normal"/>
    <w:rsid w:val="00513D1D"/>
    <w:pPr>
      <w:spacing w:before="100" w:beforeAutospacing="1" w:after="119"/>
    </w:pPr>
    <w:rPr>
      <w:rFonts w:cs="Arial"/>
      <w:sz w:val="24"/>
    </w:rPr>
  </w:style>
  <w:style w:type="paragraph" w:customStyle="1" w:styleId="western1">
    <w:name w:val="western1"/>
    <w:basedOn w:val="Normal"/>
    <w:rsid w:val="00B17001"/>
    <w:pPr>
      <w:spacing w:before="100" w:beforeAutospacing="1"/>
    </w:pPr>
    <w:rPr>
      <w:rFonts w:cs="Arial"/>
      <w:sz w:val="24"/>
    </w:rPr>
  </w:style>
  <w:style w:type="paragraph" w:customStyle="1" w:styleId="Commentairesexplicatifs">
    <w:name w:val="Commentaires explicatifs"/>
    <w:basedOn w:val="Normal"/>
    <w:link w:val="CommentairesexplicatifsCar"/>
    <w:qFormat/>
    <w:rsid w:val="00C644F5"/>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DBE5F1" w:themeFill="accent1" w:themeFillTint="33"/>
      <w:jc w:val="both"/>
    </w:pPr>
    <w:rPr>
      <w:color w:val="4F81BD" w:themeColor="accent1"/>
    </w:rPr>
  </w:style>
  <w:style w:type="character" w:customStyle="1" w:styleId="Titre3Car">
    <w:name w:val="Titre 3 Car"/>
    <w:basedOn w:val="Policepardfaut"/>
    <w:link w:val="Titre3"/>
    <w:rsid w:val="00A53319"/>
    <w:rPr>
      <w:rFonts w:ascii="Arial" w:hAnsi="Arial" w:cs="Arial"/>
      <w:bCs/>
      <w:i/>
      <w:sz w:val="22"/>
      <w:szCs w:val="26"/>
      <w:u w:val="single"/>
    </w:rPr>
  </w:style>
  <w:style w:type="character" w:customStyle="1" w:styleId="CommentairesexplicatifsCar">
    <w:name w:val="Commentaires explicatifs Car"/>
    <w:basedOn w:val="Policepardfaut"/>
    <w:link w:val="Commentairesexplicatifs"/>
    <w:rsid w:val="00C644F5"/>
    <w:rPr>
      <w:rFonts w:ascii="Arial" w:hAnsi="Arial"/>
      <w:color w:val="4F81BD" w:themeColor="accent1"/>
      <w:sz w:val="22"/>
      <w:szCs w:val="24"/>
      <w:shd w:val="clear" w:color="auto" w:fill="DBE5F1" w:themeFill="accent1" w:themeFillTint="33"/>
    </w:rPr>
  </w:style>
  <w:style w:type="paragraph" w:customStyle="1" w:styleId="sdfootnote-western">
    <w:name w:val="sdfootnote-western"/>
    <w:basedOn w:val="Normal"/>
    <w:rsid w:val="00A53319"/>
    <w:pPr>
      <w:spacing w:before="100" w:beforeAutospacing="1"/>
      <w:ind w:left="340" w:hanging="340"/>
    </w:pPr>
    <w:rPr>
      <w:rFonts w:cs="Arial"/>
      <w:sz w:val="20"/>
      <w:szCs w:val="20"/>
    </w:rPr>
  </w:style>
  <w:style w:type="character" w:styleId="lev">
    <w:name w:val="Strong"/>
    <w:basedOn w:val="Policepardfaut"/>
    <w:qFormat/>
    <w:rsid w:val="00F64F3E"/>
    <w:rPr>
      <w:b/>
      <w:bCs/>
    </w:rPr>
  </w:style>
  <w:style w:type="paragraph" w:styleId="Titre">
    <w:name w:val="Title"/>
    <w:basedOn w:val="Normal"/>
    <w:next w:val="Normal"/>
    <w:link w:val="TitreCar"/>
    <w:qFormat/>
    <w:rsid w:val="009570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957081"/>
    <w:rPr>
      <w:rFonts w:asciiTheme="majorHAnsi" w:eastAsiaTheme="majorEastAsia" w:hAnsiTheme="majorHAnsi" w:cstheme="majorBidi"/>
      <w:color w:val="17365D" w:themeColor="text2" w:themeShade="BF"/>
      <w:spacing w:val="5"/>
      <w:kern w:val="28"/>
      <w:sz w:val="52"/>
      <w:szCs w:val="52"/>
    </w:rPr>
  </w:style>
  <w:style w:type="character" w:customStyle="1" w:styleId="En-tteCar">
    <w:name w:val="En-tête Car"/>
    <w:basedOn w:val="Policepardfaut"/>
    <w:link w:val="En-tte"/>
    <w:uiPriority w:val="99"/>
    <w:rsid w:val="00607D80"/>
    <w:rPr>
      <w:rFonts w:ascii="Arial" w:hAnsi="Arial"/>
      <w:sz w:val="22"/>
      <w:szCs w:val="24"/>
    </w:rPr>
  </w:style>
  <w:style w:type="paragraph" w:customStyle="1" w:styleId="D345FF3D873148C5AE3FBF3267827368">
    <w:name w:val="D345FF3D873148C5AE3FBF3267827368"/>
    <w:rsid w:val="00607D80"/>
    <w:pPr>
      <w:spacing w:after="200" w:line="276" w:lineRule="auto"/>
    </w:pPr>
    <w:rPr>
      <w:rFonts w:asciiTheme="minorHAnsi" w:eastAsiaTheme="minorEastAsia" w:hAnsiTheme="minorHAnsi" w:cstheme="minorBidi"/>
      <w:sz w:val="22"/>
      <w:szCs w:val="22"/>
    </w:rPr>
  </w:style>
  <w:style w:type="character" w:customStyle="1" w:styleId="PieddepageCar">
    <w:name w:val="Pied de page Car"/>
    <w:basedOn w:val="Policepardfaut"/>
    <w:link w:val="Pieddepage"/>
    <w:uiPriority w:val="99"/>
    <w:rsid w:val="00607D8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8799">
      <w:bodyDiv w:val="1"/>
      <w:marLeft w:val="0"/>
      <w:marRight w:val="0"/>
      <w:marTop w:val="0"/>
      <w:marBottom w:val="0"/>
      <w:divBdr>
        <w:top w:val="none" w:sz="0" w:space="0" w:color="auto"/>
        <w:left w:val="none" w:sz="0" w:space="0" w:color="auto"/>
        <w:bottom w:val="none" w:sz="0" w:space="0" w:color="auto"/>
        <w:right w:val="none" w:sz="0" w:space="0" w:color="auto"/>
      </w:divBdr>
    </w:div>
    <w:div w:id="59791623">
      <w:bodyDiv w:val="1"/>
      <w:marLeft w:val="0"/>
      <w:marRight w:val="0"/>
      <w:marTop w:val="0"/>
      <w:marBottom w:val="0"/>
      <w:divBdr>
        <w:top w:val="none" w:sz="0" w:space="0" w:color="auto"/>
        <w:left w:val="none" w:sz="0" w:space="0" w:color="auto"/>
        <w:bottom w:val="none" w:sz="0" w:space="0" w:color="auto"/>
        <w:right w:val="none" w:sz="0" w:space="0" w:color="auto"/>
      </w:divBdr>
    </w:div>
    <w:div w:id="108165725">
      <w:bodyDiv w:val="1"/>
      <w:marLeft w:val="0"/>
      <w:marRight w:val="0"/>
      <w:marTop w:val="0"/>
      <w:marBottom w:val="0"/>
      <w:divBdr>
        <w:top w:val="none" w:sz="0" w:space="0" w:color="auto"/>
        <w:left w:val="none" w:sz="0" w:space="0" w:color="auto"/>
        <w:bottom w:val="none" w:sz="0" w:space="0" w:color="auto"/>
        <w:right w:val="none" w:sz="0" w:space="0" w:color="auto"/>
      </w:divBdr>
    </w:div>
    <w:div w:id="108284768">
      <w:bodyDiv w:val="1"/>
      <w:marLeft w:val="0"/>
      <w:marRight w:val="0"/>
      <w:marTop w:val="0"/>
      <w:marBottom w:val="0"/>
      <w:divBdr>
        <w:top w:val="none" w:sz="0" w:space="0" w:color="auto"/>
        <w:left w:val="none" w:sz="0" w:space="0" w:color="auto"/>
        <w:bottom w:val="none" w:sz="0" w:space="0" w:color="auto"/>
        <w:right w:val="none" w:sz="0" w:space="0" w:color="auto"/>
      </w:divBdr>
    </w:div>
    <w:div w:id="158274332">
      <w:bodyDiv w:val="1"/>
      <w:marLeft w:val="0"/>
      <w:marRight w:val="0"/>
      <w:marTop w:val="0"/>
      <w:marBottom w:val="0"/>
      <w:divBdr>
        <w:top w:val="none" w:sz="0" w:space="0" w:color="auto"/>
        <w:left w:val="none" w:sz="0" w:space="0" w:color="auto"/>
        <w:bottom w:val="none" w:sz="0" w:space="0" w:color="auto"/>
        <w:right w:val="none" w:sz="0" w:space="0" w:color="auto"/>
      </w:divBdr>
    </w:div>
    <w:div w:id="166988276">
      <w:bodyDiv w:val="1"/>
      <w:marLeft w:val="0"/>
      <w:marRight w:val="0"/>
      <w:marTop w:val="0"/>
      <w:marBottom w:val="0"/>
      <w:divBdr>
        <w:top w:val="none" w:sz="0" w:space="0" w:color="auto"/>
        <w:left w:val="none" w:sz="0" w:space="0" w:color="auto"/>
        <w:bottom w:val="none" w:sz="0" w:space="0" w:color="auto"/>
        <w:right w:val="none" w:sz="0" w:space="0" w:color="auto"/>
      </w:divBdr>
    </w:div>
    <w:div w:id="211813472">
      <w:bodyDiv w:val="1"/>
      <w:marLeft w:val="0"/>
      <w:marRight w:val="0"/>
      <w:marTop w:val="0"/>
      <w:marBottom w:val="0"/>
      <w:divBdr>
        <w:top w:val="none" w:sz="0" w:space="0" w:color="auto"/>
        <w:left w:val="none" w:sz="0" w:space="0" w:color="auto"/>
        <w:bottom w:val="none" w:sz="0" w:space="0" w:color="auto"/>
        <w:right w:val="none" w:sz="0" w:space="0" w:color="auto"/>
      </w:divBdr>
    </w:div>
    <w:div w:id="231431587">
      <w:bodyDiv w:val="1"/>
      <w:marLeft w:val="0"/>
      <w:marRight w:val="0"/>
      <w:marTop w:val="0"/>
      <w:marBottom w:val="0"/>
      <w:divBdr>
        <w:top w:val="none" w:sz="0" w:space="0" w:color="auto"/>
        <w:left w:val="none" w:sz="0" w:space="0" w:color="auto"/>
        <w:bottom w:val="none" w:sz="0" w:space="0" w:color="auto"/>
        <w:right w:val="none" w:sz="0" w:space="0" w:color="auto"/>
      </w:divBdr>
    </w:div>
    <w:div w:id="298416377">
      <w:bodyDiv w:val="1"/>
      <w:marLeft w:val="0"/>
      <w:marRight w:val="0"/>
      <w:marTop w:val="0"/>
      <w:marBottom w:val="0"/>
      <w:divBdr>
        <w:top w:val="none" w:sz="0" w:space="0" w:color="auto"/>
        <w:left w:val="none" w:sz="0" w:space="0" w:color="auto"/>
        <w:bottom w:val="none" w:sz="0" w:space="0" w:color="auto"/>
        <w:right w:val="none" w:sz="0" w:space="0" w:color="auto"/>
      </w:divBdr>
    </w:div>
    <w:div w:id="319043555">
      <w:bodyDiv w:val="1"/>
      <w:marLeft w:val="0"/>
      <w:marRight w:val="0"/>
      <w:marTop w:val="0"/>
      <w:marBottom w:val="0"/>
      <w:divBdr>
        <w:top w:val="none" w:sz="0" w:space="0" w:color="auto"/>
        <w:left w:val="none" w:sz="0" w:space="0" w:color="auto"/>
        <w:bottom w:val="none" w:sz="0" w:space="0" w:color="auto"/>
        <w:right w:val="none" w:sz="0" w:space="0" w:color="auto"/>
      </w:divBdr>
    </w:div>
    <w:div w:id="322974143">
      <w:bodyDiv w:val="1"/>
      <w:marLeft w:val="0"/>
      <w:marRight w:val="0"/>
      <w:marTop w:val="0"/>
      <w:marBottom w:val="0"/>
      <w:divBdr>
        <w:top w:val="none" w:sz="0" w:space="0" w:color="auto"/>
        <w:left w:val="none" w:sz="0" w:space="0" w:color="auto"/>
        <w:bottom w:val="none" w:sz="0" w:space="0" w:color="auto"/>
        <w:right w:val="none" w:sz="0" w:space="0" w:color="auto"/>
      </w:divBdr>
    </w:div>
    <w:div w:id="343095889">
      <w:bodyDiv w:val="1"/>
      <w:marLeft w:val="0"/>
      <w:marRight w:val="0"/>
      <w:marTop w:val="0"/>
      <w:marBottom w:val="0"/>
      <w:divBdr>
        <w:top w:val="none" w:sz="0" w:space="0" w:color="auto"/>
        <w:left w:val="none" w:sz="0" w:space="0" w:color="auto"/>
        <w:bottom w:val="none" w:sz="0" w:space="0" w:color="auto"/>
        <w:right w:val="none" w:sz="0" w:space="0" w:color="auto"/>
      </w:divBdr>
    </w:div>
    <w:div w:id="347290556">
      <w:bodyDiv w:val="1"/>
      <w:marLeft w:val="0"/>
      <w:marRight w:val="0"/>
      <w:marTop w:val="0"/>
      <w:marBottom w:val="0"/>
      <w:divBdr>
        <w:top w:val="none" w:sz="0" w:space="0" w:color="auto"/>
        <w:left w:val="none" w:sz="0" w:space="0" w:color="auto"/>
        <w:bottom w:val="none" w:sz="0" w:space="0" w:color="auto"/>
        <w:right w:val="none" w:sz="0" w:space="0" w:color="auto"/>
      </w:divBdr>
    </w:div>
    <w:div w:id="351298003">
      <w:bodyDiv w:val="1"/>
      <w:marLeft w:val="0"/>
      <w:marRight w:val="0"/>
      <w:marTop w:val="0"/>
      <w:marBottom w:val="0"/>
      <w:divBdr>
        <w:top w:val="none" w:sz="0" w:space="0" w:color="auto"/>
        <w:left w:val="none" w:sz="0" w:space="0" w:color="auto"/>
        <w:bottom w:val="none" w:sz="0" w:space="0" w:color="auto"/>
        <w:right w:val="none" w:sz="0" w:space="0" w:color="auto"/>
      </w:divBdr>
    </w:div>
    <w:div w:id="353461930">
      <w:bodyDiv w:val="1"/>
      <w:marLeft w:val="0"/>
      <w:marRight w:val="0"/>
      <w:marTop w:val="0"/>
      <w:marBottom w:val="0"/>
      <w:divBdr>
        <w:top w:val="none" w:sz="0" w:space="0" w:color="auto"/>
        <w:left w:val="none" w:sz="0" w:space="0" w:color="auto"/>
        <w:bottom w:val="none" w:sz="0" w:space="0" w:color="auto"/>
        <w:right w:val="none" w:sz="0" w:space="0" w:color="auto"/>
      </w:divBdr>
      <w:divsChild>
        <w:div w:id="505563069">
          <w:marLeft w:val="0"/>
          <w:marRight w:val="0"/>
          <w:marTop w:val="0"/>
          <w:marBottom w:val="0"/>
          <w:divBdr>
            <w:top w:val="none" w:sz="0" w:space="0" w:color="auto"/>
            <w:left w:val="none" w:sz="0" w:space="0" w:color="auto"/>
            <w:bottom w:val="none" w:sz="0" w:space="0" w:color="auto"/>
            <w:right w:val="none" w:sz="0" w:space="0" w:color="auto"/>
          </w:divBdr>
        </w:div>
        <w:div w:id="1311669431">
          <w:marLeft w:val="0"/>
          <w:marRight w:val="0"/>
          <w:marTop w:val="0"/>
          <w:marBottom w:val="0"/>
          <w:divBdr>
            <w:top w:val="none" w:sz="0" w:space="0" w:color="auto"/>
            <w:left w:val="none" w:sz="0" w:space="0" w:color="auto"/>
            <w:bottom w:val="none" w:sz="0" w:space="0" w:color="auto"/>
            <w:right w:val="none" w:sz="0" w:space="0" w:color="auto"/>
          </w:divBdr>
        </w:div>
      </w:divsChild>
    </w:div>
    <w:div w:id="368267170">
      <w:bodyDiv w:val="1"/>
      <w:marLeft w:val="0"/>
      <w:marRight w:val="0"/>
      <w:marTop w:val="0"/>
      <w:marBottom w:val="0"/>
      <w:divBdr>
        <w:top w:val="none" w:sz="0" w:space="0" w:color="auto"/>
        <w:left w:val="none" w:sz="0" w:space="0" w:color="auto"/>
        <w:bottom w:val="none" w:sz="0" w:space="0" w:color="auto"/>
        <w:right w:val="none" w:sz="0" w:space="0" w:color="auto"/>
      </w:divBdr>
    </w:div>
    <w:div w:id="389691271">
      <w:bodyDiv w:val="1"/>
      <w:marLeft w:val="0"/>
      <w:marRight w:val="0"/>
      <w:marTop w:val="0"/>
      <w:marBottom w:val="0"/>
      <w:divBdr>
        <w:top w:val="none" w:sz="0" w:space="0" w:color="auto"/>
        <w:left w:val="none" w:sz="0" w:space="0" w:color="auto"/>
        <w:bottom w:val="none" w:sz="0" w:space="0" w:color="auto"/>
        <w:right w:val="none" w:sz="0" w:space="0" w:color="auto"/>
      </w:divBdr>
    </w:div>
    <w:div w:id="411007886">
      <w:bodyDiv w:val="1"/>
      <w:marLeft w:val="0"/>
      <w:marRight w:val="0"/>
      <w:marTop w:val="0"/>
      <w:marBottom w:val="0"/>
      <w:divBdr>
        <w:top w:val="none" w:sz="0" w:space="0" w:color="auto"/>
        <w:left w:val="none" w:sz="0" w:space="0" w:color="auto"/>
        <w:bottom w:val="none" w:sz="0" w:space="0" w:color="auto"/>
        <w:right w:val="none" w:sz="0" w:space="0" w:color="auto"/>
      </w:divBdr>
    </w:div>
    <w:div w:id="424157875">
      <w:bodyDiv w:val="1"/>
      <w:marLeft w:val="0"/>
      <w:marRight w:val="0"/>
      <w:marTop w:val="0"/>
      <w:marBottom w:val="0"/>
      <w:divBdr>
        <w:top w:val="none" w:sz="0" w:space="0" w:color="auto"/>
        <w:left w:val="none" w:sz="0" w:space="0" w:color="auto"/>
        <w:bottom w:val="none" w:sz="0" w:space="0" w:color="auto"/>
        <w:right w:val="none" w:sz="0" w:space="0" w:color="auto"/>
      </w:divBdr>
    </w:div>
    <w:div w:id="439419992">
      <w:bodyDiv w:val="1"/>
      <w:marLeft w:val="0"/>
      <w:marRight w:val="0"/>
      <w:marTop w:val="0"/>
      <w:marBottom w:val="0"/>
      <w:divBdr>
        <w:top w:val="none" w:sz="0" w:space="0" w:color="auto"/>
        <w:left w:val="none" w:sz="0" w:space="0" w:color="auto"/>
        <w:bottom w:val="none" w:sz="0" w:space="0" w:color="auto"/>
        <w:right w:val="none" w:sz="0" w:space="0" w:color="auto"/>
      </w:divBdr>
    </w:div>
    <w:div w:id="445470500">
      <w:bodyDiv w:val="1"/>
      <w:marLeft w:val="0"/>
      <w:marRight w:val="0"/>
      <w:marTop w:val="0"/>
      <w:marBottom w:val="0"/>
      <w:divBdr>
        <w:top w:val="none" w:sz="0" w:space="0" w:color="auto"/>
        <w:left w:val="none" w:sz="0" w:space="0" w:color="auto"/>
        <w:bottom w:val="none" w:sz="0" w:space="0" w:color="auto"/>
        <w:right w:val="none" w:sz="0" w:space="0" w:color="auto"/>
      </w:divBdr>
    </w:div>
    <w:div w:id="458108470">
      <w:bodyDiv w:val="1"/>
      <w:marLeft w:val="0"/>
      <w:marRight w:val="0"/>
      <w:marTop w:val="0"/>
      <w:marBottom w:val="0"/>
      <w:divBdr>
        <w:top w:val="none" w:sz="0" w:space="0" w:color="auto"/>
        <w:left w:val="none" w:sz="0" w:space="0" w:color="auto"/>
        <w:bottom w:val="none" w:sz="0" w:space="0" w:color="auto"/>
        <w:right w:val="none" w:sz="0" w:space="0" w:color="auto"/>
      </w:divBdr>
    </w:div>
    <w:div w:id="474302579">
      <w:bodyDiv w:val="1"/>
      <w:marLeft w:val="0"/>
      <w:marRight w:val="0"/>
      <w:marTop w:val="0"/>
      <w:marBottom w:val="0"/>
      <w:divBdr>
        <w:top w:val="none" w:sz="0" w:space="0" w:color="auto"/>
        <w:left w:val="none" w:sz="0" w:space="0" w:color="auto"/>
        <w:bottom w:val="none" w:sz="0" w:space="0" w:color="auto"/>
        <w:right w:val="none" w:sz="0" w:space="0" w:color="auto"/>
      </w:divBdr>
    </w:div>
    <w:div w:id="513540875">
      <w:bodyDiv w:val="1"/>
      <w:marLeft w:val="0"/>
      <w:marRight w:val="0"/>
      <w:marTop w:val="0"/>
      <w:marBottom w:val="0"/>
      <w:divBdr>
        <w:top w:val="none" w:sz="0" w:space="0" w:color="auto"/>
        <w:left w:val="none" w:sz="0" w:space="0" w:color="auto"/>
        <w:bottom w:val="none" w:sz="0" w:space="0" w:color="auto"/>
        <w:right w:val="none" w:sz="0" w:space="0" w:color="auto"/>
      </w:divBdr>
    </w:div>
    <w:div w:id="529729755">
      <w:bodyDiv w:val="1"/>
      <w:marLeft w:val="0"/>
      <w:marRight w:val="0"/>
      <w:marTop w:val="0"/>
      <w:marBottom w:val="0"/>
      <w:divBdr>
        <w:top w:val="none" w:sz="0" w:space="0" w:color="auto"/>
        <w:left w:val="none" w:sz="0" w:space="0" w:color="auto"/>
        <w:bottom w:val="none" w:sz="0" w:space="0" w:color="auto"/>
        <w:right w:val="none" w:sz="0" w:space="0" w:color="auto"/>
      </w:divBdr>
    </w:div>
    <w:div w:id="538519262">
      <w:bodyDiv w:val="1"/>
      <w:marLeft w:val="0"/>
      <w:marRight w:val="0"/>
      <w:marTop w:val="0"/>
      <w:marBottom w:val="0"/>
      <w:divBdr>
        <w:top w:val="none" w:sz="0" w:space="0" w:color="auto"/>
        <w:left w:val="none" w:sz="0" w:space="0" w:color="auto"/>
        <w:bottom w:val="none" w:sz="0" w:space="0" w:color="auto"/>
        <w:right w:val="none" w:sz="0" w:space="0" w:color="auto"/>
      </w:divBdr>
    </w:div>
    <w:div w:id="551578899">
      <w:bodyDiv w:val="1"/>
      <w:marLeft w:val="0"/>
      <w:marRight w:val="0"/>
      <w:marTop w:val="0"/>
      <w:marBottom w:val="0"/>
      <w:divBdr>
        <w:top w:val="none" w:sz="0" w:space="0" w:color="auto"/>
        <w:left w:val="none" w:sz="0" w:space="0" w:color="auto"/>
        <w:bottom w:val="none" w:sz="0" w:space="0" w:color="auto"/>
        <w:right w:val="none" w:sz="0" w:space="0" w:color="auto"/>
      </w:divBdr>
    </w:div>
    <w:div w:id="590435913">
      <w:bodyDiv w:val="1"/>
      <w:marLeft w:val="0"/>
      <w:marRight w:val="0"/>
      <w:marTop w:val="0"/>
      <w:marBottom w:val="0"/>
      <w:divBdr>
        <w:top w:val="none" w:sz="0" w:space="0" w:color="auto"/>
        <w:left w:val="none" w:sz="0" w:space="0" w:color="auto"/>
        <w:bottom w:val="none" w:sz="0" w:space="0" w:color="auto"/>
        <w:right w:val="none" w:sz="0" w:space="0" w:color="auto"/>
      </w:divBdr>
    </w:div>
    <w:div w:id="602806103">
      <w:bodyDiv w:val="1"/>
      <w:marLeft w:val="0"/>
      <w:marRight w:val="0"/>
      <w:marTop w:val="0"/>
      <w:marBottom w:val="0"/>
      <w:divBdr>
        <w:top w:val="none" w:sz="0" w:space="0" w:color="auto"/>
        <w:left w:val="none" w:sz="0" w:space="0" w:color="auto"/>
        <w:bottom w:val="none" w:sz="0" w:space="0" w:color="auto"/>
        <w:right w:val="none" w:sz="0" w:space="0" w:color="auto"/>
      </w:divBdr>
    </w:div>
    <w:div w:id="616526596">
      <w:bodyDiv w:val="1"/>
      <w:marLeft w:val="0"/>
      <w:marRight w:val="0"/>
      <w:marTop w:val="0"/>
      <w:marBottom w:val="0"/>
      <w:divBdr>
        <w:top w:val="none" w:sz="0" w:space="0" w:color="auto"/>
        <w:left w:val="none" w:sz="0" w:space="0" w:color="auto"/>
        <w:bottom w:val="none" w:sz="0" w:space="0" w:color="auto"/>
        <w:right w:val="none" w:sz="0" w:space="0" w:color="auto"/>
      </w:divBdr>
    </w:div>
    <w:div w:id="626396161">
      <w:bodyDiv w:val="1"/>
      <w:marLeft w:val="0"/>
      <w:marRight w:val="0"/>
      <w:marTop w:val="0"/>
      <w:marBottom w:val="0"/>
      <w:divBdr>
        <w:top w:val="none" w:sz="0" w:space="0" w:color="auto"/>
        <w:left w:val="none" w:sz="0" w:space="0" w:color="auto"/>
        <w:bottom w:val="none" w:sz="0" w:space="0" w:color="auto"/>
        <w:right w:val="none" w:sz="0" w:space="0" w:color="auto"/>
      </w:divBdr>
    </w:div>
    <w:div w:id="660503298">
      <w:bodyDiv w:val="1"/>
      <w:marLeft w:val="0"/>
      <w:marRight w:val="0"/>
      <w:marTop w:val="0"/>
      <w:marBottom w:val="0"/>
      <w:divBdr>
        <w:top w:val="none" w:sz="0" w:space="0" w:color="auto"/>
        <w:left w:val="none" w:sz="0" w:space="0" w:color="auto"/>
        <w:bottom w:val="none" w:sz="0" w:space="0" w:color="auto"/>
        <w:right w:val="none" w:sz="0" w:space="0" w:color="auto"/>
      </w:divBdr>
    </w:div>
    <w:div w:id="672952240">
      <w:bodyDiv w:val="1"/>
      <w:marLeft w:val="0"/>
      <w:marRight w:val="0"/>
      <w:marTop w:val="0"/>
      <w:marBottom w:val="0"/>
      <w:divBdr>
        <w:top w:val="none" w:sz="0" w:space="0" w:color="auto"/>
        <w:left w:val="none" w:sz="0" w:space="0" w:color="auto"/>
        <w:bottom w:val="none" w:sz="0" w:space="0" w:color="auto"/>
        <w:right w:val="none" w:sz="0" w:space="0" w:color="auto"/>
      </w:divBdr>
    </w:div>
    <w:div w:id="685211112">
      <w:bodyDiv w:val="1"/>
      <w:marLeft w:val="0"/>
      <w:marRight w:val="0"/>
      <w:marTop w:val="0"/>
      <w:marBottom w:val="0"/>
      <w:divBdr>
        <w:top w:val="none" w:sz="0" w:space="0" w:color="auto"/>
        <w:left w:val="none" w:sz="0" w:space="0" w:color="auto"/>
        <w:bottom w:val="none" w:sz="0" w:space="0" w:color="auto"/>
        <w:right w:val="none" w:sz="0" w:space="0" w:color="auto"/>
      </w:divBdr>
    </w:div>
    <w:div w:id="738556742">
      <w:bodyDiv w:val="1"/>
      <w:marLeft w:val="0"/>
      <w:marRight w:val="0"/>
      <w:marTop w:val="0"/>
      <w:marBottom w:val="0"/>
      <w:divBdr>
        <w:top w:val="none" w:sz="0" w:space="0" w:color="auto"/>
        <w:left w:val="none" w:sz="0" w:space="0" w:color="auto"/>
        <w:bottom w:val="none" w:sz="0" w:space="0" w:color="auto"/>
        <w:right w:val="none" w:sz="0" w:space="0" w:color="auto"/>
      </w:divBdr>
    </w:div>
    <w:div w:id="739253672">
      <w:bodyDiv w:val="1"/>
      <w:marLeft w:val="0"/>
      <w:marRight w:val="0"/>
      <w:marTop w:val="0"/>
      <w:marBottom w:val="0"/>
      <w:divBdr>
        <w:top w:val="none" w:sz="0" w:space="0" w:color="auto"/>
        <w:left w:val="none" w:sz="0" w:space="0" w:color="auto"/>
        <w:bottom w:val="none" w:sz="0" w:space="0" w:color="auto"/>
        <w:right w:val="none" w:sz="0" w:space="0" w:color="auto"/>
      </w:divBdr>
    </w:div>
    <w:div w:id="754279974">
      <w:bodyDiv w:val="1"/>
      <w:marLeft w:val="0"/>
      <w:marRight w:val="0"/>
      <w:marTop w:val="0"/>
      <w:marBottom w:val="0"/>
      <w:divBdr>
        <w:top w:val="none" w:sz="0" w:space="0" w:color="auto"/>
        <w:left w:val="none" w:sz="0" w:space="0" w:color="auto"/>
        <w:bottom w:val="none" w:sz="0" w:space="0" w:color="auto"/>
        <w:right w:val="none" w:sz="0" w:space="0" w:color="auto"/>
      </w:divBdr>
    </w:div>
    <w:div w:id="757754240">
      <w:bodyDiv w:val="1"/>
      <w:marLeft w:val="0"/>
      <w:marRight w:val="0"/>
      <w:marTop w:val="0"/>
      <w:marBottom w:val="0"/>
      <w:divBdr>
        <w:top w:val="none" w:sz="0" w:space="0" w:color="auto"/>
        <w:left w:val="none" w:sz="0" w:space="0" w:color="auto"/>
        <w:bottom w:val="none" w:sz="0" w:space="0" w:color="auto"/>
        <w:right w:val="none" w:sz="0" w:space="0" w:color="auto"/>
      </w:divBdr>
    </w:div>
    <w:div w:id="792478090">
      <w:bodyDiv w:val="1"/>
      <w:marLeft w:val="0"/>
      <w:marRight w:val="0"/>
      <w:marTop w:val="0"/>
      <w:marBottom w:val="0"/>
      <w:divBdr>
        <w:top w:val="none" w:sz="0" w:space="0" w:color="auto"/>
        <w:left w:val="none" w:sz="0" w:space="0" w:color="auto"/>
        <w:bottom w:val="none" w:sz="0" w:space="0" w:color="auto"/>
        <w:right w:val="none" w:sz="0" w:space="0" w:color="auto"/>
      </w:divBdr>
    </w:div>
    <w:div w:id="797454112">
      <w:bodyDiv w:val="1"/>
      <w:marLeft w:val="0"/>
      <w:marRight w:val="0"/>
      <w:marTop w:val="0"/>
      <w:marBottom w:val="0"/>
      <w:divBdr>
        <w:top w:val="none" w:sz="0" w:space="0" w:color="auto"/>
        <w:left w:val="none" w:sz="0" w:space="0" w:color="auto"/>
        <w:bottom w:val="none" w:sz="0" w:space="0" w:color="auto"/>
        <w:right w:val="none" w:sz="0" w:space="0" w:color="auto"/>
      </w:divBdr>
    </w:div>
    <w:div w:id="834958106">
      <w:bodyDiv w:val="1"/>
      <w:marLeft w:val="0"/>
      <w:marRight w:val="0"/>
      <w:marTop w:val="0"/>
      <w:marBottom w:val="0"/>
      <w:divBdr>
        <w:top w:val="none" w:sz="0" w:space="0" w:color="auto"/>
        <w:left w:val="none" w:sz="0" w:space="0" w:color="auto"/>
        <w:bottom w:val="none" w:sz="0" w:space="0" w:color="auto"/>
        <w:right w:val="none" w:sz="0" w:space="0" w:color="auto"/>
      </w:divBdr>
    </w:div>
    <w:div w:id="839539989">
      <w:bodyDiv w:val="1"/>
      <w:marLeft w:val="0"/>
      <w:marRight w:val="0"/>
      <w:marTop w:val="0"/>
      <w:marBottom w:val="0"/>
      <w:divBdr>
        <w:top w:val="none" w:sz="0" w:space="0" w:color="auto"/>
        <w:left w:val="none" w:sz="0" w:space="0" w:color="auto"/>
        <w:bottom w:val="none" w:sz="0" w:space="0" w:color="auto"/>
        <w:right w:val="none" w:sz="0" w:space="0" w:color="auto"/>
      </w:divBdr>
    </w:div>
    <w:div w:id="863252610">
      <w:bodyDiv w:val="1"/>
      <w:marLeft w:val="0"/>
      <w:marRight w:val="0"/>
      <w:marTop w:val="0"/>
      <w:marBottom w:val="0"/>
      <w:divBdr>
        <w:top w:val="none" w:sz="0" w:space="0" w:color="auto"/>
        <w:left w:val="none" w:sz="0" w:space="0" w:color="auto"/>
        <w:bottom w:val="none" w:sz="0" w:space="0" w:color="auto"/>
        <w:right w:val="none" w:sz="0" w:space="0" w:color="auto"/>
      </w:divBdr>
    </w:div>
    <w:div w:id="874120083">
      <w:bodyDiv w:val="1"/>
      <w:marLeft w:val="0"/>
      <w:marRight w:val="0"/>
      <w:marTop w:val="0"/>
      <w:marBottom w:val="0"/>
      <w:divBdr>
        <w:top w:val="none" w:sz="0" w:space="0" w:color="auto"/>
        <w:left w:val="none" w:sz="0" w:space="0" w:color="auto"/>
        <w:bottom w:val="none" w:sz="0" w:space="0" w:color="auto"/>
        <w:right w:val="none" w:sz="0" w:space="0" w:color="auto"/>
      </w:divBdr>
    </w:div>
    <w:div w:id="898444932">
      <w:bodyDiv w:val="1"/>
      <w:marLeft w:val="0"/>
      <w:marRight w:val="0"/>
      <w:marTop w:val="0"/>
      <w:marBottom w:val="0"/>
      <w:divBdr>
        <w:top w:val="none" w:sz="0" w:space="0" w:color="auto"/>
        <w:left w:val="none" w:sz="0" w:space="0" w:color="auto"/>
        <w:bottom w:val="none" w:sz="0" w:space="0" w:color="auto"/>
        <w:right w:val="none" w:sz="0" w:space="0" w:color="auto"/>
      </w:divBdr>
    </w:div>
    <w:div w:id="907227786">
      <w:bodyDiv w:val="1"/>
      <w:marLeft w:val="0"/>
      <w:marRight w:val="0"/>
      <w:marTop w:val="0"/>
      <w:marBottom w:val="0"/>
      <w:divBdr>
        <w:top w:val="none" w:sz="0" w:space="0" w:color="auto"/>
        <w:left w:val="none" w:sz="0" w:space="0" w:color="auto"/>
        <w:bottom w:val="none" w:sz="0" w:space="0" w:color="auto"/>
        <w:right w:val="none" w:sz="0" w:space="0" w:color="auto"/>
      </w:divBdr>
    </w:div>
    <w:div w:id="939491123">
      <w:bodyDiv w:val="1"/>
      <w:marLeft w:val="0"/>
      <w:marRight w:val="0"/>
      <w:marTop w:val="0"/>
      <w:marBottom w:val="0"/>
      <w:divBdr>
        <w:top w:val="none" w:sz="0" w:space="0" w:color="auto"/>
        <w:left w:val="none" w:sz="0" w:space="0" w:color="auto"/>
        <w:bottom w:val="none" w:sz="0" w:space="0" w:color="auto"/>
        <w:right w:val="none" w:sz="0" w:space="0" w:color="auto"/>
      </w:divBdr>
    </w:div>
    <w:div w:id="939871314">
      <w:bodyDiv w:val="1"/>
      <w:marLeft w:val="0"/>
      <w:marRight w:val="0"/>
      <w:marTop w:val="0"/>
      <w:marBottom w:val="0"/>
      <w:divBdr>
        <w:top w:val="none" w:sz="0" w:space="0" w:color="auto"/>
        <w:left w:val="none" w:sz="0" w:space="0" w:color="auto"/>
        <w:bottom w:val="none" w:sz="0" w:space="0" w:color="auto"/>
        <w:right w:val="none" w:sz="0" w:space="0" w:color="auto"/>
      </w:divBdr>
    </w:div>
    <w:div w:id="1016083070">
      <w:bodyDiv w:val="1"/>
      <w:marLeft w:val="0"/>
      <w:marRight w:val="0"/>
      <w:marTop w:val="0"/>
      <w:marBottom w:val="0"/>
      <w:divBdr>
        <w:top w:val="none" w:sz="0" w:space="0" w:color="auto"/>
        <w:left w:val="none" w:sz="0" w:space="0" w:color="auto"/>
        <w:bottom w:val="none" w:sz="0" w:space="0" w:color="auto"/>
        <w:right w:val="none" w:sz="0" w:space="0" w:color="auto"/>
      </w:divBdr>
    </w:div>
    <w:div w:id="1143738669">
      <w:bodyDiv w:val="1"/>
      <w:marLeft w:val="0"/>
      <w:marRight w:val="0"/>
      <w:marTop w:val="0"/>
      <w:marBottom w:val="0"/>
      <w:divBdr>
        <w:top w:val="none" w:sz="0" w:space="0" w:color="auto"/>
        <w:left w:val="none" w:sz="0" w:space="0" w:color="auto"/>
        <w:bottom w:val="none" w:sz="0" w:space="0" w:color="auto"/>
        <w:right w:val="none" w:sz="0" w:space="0" w:color="auto"/>
      </w:divBdr>
    </w:div>
    <w:div w:id="1165248261">
      <w:bodyDiv w:val="1"/>
      <w:marLeft w:val="0"/>
      <w:marRight w:val="0"/>
      <w:marTop w:val="0"/>
      <w:marBottom w:val="0"/>
      <w:divBdr>
        <w:top w:val="none" w:sz="0" w:space="0" w:color="auto"/>
        <w:left w:val="none" w:sz="0" w:space="0" w:color="auto"/>
        <w:bottom w:val="none" w:sz="0" w:space="0" w:color="auto"/>
        <w:right w:val="none" w:sz="0" w:space="0" w:color="auto"/>
      </w:divBdr>
    </w:div>
    <w:div w:id="1214775763">
      <w:bodyDiv w:val="1"/>
      <w:marLeft w:val="0"/>
      <w:marRight w:val="0"/>
      <w:marTop w:val="0"/>
      <w:marBottom w:val="0"/>
      <w:divBdr>
        <w:top w:val="none" w:sz="0" w:space="0" w:color="auto"/>
        <w:left w:val="none" w:sz="0" w:space="0" w:color="auto"/>
        <w:bottom w:val="none" w:sz="0" w:space="0" w:color="auto"/>
        <w:right w:val="none" w:sz="0" w:space="0" w:color="auto"/>
      </w:divBdr>
    </w:div>
    <w:div w:id="1226602489">
      <w:bodyDiv w:val="1"/>
      <w:marLeft w:val="0"/>
      <w:marRight w:val="0"/>
      <w:marTop w:val="0"/>
      <w:marBottom w:val="0"/>
      <w:divBdr>
        <w:top w:val="none" w:sz="0" w:space="0" w:color="auto"/>
        <w:left w:val="none" w:sz="0" w:space="0" w:color="auto"/>
        <w:bottom w:val="none" w:sz="0" w:space="0" w:color="auto"/>
        <w:right w:val="none" w:sz="0" w:space="0" w:color="auto"/>
      </w:divBdr>
    </w:div>
    <w:div w:id="1234123688">
      <w:bodyDiv w:val="1"/>
      <w:marLeft w:val="0"/>
      <w:marRight w:val="0"/>
      <w:marTop w:val="0"/>
      <w:marBottom w:val="0"/>
      <w:divBdr>
        <w:top w:val="none" w:sz="0" w:space="0" w:color="auto"/>
        <w:left w:val="none" w:sz="0" w:space="0" w:color="auto"/>
        <w:bottom w:val="none" w:sz="0" w:space="0" w:color="auto"/>
        <w:right w:val="none" w:sz="0" w:space="0" w:color="auto"/>
      </w:divBdr>
    </w:div>
    <w:div w:id="1235775070">
      <w:bodyDiv w:val="1"/>
      <w:marLeft w:val="0"/>
      <w:marRight w:val="0"/>
      <w:marTop w:val="0"/>
      <w:marBottom w:val="0"/>
      <w:divBdr>
        <w:top w:val="none" w:sz="0" w:space="0" w:color="auto"/>
        <w:left w:val="none" w:sz="0" w:space="0" w:color="auto"/>
        <w:bottom w:val="none" w:sz="0" w:space="0" w:color="auto"/>
        <w:right w:val="none" w:sz="0" w:space="0" w:color="auto"/>
      </w:divBdr>
    </w:div>
    <w:div w:id="1268807271">
      <w:bodyDiv w:val="1"/>
      <w:marLeft w:val="0"/>
      <w:marRight w:val="0"/>
      <w:marTop w:val="0"/>
      <w:marBottom w:val="0"/>
      <w:divBdr>
        <w:top w:val="none" w:sz="0" w:space="0" w:color="auto"/>
        <w:left w:val="none" w:sz="0" w:space="0" w:color="auto"/>
        <w:bottom w:val="none" w:sz="0" w:space="0" w:color="auto"/>
        <w:right w:val="none" w:sz="0" w:space="0" w:color="auto"/>
      </w:divBdr>
    </w:div>
    <w:div w:id="1296370636">
      <w:bodyDiv w:val="1"/>
      <w:marLeft w:val="0"/>
      <w:marRight w:val="0"/>
      <w:marTop w:val="0"/>
      <w:marBottom w:val="0"/>
      <w:divBdr>
        <w:top w:val="none" w:sz="0" w:space="0" w:color="auto"/>
        <w:left w:val="none" w:sz="0" w:space="0" w:color="auto"/>
        <w:bottom w:val="none" w:sz="0" w:space="0" w:color="auto"/>
        <w:right w:val="none" w:sz="0" w:space="0" w:color="auto"/>
      </w:divBdr>
    </w:div>
    <w:div w:id="1318340220">
      <w:bodyDiv w:val="1"/>
      <w:marLeft w:val="0"/>
      <w:marRight w:val="0"/>
      <w:marTop w:val="0"/>
      <w:marBottom w:val="0"/>
      <w:divBdr>
        <w:top w:val="none" w:sz="0" w:space="0" w:color="auto"/>
        <w:left w:val="none" w:sz="0" w:space="0" w:color="auto"/>
        <w:bottom w:val="none" w:sz="0" w:space="0" w:color="auto"/>
        <w:right w:val="none" w:sz="0" w:space="0" w:color="auto"/>
      </w:divBdr>
    </w:div>
    <w:div w:id="1365784226">
      <w:bodyDiv w:val="1"/>
      <w:marLeft w:val="0"/>
      <w:marRight w:val="0"/>
      <w:marTop w:val="0"/>
      <w:marBottom w:val="0"/>
      <w:divBdr>
        <w:top w:val="none" w:sz="0" w:space="0" w:color="auto"/>
        <w:left w:val="none" w:sz="0" w:space="0" w:color="auto"/>
        <w:bottom w:val="none" w:sz="0" w:space="0" w:color="auto"/>
        <w:right w:val="none" w:sz="0" w:space="0" w:color="auto"/>
      </w:divBdr>
    </w:div>
    <w:div w:id="1399789067">
      <w:bodyDiv w:val="1"/>
      <w:marLeft w:val="0"/>
      <w:marRight w:val="0"/>
      <w:marTop w:val="0"/>
      <w:marBottom w:val="0"/>
      <w:divBdr>
        <w:top w:val="none" w:sz="0" w:space="0" w:color="auto"/>
        <w:left w:val="none" w:sz="0" w:space="0" w:color="auto"/>
        <w:bottom w:val="none" w:sz="0" w:space="0" w:color="auto"/>
        <w:right w:val="none" w:sz="0" w:space="0" w:color="auto"/>
      </w:divBdr>
    </w:div>
    <w:div w:id="1409502836">
      <w:bodyDiv w:val="1"/>
      <w:marLeft w:val="0"/>
      <w:marRight w:val="0"/>
      <w:marTop w:val="0"/>
      <w:marBottom w:val="0"/>
      <w:divBdr>
        <w:top w:val="none" w:sz="0" w:space="0" w:color="auto"/>
        <w:left w:val="none" w:sz="0" w:space="0" w:color="auto"/>
        <w:bottom w:val="none" w:sz="0" w:space="0" w:color="auto"/>
        <w:right w:val="none" w:sz="0" w:space="0" w:color="auto"/>
      </w:divBdr>
    </w:div>
    <w:div w:id="1443115308">
      <w:bodyDiv w:val="1"/>
      <w:marLeft w:val="0"/>
      <w:marRight w:val="0"/>
      <w:marTop w:val="0"/>
      <w:marBottom w:val="0"/>
      <w:divBdr>
        <w:top w:val="none" w:sz="0" w:space="0" w:color="auto"/>
        <w:left w:val="none" w:sz="0" w:space="0" w:color="auto"/>
        <w:bottom w:val="none" w:sz="0" w:space="0" w:color="auto"/>
        <w:right w:val="none" w:sz="0" w:space="0" w:color="auto"/>
      </w:divBdr>
    </w:div>
    <w:div w:id="1448114135">
      <w:bodyDiv w:val="1"/>
      <w:marLeft w:val="0"/>
      <w:marRight w:val="0"/>
      <w:marTop w:val="0"/>
      <w:marBottom w:val="0"/>
      <w:divBdr>
        <w:top w:val="none" w:sz="0" w:space="0" w:color="auto"/>
        <w:left w:val="none" w:sz="0" w:space="0" w:color="auto"/>
        <w:bottom w:val="none" w:sz="0" w:space="0" w:color="auto"/>
        <w:right w:val="none" w:sz="0" w:space="0" w:color="auto"/>
      </w:divBdr>
    </w:div>
    <w:div w:id="1470588007">
      <w:bodyDiv w:val="1"/>
      <w:marLeft w:val="0"/>
      <w:marRight w:val="0"/>
      <w:marTop w:val="0"/>
      <w:marBottom w:val="0"/>
      <w:divBdr>
        <w:top w:val="none" w:sz="0" w:space="0" w:color="auto"/>
        <w:left w:val="none" w:sz="0" w:space="0" w:color="auto"/>
        <w:bottom w:val="none" w:sz="0" w:space="0" w:color="auto"/>
        <w:right w:val="none" w:sz="0" w:space="0" w:color="auto"/>
      </w:divBdr>
    </w:div>
    <w:div w:id="1477526627">
      <w:bodyDiv w:val="1"/>
      <w:marLeft w:val="0"/>
      <w:marRight w:val="0"/>
      <w:marTop w:val="0"/>
      <w:marBottom w:val="0"/>
      <w:divBdr>
        <w:top w:val="none" w:sz="0" w:space="0" w:color="auto"/>
        <w:left w:val="none" w:sz="0" w:space="0" w:color="auto"/>
        <w:bottom w:val="none" w:sz="0" w:space="0" w:color="auto"/>
        <w:right w:val="none" w:sz="0" w:space="0" w:color="auto"/>
      </w:divBdr>
    </w:div>
    <w:div w:id="1538851355">
      <w:bodyDiv w:val="1"/>
      <w:marLeft w:val="0"/>
      <w:marRight w:val="0"/>
      <w:marTop w:val="0"/>
      <w:marBottom w:val="0"/>
      <w:divBdr>
        <w:top w:val="none" w:sz="0" w:space="0" w:color="auto"/>
        <w:left w:val="none" w:sz="0" w:space="0" w:color="auto"/>
        <w:bottom w:val="none" w:sz="0" w:space="0" w:color="auto"/>
        <w:right w:val="none" w:sz="0" w:space="0" w:color="auto"/>
      </w:divBdr>
      <w:divsChild>
        <w:div w:id="1359893182">
          <w:marLeft w:val="0"/>
          <w:marRight w:val="0"/>
          <w:marTop w:val="0"/>
          <w:marBottom w:val="0"/>
          <w:divBdr>
            <w:top w:val="none" w:sz="0" w:space="0" w:color="auto"/>
            <w:left w:val="none" w:sz="0" w:space="0" w:color="auto"/>
            <w:bottom w:val="none" w:sz="0" w:space="0" w:color="auto"/>
            <w:right w:val="none" w:sz="0" w:space="0" w:color="auto"/>
          </w:divBdr>
        </w:div>
      </w:divsChild>
    </w:div>
    <w:div w:id="1579943793">
      <w:bodyDiv w:val="1"/>
      <w:marLeft w:val="0"/>
      <w:marRight w:val="0"/>
      <w:marTop w:val="0"/>
      <w:marBottom w:val="0"/>
      <w:divBdr>
        <w:top w:val="none" w:sz="0" w:space="0" w:color="auto"/>
        <w:left w:val="none" w:sz="0" w:space="0" w:color="auto"/>
        <w:bottom w:val="none" w:sz="0" w:space="0" w:color="auto"/>
        <w:right w:val="none" w:sz="0" w:space="0" w:color="auto"/>
      </w:divBdr>
    </w:div>
    <w:div w:id="1628200437">
      <w:bodyDiv w:val="1"/>
      <w:marLeft w:val="0"/>
      <w:marRight w:val="0"/>
      <w:marTop w:val="0"/>
      <w:marBottom w:val="0"/>
      <w:divBdr>
        <w:top w:val="none" w:sz="0" w:space="0" w:color="auto"/>
        <w:left w:val="none" w:sz="0" w:space="0" w:color="auto"/>
        <w:bottom w:val="none" w:sz="0" w:space="0" w:color="auto"/>
        <w:right w:val="none" w:sz="0" w:space="0" w:color="auto"/>
      </w:divBdr>
    </w:div>
    <w:div w:id="1671179213">
      <w:bodyDiv w:val="1"/>
      <w:marLeft w:val="0"/>
      <w:marRight w:val="0"/>
      <w:marTop w:val="0"/>
      <w:marBottom w:val="0"/>
      <w:divBdr>
        <w:top w:val="none" w:sz="0" w:space="0" w:color="auto"/>
        <w:left w:val="none" w:sz="0" w:space="0" w:color="auto"/>
        <w:bottom w:val="none" w:sz="0" w:space="0" w:color="auto"/>
        <w:right w:val="none" w:sz="0" w:space="0" w:color="auto"/>
      </w:divBdr>
    </w:div>
    <w:div w:id="1671250370">
      <w:bodyDiv w:val="1"/>
      <w:marLeft w:val="0"/>
      <w:marRight w:val="0"/>
      <w:marTop w:val="0"/>
      <w:marBottom w:val="0"/>
      <w:divBdr>
        <w:top w:val="none" w:sz="0" w:space="0" w:color="auto"/>
        <w:left w:val="none" w:sz="0" w:space="0" w:color="auto"/>
        <w:bottom w:val="none" w:sz="0" w:space="0" w:color="auto"/>
        <w:right w:val="none" w:sz="0" w:space="0" w:color="auto"/>
      </w:divBdr>
    </w:div>
    <w:div w:id="1686592496">
      <w:bodyDiv w:val="1"/>
      <w:marLeft w:val="0"/>
      <w:marRight w:val="0"/>
      <w:marTop w:val="0"/>
      <w:marBottom w:val="0"/>
      <w:divBdr>
        <w:top w:val="none" w:sz="0" w:space="0" w:color="auto"/>
        <w:left w:val="none" w:sz="0" w:space="0" w:color="auto"/>
        <w:bottom w:val="none" w:sz="0" w:space="0" w:color="auto"/>
        <w:right w:val="none" w:sz="0" w:space="0" w:color="auto"/>
      </w:divBdr>
    </w:div>
    <w:div w:id="1738551308">
      <w:bodyDiv w:val="1"/>
      <w:marLeft w:val="0"/>
      <w:marRight w:val="0"/>
      <w:marTop w:val="0"/>
      <w:marBottom w:val="0"/>
      <w:divBdr>
        <w:top w:val="none" w:sz="0" w:space="0" w:color="auto"/>
        <w:left w:val="none" w:sz="0" w:space="0" w:color="auto"/>
        <w:bottom w:val="none" w:sz="0" w:space="0" w:color="auto"/>
        <w:right w:val="none" w:sz="0" w:space="0" w:color="auto"/>
      </w:divBdr>
    </w:div>
    <w:div w:id="1756516744">
      <w:bodyDiv w:val="1"/>
      <w:marLeft w:val="0"/>
      <w:marRight w:val="0"/>
      <w:marTop w:val="0"/>
      <w:marBottom w:val="0"/>
      <w:divBdr>
        <w:top w:val="none" w:sz="0" w:space="0" w:color="auto"/>
        <w:left w:val="none" w:sz="0" w:space="0" w:color="auto"/>
        <w:bottom w:val="none" w:sz="0" w:space="0" w:color="auto"/>
        <w:right w:val="none" w:sz="0" w:space="0" w:color="auto"/>
      </w:divBdr>
    </w:div>
    <w:div w:id="1760178174">
      <w:bodyDiv w:val="1"/>
      <w:marLeft w:val="0"/>
      <w:marRight w:val="0"/>
      <w:marTop w:val="0"/>
      <w:marBottom w:val="0"/>
      <w:divBdr>
        <w:top w:val="none" w:sz="0" w:space="0" w:color="auto"/>
        <w:left w:val="none" w:sz="0" w:space="0" w:color="auto"/>
        <w:bottom w:val="none" w:sz="0" w:space="0" w:color="auto"/>
        <w:right w:val="none" w:sz="0" w:space="0" w:color="auto"/>
      </w:divBdr>
    </w:div>
    <w:div w:id="1832674888">
      <w:bodyDiv w:val="1"/>
      <w:marLeft w:val="0"/>
      <w:marRight w:val="0"/>
      <w:marTop w:val="0"/>
      <w:marBottom w:val="0"/>
      <w:divBdr>
        <w:top w:val="none" w:sz="0" w:space="0" w:color="auto"/>
        <w:left w:val="none" w:sz="0" w:space="0" w:color="auto"/>
        <w:bottom w:val="none" w:sz="0" w:space="0" w:color="auto"/>
        <w:right w:val="none" w:sz="0" w:space="0" w:color="auto"/>
      </w:divBdr>
    </w:div>
    <w:div w:id="1852451053">
      <w:bodyDiv w:val="1"/>
      <w:marLeft w:val="0"/>
      <w:marRight w:val="0"/>
      <w:marTop w:val="0"/>
      <w:marBottom w:val="0"/>
      <w:divBdr>
        <w:top w:val="none" w:sz="0" w:space="0" w:color="auto"/>
        <w:left w:val="none" w:sz="0" w:space="0" w:color="auto"/>
        <w:bottom w:val="none" w:sz="0" w:space="0" w:color="auto"/>
        <w:right w:val="none" w:sz="0" w:space="0" w:color="auto"/>
      </w:divBdr>
    </w:div>
    <w:div w:id="1882326757">
      <w:bodyDiv w:val="1"/>
      <w:marLeft w:val="0"/>
      <w:marRight w:val="0"/>
      <w:marTop w:val="0"/>
      <w:marBottom w:val="0"/>
      <w:divBdr>
        <w:top w:val="none" w:sz="0" w:space="0" w:color="auto"/>
        <w:left w:val="none" w:sz="0" w:space="0" w:color="auto"/>
        <w:bottom w:val="none" w:sz="0" w:space="0" w:color="auto"/>
        <w:right w:val="none" w:sz="0" w:space="0" w:color="auto"/>
      </w:divBdr>
    </w:div>
    <w:div w:id="1915626592">
      <w:bodyDiv w:val="1"/>
      <w:marLeft w:val="0"/>
      <w:marRight w:val="0"/>
      <w:marTop w:val="0"/>
      <w:marBottom w:val="0"/>
      <w:divBdr>
        <w:top w:val="none" w:sz="0" w:space="0" w:color="auto"/>
        <w:left w:val="none" w:sz="0" w:space="0" w:color="auto"/>
        <w:bottom w:val="none" w:sz="0" w:space="0" w:color="auto"/>
        <w:right w:val="none" w:sz="0" w:space="0" w:color="auto"/>
      </w:divBdr>
    </w:div>
    <w:div w:id="1917745772">
      <w:bodyDiv w:val="1"/>
      <w:marLeft w:val="0"/>
      <w:marRight w:val="0"/>
      <w:marTop w:val="0"/>
      <w:marBottom w:val="0"/>
      <w:divBdr>
        <w:top w:val="none" w:sz="0" w:space="0" w:color="auto"/>
        <w:left w:val="none" w:sz="0" w:space="0" w:color="auto"/>
        <w:bottom w:val="none" w:sz="0" w:space="0" w:color="auto"/>
        <w:right w:val="none" w:sz="0" w:space="0" w:color="auto"/>
      </w:divBdr>
    </w:div>
    <w:div w:id="1919634599">
      <w:bodyDiv w:val="1"/>
      <w:marLeft w:val="0"/>
      <w:marRight w:val="0"/>
      <w:marTop w:val="0"/>
      <w:marBottom w:val="0"/>
      <w:divBdr>
        <w:top w:val="none" w:sz="0" w:space="0" w:color="auto"/>
        <w:left w:val="none" w:sz="0" w:space="0" w:color="auto"/>
        <w:bottom w:val="none" w:sz="0" w:space="0" w:color="auto"/>
        <w:right w:val="none" w:sz="0" w:space="0" w:color="auto"/>
      </w:divBdr>
    </w:div>
    <w:div w:id="1939634584">
      <w:bodyDiv w:val="1"/>
      <w:marLeft w:val="0"/>
      <w:marRight w:val="0"/>
      <w:marTop w:val="0"/>
      <w:marBottom w:val="0"/>
      <w:divBdr>
        <w:top w:val="none" w:sz="0" w:space="0" w:color="auto"/>
        <w:left w:val="none" w:sz="0" w:space="0" w:color="auto"/>
        <w:bottom w:val="none" w:sz="0" w:space="0" w:color="auto"/>
        <w:right w:val="none" w:sz="0" w:space="0" w:color="auto"/>
      </w:divBdr>
    </w:div>
    <w:div w:id="1947498006">
      <w:bodyDiv w:val="1"/>
      <w:marLeft w:val="0"/>
      <w:marRight w:val="0"/>
      <w:marTop w:val="0"/>
      <w:marBottom w:val="0"/>
      <w:divBdr>
        <w:top w:val="none" w:sz="0" w:space="0" w:color="auto"/>
        <w:left w:val="none" w:sz="0" w:space="0" w:color="auto"/>
        <w:bottom w:val="none" w:sz="0" w:space="0" w:color="auto"/>
        <w:right w:val="none" w:sz="0" w:space="0" w:color="auto"/>
      </w:divBdr>
    </w:div>
    <w:div w:id="1976981586">
      <w:bodyDiv w:val="1"/>
      <w:marLeft w:val="0"/>
      <w:marRight w:val="0"/>
      <w:marTop w:val="0"/>
      <w:marBottom w:val="0"/>
      <w:divBdr>
        <w:top w:val="none" w:sz="0" w:space="0" w:color="auto"/>
        <w:left w:val="none" w:sz="0" w:space="0" w:color="auto"/>
        <w:bottom w:val="none" w:sz="0" w:space="0" w:color="auto"/>
        <w:right w:val="none" w:sz="0" w:space="0" w:color="auto"/>
      </w:divBdr>
    </w:div>
    <w:div w:id="1999768920">
      <w:bodyDiv w:val="1"/>
      <w:marLeft w:val="0"/>
      <w:marRight w:val="0"/>
      <w:marTop w:val="0"/>
      <w:marBottom w:val="0"/>
      <w:divBdr>
        <w:top w:val="none" w:sz="0" w:space="0" w:color="auto"/>
        <w:left w:val="none" w:sz="0" w:space="0" w:color="auto"/>
        <w:bottom w:val="none" w:sz="0" w:space="0" w:color="auto"/>
        <w:right w:val="none" w:sz="0" w:space="0" w:color="auto"/>
      </w:divBdr>
    </w:div>
    <w:div w:id="2010939175">
      <w:bodyDiv w:val="1"/>
      <w:marLeft w:val="0"/>
      <w:marRight w:val="0"/>
      <w:marTop w:val="0"/>
      <w:marBottom w:val="0"/>
      <w:divBdr>
        <w:top w:val="none" w:sz="0" w:space="0" w:color="auto"/>
        <w:left w:val="none" w:sz="0" w:space="0" w:color="auto"/>
        <w:bottom w:val="none" w:sz="0" w:space="0" w:color="auto"/>
        <w:right w:val="none" w:sz="0" w:space="0" w:color="auto"/>
      </w:divBdr>
    </w:div>
    <w:div w:id="2023629090">
      <w:bodyDiv w:val="1"/>
      <w:marLeft w:val="0"/>
      <w:marRight w:val="0"/>
      <w:marTop w:val="0"/>
      <w:marBottom w:val="0"/>
      <w:divBdr>
        <w:top w:val="none" w:sz="0" w:space="0" w:color="auto"/>
        <w:left w:val="none" w:sz="0" w:space="0" w:color="auto"/>
        <w:bottom w:val="none" w:sz="0" w:space="0" w:color="auto"/>
        <w:right w:val="none" w:sz="0" w:space="0" w:color="auto"/>
      </w:divBdr>
    </w:div>
    <w:div w:id="2056729346">
      <w:bodyDiv w:val="1"/>
      <w:marLeft w:val="0"/>
      <w:marRight w:val="0"/>
      <w:marTop w:val="0"/>
      <w:marBottom w:val="0"/>
      <w:divBdr>
        <w:top w:val="none" w:sz="0" w:space="0" w:color="auto"/>
        <w:left w:val="none" w:sz="0" w:space="0" w:color="auto"/>
        <w:bottom w:val="none" w:sz="0" w:space="0" w:color="auto"/>
        <w:right w:val="none" w:sz="0" w:space="0" w:color="auto"/>
      </w:divBdr>
    </w:div>
    <w:div w:id="2070103774">
      <w:bodyDiv w:val="1"/>
      <w:marLeft w:val="0"/>
      <w:marRight w:val="0"/>
      <w:marTop w:val="0"/>
      <w:marBottom w:val="0"/>
      <w:divBdr>
        <w:top w:val="none" w:sz="0" w:space="0" w:color="auto"/>
        <w:left w:val="none" w:sz="0" w:space="0" w:color="auto"/>
        <w:bottom w:val="none" w:sz="0" w:space="0" w:color="auto"/>
        <w:right w:val="none" w:sz="0" w:space="0" w:color="auto"/>
      </w:divBdr>
    </w:div>
    <w:div w:id="21111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CHWE~1\AppData\Local\Temp\-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6D18264CE94980A0E35F5AEA01BAE7"/>
        <w:category>
          <w:name w:val="Général"/>
          <w:gallery w:val="placeholder"/>
        </w:category>
        <w:types>
          <w:type w:val="bbPlcHdr"/>
        </w:types>
        <w:behaviors>
          <w:behavior w:val="content"/>
        </w:behaviors>
        <w:guid w:val="{4D4ECE99-1B7F-4F03-BC0A-256DEC378370}"/>
      </w:docPartPr>
      <w:docPartBody>
        <w:p w:rsidR="004F0082" w:rsidRDefault="004F0082" w:rsidP="004F0082">
          <w:pPr>
            <w:pStyle w:val="A46D18264CE94980A0E35F5AEA01BAE7"/>
          </w:pPr>
          <w:r>
            <w:rPr>
              <w:rFonts w:asciiTheme="majorHAnsi" w:eastAsiaTheme="majorEastAsia" w:hAnsiTheme="majorHAnsi" w:cstheme="majorBidi"/>
              <w:color w:val="4472C4" w:themeColor="accent1"/>
              <w:sz w:val="24"/>
            </w:rPr>
            <w:t>[Titre du document]</w:t>
          </w:r>
        </w:p>
      </w:docPartBody>
    </w:docPart>
    <w:docPart>
      <w:docPartPr>
        <w:name w:val="E305A32B265946BD975BF7015DE142EE"/>
        <w:category>
          <w:name w:val="Général"/>
          <w:gallery w:val="placeholder"/>
        </w:category>
        <w:types>
          <w:type w:val="bbPlcHdr"/>
        </w:types>
        <w:behaviors>
          <w:behavior w:val="content"/>
        </w:behaviors>
        <w:guid w:val="{A80CA447-ED22-4544-8B58-5660263D45D0}"/>
      </w:docPartPr>
      <w:docPartBody>
        <w:p w:rsidR="00C61BAC" w:rsidRDefault="004F0082" w:rsidP="004F0082">
          <w:pPr>
            <w:pStyle w:val="E305A32B265946BD975BF7015DE142EE"/>
          </w:pPr>
          <w:r>
            <w:rPr>
              <w:rFonts w:asciiTheme="majorHAnsi" w:eastAsiaTheme="majorEastAsia" w:hAnsiTheme="majorHAnsi" w:cstheme="majorBidi"/>
              <w:sz w:val="36"/>
              <w:szCs w:val="36"/>
            </w:rPr>
            <w:t>[Titre du document]</w:t>
          </w:r>
        </w:p>
      </w:docPartBody>
    </w:docPart>
    <w:docPart>
      <w:docPartPr>
        <w:name w:val="CB7234D61BBD4EA393145481D242BE4A"/>
        <w:category>
          <w:name w:val="Général"/>
          <w:gallery w:val="placeholder"/>
        </w:category>
        <w:types>
          <w:type w:val="bbPlcHdr"/>
        </w:types>
        <w:behaviors>
          <w:behavior w:val="content"/>
        </w:behaviors>
        <w:guid w:val="{D0C38BC6-1878-41F1-9663-F9DFCCB53110}"/>
      </w:docPartPr>
      <w:docPartBody>
        <w:p w:rsidR="00C61BAC" w:rsidRDefault="004F0082" w:rsidP="004F0082">
          <w:pPr>
            <w:pStyle w:val="CB7234D61BBD4EA393145481D242BE4A"/>
          </w:pPr>
          <w:r>
            <w:rPr>
              <w:rFonts w:asciiTheme="majorHAnsi" w:eastAsiaTheme="majorEastAsia" w:hAnsiTheme="majorHAnsi" w:cstheme="majorBidi"/>
              <w:b/>
              <w:bCs/>
              <w:color w:val="4472C4" w:themeColor="accent1"/>
              <w:sz w:val="36"/>
              <w:szCs w:val="36"/>
            </w:rPr>
            <w:t>[Année]</w:t>
          </w:r>
        </w:p>
      </w:docPartBody>
    </w:docPart>
    <w:docPart>
      <w:docPartPr>
        <w:name w:val="7AC6B20BD96E463D85D4FC132E503D6E"/>
        <w:category>
          <w:name w:val="Général"/>
          <w:gallery w:val="placeholder"/>
        </w:category>
        <w:types>
          <w:type w:val="bbPlcHdr"/>
        </w:types>
        <w:behaviors>
          <w:behavior w:val="content"/>
        </w:behaviors>
        <w:guid w:val="{31563C33-4CF2-4354-9FAB-BBECA5BB3955}"/>
      </w:docPartPr>
      <w:docPartBody>
        <w:p w:rsidR="00C61BAC" w:rsidRDefault="004F0082" w:rsidP="004F0082">
          <w:pPr>
            <w:pStyle w:val="7AC6B20BD96E463D85D4FC132E503D6E"/>
          </w:pPr>
          <w:r w:rsidRPr="00E353F3">
            <w:rPr>
              <w:rStyle w:val="Textedelespacerserv"/>
            </w:rPr>
            <w:t>[Date de publication]</w:t>
          </w:r>
        </w:p>
      </w:docPartBody>
    </w:docPart>
    <w:docPart>
      <w:docPartPr>
        <w:name w:val="663DB87AFFE14DF99682BE1ABF77FEE8"/>
        <w:category>
          <w:name w:val="Général"/>
          <w:gallery w:val="placeholder"/>
        </w:category>
        <w:types>
          <w:type w:val="bbPlcHdr"/>
        </w:types>
        <w:behaviors>
          <w:behavior w:val="content"/>
        </w:behaviors>
        <w:guid w:val="{1AEF973A-1981-4F36-977A-2A8858795E8D}"/>
      </w:docPartPr>
      <w:docPartBody>
        <w:p w:rsidR="00C61BAC" w:rsidRDefault="004F0082" w:rsidP="004F0082">
          <w:pPr>
            <w:pStyle w:val="663DB87AFFE14DF99682BE1ABF77FEE8"/>
          </w:pPr>
          <w:r w:rsidRPr="00600E69">
            <w:rPr>
              <w:rStyle w:val="Textedelespacerserv"/>
            </w:rPr>
            <w:t>[Messagerie société]</w:t>
          </w:r>
        </w:p>
      </w:docPartBody>
    </w:docPart>
    <w:docPart>
      <w:docPartPr>
        <w:name w:val="139B067AB6414E97B111FEF0F93677A9"/>
        <w:category>
          <w:name w:val="Général"/>
          <w:gallery w:val="placeholder"/>
        </w:category>
        <w:types>
          <w:type w:val="bbPlcHdr"/>
        </w:types>
        <w:behaviors>
          <w:behavior w:val="content"/>
        </w:behaviors>
        <w:guid w:val="{9E220229-A4FD-428C-9F1C-971D9B7A6F00}"/>
      </w:docPartPr>
      <w:docPartBody>
        <w:p w:rsidR="00C61BAC" w:rsidRDefault="004F0082" w:rsidP="004F0082">
          <w:pPr>
            <w:pStyle w:val="139B067AB6414E97B111FEF0F93677A9"/>
          </w:pPr>
          <w:r w:rsidRPr="00600E69">
            <w:rPr>
              <w:rStyle w:val="Textedelespacerserv"/>
            </w:rPr>
            <w:t>[Messagerie société]</w:t>
          </w:r>
        </w:p>
      </w:docPartBody>
    </w:docPart>
    <w:docPart>
      <w:docPartPr>
        <w:name w:val="56C1884175D340D29639DA925570DB50"/>
        <w:category>
          <w:name w:val="Général"/>
          <w:gallery w:val="placeholder"/>
        </w:category>
        <w:types>
          <w:type w:val="bbPlcHdr"/>
        </w:types>
        <w:behaviors>
          <w:behavior w:val="content"/>
        </w:behaviors>
        <w:guid w:val="{B173ADAA-8639-45BB-ADCF-4D3172990D7D}"/>
      </w:docPartPr>
      <w:docPartBody>
        <w:p w:rsidR="00C61BAC" w:rsidRDefault="004F0082" w:rsidP="004F0082">
          <w:pPr>
            <w:pStyle w:val="56C1884175D340D29639DA925570DB50"/>
          </w:pPr>
          <w:r w:rsidRPr="00600E69">
            <w:rPr>
              <w:rStyle w:val="Textedelespacerserv"/>
            </w:rPr>
            <w:t>[Messagerie société]</w:t>
          </w:r>
        </w:p>
      </w:docPartBody>
    </w:docPart>
    <w:docPart>
      <w:docPartPr>
        <w:name w:val="267DA87EC9A04118A2EACB40AA58615E"/>
        <w:category>
          <w:name w:val="Général"/>
          <w:gallery w:val="placeholder"/>
        </w:category>
        <w:types>
          <w:type w:val="bbPlcHdr"/>
        </w:types>
        <w:behaviors>
          <w:behavior w:val="content"/>
        </w:behaviors>
        <w:guid w:val="{E1539B13-6851-446B-BAD7-BA60514F7371}"/>
      </w:docPartPr>
      <w:docPartBody>
        <w:p w:rsidR="00C61BAC" w:rsidRDefault="004F0082" w:rsidP="004F0082">
          <w:pPr>
            <w:pStyle w:val="267DA87EC9A04118A2EACB40AA58615E"/>
          </w:pPr>
          <w:r w:rsidRPr="00600E69">
            <w:rPr>
              <w:rStyle w:val="Textedelespacerserv"/>
            </w:rPr>
            <w:t>[Messagerie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F34"/>
    <w:rsid w:val="001A60A9"/>
    <w:rsid w:val="001B2625"/>
    <w:rsid w:val="004F0082"/>
    <w:rsid w:val="006132C6"/>
    <w:rsid w:val="007F30E0"/>
    <w:rsid w:val="00AA7CD1"/>
    <w:rsid w:val="00BC3202"/>
    <w:rsid w:val="00C61BAC"/>
    <w:rsid w:val="00F82F34"/>
    <w:rsid w:val="00F94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F0082"/>
    <w:rPr>
      <w:color w:val="808080"/>
    </w:rPr>
  </w:style>
  <w:style w:type="paragraph" w:customStyle="1" w:styleId="A46D18264CE94980A0E35F5AEA01BAE7">
    <w:name w:val="A46D18264CE94980A0E35F5AEA01BAE7"/>
    <w:rsid w:val="004F0082"/>
  </w:style>
  <w:style w:type="paragraph" w:customStyle="1" w:styleId="E305A32B265946BD975BF7015DE142EE">
    <w:name w:val="E305A32B265946BD975BF7015DE142EE"/>
    <w:rsid w:val="004F0082"/>
  </w:style>
  <w:style w:type="paragraph" w:customStyle="1" w:styleId="CB7234D61BBD4EA393145481D242BE4A">
    <w:name w:val="CB7234D61BBD4EA393145481D242BE4A"/>
    <w:rsid w:val="004F0082"/>
  </w:style>
  <w:style w:type="paragraph" w:customStyle="1" w:styleId="7AC6B20BD96E463D85D4FC132E503D6E">
    <w:name w:val="7AC6B20BD96E463D85D4FC132E503D6E"/>
    <w:rsid w:val="004F0082"/>
  </w:style>
  <w:style w:type="paragraph" w:customStyle="1" w:styleId="663DB87AFFE14DF99682BE1ABF77FEE8">
    <w:name w:val="663DB87AFFE14DF99682BE1ABF77FEE8"/>
    <w:rsid w:val="004F0082"/>
  </w:style>
  <w:style w:type="paragraph" w:customStyle="1" w:styleId="139B067AB6414E97B111FEF0F93677A9">
    <w:name w:val="139B067AB6414E97B111FEF0F93677A9"/>
    <w:rsid w:val="004F0082"/>
  </w:style>
  <w:style w:type="paragraph" w:customStyle="1" w:styleId="56C1884175D340D29639DA925570DB50">
    <w:name w:val="56C1884175D340D29639DA925570DB50"/>
    <w:rsid w:val="004F0082"/>
  </w:style>
  <w:style w:type="paragraph" w:customStyle="1" w:styleId="267DA87EC9A04118A2EACB40AA58615E">
    <w:name w:val="267DA87EC9A04118A2EACB40AA58615E"/>
    <w:rsid w:val="004F0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Mois année</PublishDate>
  <Abstract/>
  <CompanyAddress/>
  <CompanyPhone/>
  <CompanyFax>V1p1</CompanyFax>
  <CompanyEmail>Nom de l’aéroport</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94F1C1-984F-46A9-9E9E-EB22A472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Template>
  <TotalTime>44</TotalTime>
  <Pages>14</Pages>
  <Words>3070</Words>
  <Characters>16886</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Demande de dérogation et d’autorisation pour le prélèvement d’espèces protégées et chassables dans le cadre des missions de Prévention du Risque Animalier</vt:lpstr>
    </vt:vector>
  </TitlesOfParts>
  <Manager>Chargée d’études Biodiversité et prévention du risque animalier</Manager>
  <Company>STAC</Company>
  <LinksUpToDate>false</LinksUpToDate>
  <CharactersWithSpaces>19917</CharactersWithSpaces>
  <SharedDoc>false</SharedDoc>
  <HLinks>
    <vt:vector size="90" baseType="variant">
      <vt:variant>
        <vt:i4>1114175</vt:i4>
      </vt:variant>
      <vt:variant>
        <vt:i4>86</vt:i4>
      </vt:variant>
      <vt:variant>
        <vt:i4>0</vt:i4>
      </vt:variant>
      <vt:variant>
        <vt:i4>5</vt:i4>
      </vt:variant>
      <vt:variant>
        <vt:lpwstr/>
      </vt:variant>
      <vt:variant>
        <vt:lpwstr>_Toc238657049</vt:lpwstr>
      </vt:variant>
      <vt:variant>
        <vt:i4>1114175</vt:i4>
      </vt:variant>
      <vt:variant>
        <vt:i4>80</vt:i4>
      </vt:variant>
      <vt:variant>
        <vt:i4>0</vt:i4>
      </vt:variant>
      <vt:variant>
        <vt:i4>5</vt:i4>
      </vt:variant>
      <vt:variant>
        <vt:lpwstr/>
      </vt:variant>
      <vt:variant>
        <vt:lpwstr>_Toc238657048</vt:lpwstr>
      </vt:variant>
      <vt:variant>
        <vt:i4>1114175</vt:i4>
      </vt:variant>
      <vt:variant>
        <vt:i4>74</vt:i4>
      </vt:variant>
      <vt:variant>
        <vt:i4>0</vt:i4>
      </vt:variant>
      <vt:variant>
        <vt:i4>5</vt:i4>
      </vt:variant>
      <vt:variant>
        <vt:lpwstr/>
      </vt:variant>
      <vt:variant>
        <vt:lpwstr>_Toc238657047</vt:lpwstr>
      </vt:variant>
      <vt:variant>
        <vt:i4>1114175</vt:i4>
      </vt:variant>
      <vt:variant>
        <vt:i4>68</vt:i4>
      </vt:variant>
      <vt:variant>
        <vt:i4>0</vt:i4>
      </vt:variant>
      <vt:variant>
        <vt:i4>5</vt:i4>
      </vt:variant>
      <vt:variant>
        <vt:lpwstr/>
      </vt:variant>
      <vt:variant>
        <vt:lpwstr>_Toc238657046</vt:lpwstr>
      </vt:variant>
      <vt:variant>
        <vt:i4>1114175</vt:i4>
      </vt:variant>
      <vt:variant>
        <vt:i4>62</vt:i4>
      </vt:variant>
      <vt:variant>
        <vt:i4>0</vt:i4>
      </vt:variant>
      <vt:variant>
        <vt:i4>5</vt:i4>
      </vt:variant>
      <vt:variant>
        <vt:lpwstr/>
      </vt:variant>
      <vt:variant>
        <vt:lpwstr>_Toc238657045</vt:lpwstr>
      </vt:variant>
      <vt:variant>
        <vt:i4>1114175</vt:i4>
      </vt:variant>
      <vt:variant>
        <vt:i4>56</vt:i4>
      </vt:variant>
      <vt:variant>
        <vt:i4>0</vt:i4>
      </vt:variant>
      <vt:variant>
        <vt:i4>5</vt:i4>
      </vt:variant>
      <vt:variant>
        <vt:lpwstr/>
      </vt:variant>
      <vt:variant>
        <vt:lpwstr>_Toc238657044</vt:lpwstr>
      </vt:variant>
      <vt:variant>
        <vt:i4>1114175</vt:i4>
      </vt:variant>
      <vt:variant>
        <vt:i4>50</vt:i4>
      </vt:variant>
      <vt:variant>
        <vt:i4>0</vt:i4>
      </vt:variant>
      <vt:variant>
        <vt:i4>5</vt:i4>
      </vt:variant>
      <vt:variant>
        <vt:lpwstr/>
      </vt:variant>
      <vt:variant>
        <vt:lpwstr>_Toc238657043</vt:lpwstr>
      </vt:variant>
      <vt:variant>
        <vt:i4>1114175</vt:i4>
      </vt:variant>
      <vt:variant>
        <vt:i4>44</vt:i4>
      </vt:variant>
      <vt:variant>
        <vt:i4>0</vt:i4>
      </vt:variant>
      <vt:variant>
        <vt:i4>5</vt:i4>
      </vt:variant>
      <vt:variant>
        <vt:lpwstr/>
      </vt:variant>
      <vt:variant>
        <vt:lpwstr>_Toc238657042</vt:lpwstr>
      </vt:variant>
      <vt:variant>
        <vt:i4>1114175</vt:i4>
      </vt:variant>
      <vt:variant>
        <vt:i4>38</vt:i4>
      </vt:variant>
      <vt:variant>
        <vt:i4>0</vt:i4>
      </vt:variant>
      <vt:variant>
        <vt:i4>5</vt:i4>
      </vt:variant>
      <vt:variant>
        <vt:lpwstr/>
      </vt:variant>
      <vt:variant>
        <vt:lpwstr>_Toc238657041</vt:lpwstr>
      </vt:variant>
      <vt:variant>
        <vt:i4>1114175</vt:i4>
      </vt:variant>
      <vt:variant>
        <vt:i4>32</vt:i4>
      </vt:variant>
      <vt:variant>
        <vt:i4>0</vt:i4>
      </vt:variant>
      <vt:variant>
        <vt:i4>5</vt:i4>
      </vt:variant>
      <vt:variant>
        <vt:lpwstr/>
      </vt:variant>
      <vt:variant>
        <vt:lpwstr>_Toc238657040</vt:lpwstr>
      </vt:variant>
      <vt:variant>
        <vt:i4>1441855</vt:i4>
      </vt:variant>
      <vt:variant>
        <vt:i4>26</vt:i4>
      </vt:variant>
      <vt:variant>
        <vt:i4>0</vt:i4>
      </vt:variant>
      <vt:variant>
        <vt:i4>5</vt:i4>
      </vt:variant>
      <vt:variant>
        <vt:lpwstr/>
      </vt:variant>
      <vt:variant>
        <vt:lpwstr>_Toc238657039</vt:lpwstr>
      </vt:variant>
      <vt:variant>
        <vt:i4>1441855</vt:i4>
      </vt:variant>
      <vt:variant>
        <vt:i4>20</vt:i4>
      </vt:variant>
      <vt:variant>
        <vt:i4>0</vt:i4>
      </vt:variant>
      <vt:variant>
        <vt:i4>5</vt:i4>
      </vt:variant>
      <vt:variant>
        <vt:lpwstr/>
      </vt:variant>
      <vt:variant>
        <vt:lpwstr>_Toc238657038</vt:lpwstr>
      </vt:variant>
      <vt:variant>
        <vt:i4>1441855</vt:i4>
      </vt:variant>
      <vt:variant>
        <vt:i4>14</vt:i4>
      </vt:variant>
      <vt:variant>
        <vt:i4>0</vt:i4>
      </vt:variant>
      <vt:variant>
        <vt:i4>5</vt:i4>
      </vt:variant>
      <vt:variant>
        <vt:lpwstr/>
      </vt:variant>
      <vt:variant>
        <vt:lpwstr>_Toc238657037</vt:lpwstr>
      </vt:variant>
      <vt:variant>
        <vt:i4>1441855</vt:i4>
      </vt:variant>
      <vt:variant>
        <vt:i4>8</vt:i4>
      </vt:variant>
      <vt:variant>
        <vt:i4>0</vt:i4>
      </vt:variant>
      <vt:variant>
        <vt:i4>5</vt:i4>
      </vt:variant>
      <vt:variant>
        <vt:lpwstr/>
      </vt:variant>
      <vt:variant>
        <vt:lpwstr>_Toc238657036</vt:lpwstr>
      </vt:variant>
      <vt:variant>
        <vt:i4>1441855</vt:i4>
      </vt:variant>
      <vt:variant>
        <vt:i4>2</vt:i4>
      </vt:variant>
      <vt:variant>
        <vt:i4>0</vt:i4>
      </vt:variant>
      <vt:variant>
        <vt:i4>5</vt:i4>
      </vt:variant>
      <vt:variant>
        <vt:lpwstr/>
      </vt:variant>
      <vt:variant>
        <vt:lpwstr>_Toc238657035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dérogation et d’autorisation pour le prélèvement d’espèces protégées et chassables dans le cadre des missions de Prévention du Risque Animalier</dc:title>
  <dc:subject>Projet</dc:subject>
  <dc:creator>Nathalie SCHWEIGERT</dc:creator>
  <cp:lastModifiedBy>Marta Giordano</cp:lastModifiedBy>
  <cp:revision>7</cp:revision>
  <cp:lastPrinted>2009-08-25T07:38:00Z</cp:lastPrinted>
  <dcterms:created xsi:type="dcterms:W3CDTF">2024-06-25T07:15:00Z</dcterms:created>
  <dcterms:modified xsi:type="dcterms:W3CDTF">2024-09-19T05:24:00Z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RAP/DEP/OPE/XX-XXX</vt:lpwstr>
  </property>
  <property fmtid="{D5CDD505-2E9C-101B-9397-08002B2CF9AE}" pid="3" name="Version">
    <vt:lpwstr>vX du xx/xx/xxxx</vt:lpwstr>
  </property>
</Properties>
</file>