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899D" w14:textId="77777777" w:rsidR="00BB39A9" w:rsidRPr="00594F2D" w:rsidRDefault="00BB39A9"/>
    <w:p w14:paraId="66AA78DD" w14:textId="77777777" w:rsidR="00BB39A9" w:rsidRPr="00594F2D" w:rsidRDefault="00BB39A9"/>
    <w:p w14:paraId="34EB95AB" w14:textId="16643466" w:rsidR="00761496" w:rsidRPr="00594F2D" w:rsidRDefault="002A5016" w:rsidP="00C32C1D">
      <w:pPr>
        <w:pStyle w:val="Titre"/>
        <w:jc w:val="center"/>
        <w:rPr>
          <w:sz w:val="48"/>
        </w:rPr>
      </w:pPr>
      <w:sdt>
        <w:sdtPr>
          <w:rPr>
            <w:sz w:val="48"/>
          </w:rPr>
          <w:alias w:val="Titre"/>
          <w:id w:val="-1934892175"/>
          <w:placeholder>
            <w:docPart w:val="A46D18264CE94980A0E35F5AEA01BAE7"/>
          </w:placeholder>
          <w:dataBinding w:prefixMappings="xmlns:ns0='http://schemas.openxmlformats.org/package/2006/metadata/core-properties' xmlns:ns1='http://purl.org/dc/elements/1.1/'" w:xpath="/ns0:coreProperties[1]/ns1:title[1]" w:storeItemID="{6C3C8BC8-F283-45AE-878A-BAB7291924A1}"/>
          <w:text/>
        </w:sdtPr>
        <w:sdtEndPr/>
        <w:sdtContent>
          <w:r w:rsidR="00110125" w:rsidRPr="00594F2D">
            <w:rPr>
              <w:sz w:val="48"/>
            </w:rPr>
            <w:t>Demande de dérogation à l’interdiction de prélèvement ou d’autorisation de prélèvement d’animaux dans le cadre de</w:t>
          </w:r>
          <w:r w:rsidR="00110125">
            <w:rPr>
              <w:sz w:val="48"/>
            </w:rPr>
            <w:t xml:space="preserve"> la</w:t>
          </w:r>
          <w:r w:rsidR="00110125" w:rsidRPr="00594F2D">
            <w:rPr>
              <w:sz w:val="48"/>
            </w:rPr>
            <w:t xml:space="preserve"> gestion du risque animalier</w:t>
          </w:r>
          <w:r w:rsidR="00110125">
            <w:rPr>
              <w:sz w:val="48"/>
            </w:rPr>
            <w:t xml:space="preserve"> sur un aérodrome</w:t>
          </w:r>
        </w:sdtContent>
      </w:sdt>
    </w:p>
    <w:p w14:paraId="4CD9A3BA" w14:textId="370ED66C" w:rsidR="00761496" w:rsidRPr="00594F2D" w:rsidRDefault="00AF01DB" w:rsidP="00AF01DB">
      <w:pPr>
        <w:jc w:val="center"/>
        <w:rPr>
          <w:rFonts w:asciiTheme="majorHAnsi" w:eastAsiaTheme="majorEastAsia" w:hAnsiTheme="majorHAnsi" w:cstheme="majorBidi"/>
          <w:i/>
          <w:iCs/>
          <w:color w:val="17365D" w:themeColor="text2" w:themeShade="BF"/>
          <w:spacing w:val="5"/>
          <w:kern w:val="28"/>
          <w:sz w:val="36"/>
          <w:szCs w:val="40"/>
        </w:rPr>
      </w:pPr>
      <w:r w:rsidRPr="00594F2D">
        <w:rPr>
          <w:rFonts w:asciiTheme="majorHAnsi" w:eastAsiaTheme="majorEastAsia" w:hAnsiTheme="majorHAnsi" w:cstheme="majorBidi"/>
          <w:i/>
          <w:iCs/>
          <w:color w:val="17365D" w:themeColor="text2" w:themeShade="BF"/>
          <w:spacing w:val="5"/>
          <w:kern w:val="28"/>
          <w:sz w:val="36"/>
          <w:szCs w:val="40"/>
        </w:rPr>
        <w:t>DOSSIER D’ACCOMPAGNEMENT</w:t>
      </w:r>
    </w:p>
    <w:p w14:paraId="546AF1E8" w14:textId="77777777" w:rsidR="00CF1F7F" w:rsidRPr="00594F2D" w:rsidRDefault="00CF1F7F"/>
    <w:p w14:paraId="4FFA0B39" w14:textId="4133FFAF" w:rsidR="005964A0" w:rsidRPr="00594F2D" w:rsidRDefault="005964A0">
      <w:r w:rsidRPr="00594F2D">
        <w:rPr>
          <w:noProof/>
        </w:rPr>
        <w:drawing>
          <wp:inline distT="0" distB="0" distL="0" distR="0" wp14:anchorId="02E4C40E" wp14:editId="5C4F5C90">
            <wp:extent cx="6478395" cy="3545620"/>
            <wp:effectExtent l="0" t="0" r="0" b="0"/>
            <wp:docPr id="6439309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30990" name="Image 643930990"/>
                    <pic:cNvPicPr/>
                  </pic:nvPicPr>
                  <pic:blipFill rotWithShape="1">
                    <a:blip r:embed="rId9" cstate="print">
                      <a:extLst>
                        <a:ext uri="{28A0092B-C50C-407E-A947-70E740481C1C}">
                          <a14:useLocalDpi xmlns:a14="http://schemas.microsoft.com/office/drawing/2010/main" val="0"/>
                        </a:ext>
                      </a:extLst>
                    </a:blip>
                    <a:srcRect t="9388" b="8521"/>
                    <a:stretch/>
                  </pic:blipFill>
                  <pic:spPr bwMode="auto">
                    <a:xfrm>
                      <a:off x="0" y="0"/>
                      <a:ext cx="6479540" cy="3546247"/>
                    </a:xfrm>
                    <a:prstGeom prst="rect">
                      <a:avLst/>
                    </a:prstGeom>
                    <a:ln>
                      <a:noFill/>
                    </a:ln>
                    <a:extLst>
                      <a:ext uri="{53640926-AAD7-44D8-BBD7-CCE9431645EC}">
                        <a14:shadowObscured xmlns:a14="http://schemas.microsoft.com/office/drawing/2010/main"/>
                      </a:ext>
                    </a:extLst>
                  </pic:spPr>
                </pic:pic>
              </a:graphicData>
            </a:graphic>
          </wp:inline>
        </w:drawing>
      </w:r>
    </w:p>
    <w:p w14:paraId="4544DC57" w14:textId="77777777" w:rsidR="00CF1F7F" w:rsidRPr="00594F2D" w:rsidRDefault="00CF1F7F"/>
    <w:p w14:paraId="7B943B54" w14:textId="77777777" w:rsidR="00F50310" w:rsidRPr="00594F2D" w:rsidRDefault="00F50310" w:rsidP="00CF1F7F">
      <w:pPr>
        <w:jc w:val="center"/>
        <w:rPr>
          <w:rStyle w:val="lev"/>
          <w:sz w:val="28"/>
        </w:rPr>
      </w:pPr>
    </w:p>
    <w:p w14:paraId="00B509C5" w14:textId="77777777" w:rsidR="00F50310" w:rsidRPr="00594F2D" w:rsidRDefault="00F50310" w:rsidP="00CF1F7F">
      <w:pPr>
        <w:jc w:val="center"/>
        <w:rPr>
          <w:rStyle w:val="lev"/>
          <w:sz w:val="28"/>
        </w:rPr>
      </w:pPr>
    </w:p>
    <w:p w14:paraId="3C446E9C" w14:textId="77777777" w:rsidR="00F50310" w:rsidRPr="00594F2D" w:rsidRDefault="00F50310" w:rsidP="00CF1F7F">
      <w:pPr>
        <w:jc w:val="center"/>
        <w:rPr>
          <w:rStyle w:val="lev"/>
          <w:sz w:val="28"/>
        </w:rPr>
      </w:pPr>
    </w:p>
    <w:p w14:paraId="28541850" w14:textId="77777777" w:rsidR="00761496" w:rsidRPr="00594F2D" w:rsidRDefault="00CF1F7F" w:rsidP="00CF1F7F">
      <w:pPr>
        <w:jc w:val="center"/>
        <w:rPr>
          <w:rStyle w:val="lev"/>
          <w:sz w:val="28"/>
        </w:rPr>
      </w:pPr>
      <w:r w:rsidRPr="00594F2D">
        <w:rPr>
          <w:rStyle w:val="lev"/>
          <w:sz w:val="28"/>
        </w:rPr>
        <w:t>Service de Prévention du Risque Animalier</w:t>
      </w:r>
    </w:p>
    <w:p w14:paraId="3D357880" w14:textId="77777777" w:rsidR="00CF1F7F" w:rsidRPr="00594F2D" w:rsidRDefault="00CF1F7F" w:rsidP="00CF1F7F">
      <w:pPr>
        <w:jc w:val="center"/>
        <w:rPr>
          <w:rStyle w:val="lev"/>
          <w:sz w:val="28"/>
        </w:rPr>
      </w:pPr>
      <w:r w:rsidRPr="00594F2D">
        <w:rPr>
          <w:rStyle w:val="lev"/>
          <w:sz w:val="28"/>
        </w:rPr>
        <w:t xml:space="preserve">Aéroport de </w:t>
      </w:r>
      <w:sdt>
        <w:sdtPr>
          <w:rPr>
            <w:rStyle w:val="lev"/>
            <w:color w:val="C0504D" w:themeColor="accent2"/>
            <w:sz w:val="28"/>
          </w:rPr>
          <w:alias w:val="Référence"/>
          <w:tag w:val=""/>
          <w:id w:val="636229739"/>
          <w:placeholder>
            <w:docPart w:val="267DA87EC9A04118A2EACB40AA58615E"/>
          </w:placeholder>
          <w:dataBinding w:prefixMappings="xmlns:ns0='http://schemas.microsoft.com/office/2006/coverPageProps' " w:xpath="/ns0:CoverPageProperties[1]/ns0:CompanyEmail[1]" w:storeItemID="{55AF091B-3C7A-41E3-B477-F2FDAA23CFDA}"/>
          <w:text/>
        </w:sdtPr>
        <w:sdtEndPr>
          <w:rPr>
            <w:rStyle w:val="lev"/>
          </w:rPr>
        </w:sdtEndPr>
        <w:sdtContent>
          <w:r w:rsidRPr="00594F2D">
            <w:rPr>
              <w:rStyle w:val="lev"/>
              <w:color w:val="C0504D" w:themeColor="accent2"/>
              <w:sz w:val="28"/>
            </w:rPr>
            <w:t>Nom de l’aéroport</w:t>
          </w:r>
        </w:sdtContent>
      </w:sdt>
    </w:p>
    <w:p w14:paraId="475C8C42" w14:textId="77777777" w:rsidR="00761496" w:rsidRPr="00594F2D" w:rsidRDefault="00761496">
      <w:pPr>
        <w:rPr>
          <w:rStyle w:val="lev"/>
        </w:rPr>
      </w:pPr>
    </w:p>
    <w:p w14:paraId="447D9DF0" w14:textId="77777777" w:rsidR="00761496" w:rsidRPr="00594F2D" w:rsidRDefault="00761496"/>
    <w:p w14:paraId="2220D17D" w14:textId="77777777" w:rsidR="008605D5" w:rsidRPr="00594F2D" w:rsidRDefault="008605D5"/>
    <w:tbl>
      <w:tblPr>
        <w:tblStyle w:val="Grilledutableau"/>
        <w:tblpPr w:leftFromText="141" w:rightFromText="141" w:vertAnchor="text" w:horzAnchor="margin" w:tblpY="1237"/>
        <w:tblW w:w="5000" w:type="pct"/>
        <w:tblBorders>
          <w:left w:val="none" w:sz="0" w:space="0" w:color="auto"/>
          <w:right w:val="none" w:sz="0" w:space="0" w:color="auto"/>
          <w:insideV w:val="none" w:sz="0" w:space="0" w:color="auto"/>
        </w:tblBorders>
        <w:tblLook w:val="01E0" w:firstRow="1" w:lastRow="1" w:firstColumn="1" w:lastColumn="1" w:noHBand="0" w:noVBand="0"/>
      </w:tblPr>
      <w:tblGrid>
        <w:gridCol w:w="2388"/>
        <w:gridCol w:w="7816"/>
      </w:tblGrid>
      <w:tr w:rsidR="00607D80" w:rsidRPr="00594F2D" w14:paraId="3AF03E9F" w14:textId="77777777" w:rsidTr="00607D80">
        <w:trPr>
          <w:trHeight w:val="567"/>
        </w:trPr>
        <w:tc>
          <w:tcPr>
            <w:tcW w:w="1170" w:type="pct"/>
            <w:vAlign w:val="center"/>
          </w:tcPr>
          <w:p w14:paraId="60115EF5" w14:textId="77777777" w:rsidR="00607D80" w:rsidRPr="00594F2D" w:rsidRDefault="00607D80" w:rsidP="00607D80">
            <w:pPr>
              <w:jc w:val="right"/>
              <w:rPr>
                <w:i/>
                <w:sz w:val="18"/>
                <w:szCs w:val="18"/>
              </w:rPr>
            </w:pPr>
            <w:r w:rsidRPr="00594F2D">
              <w:rPr>
                <w:i/>
                <w:sz w:val="18"/>
                <w:szCs w:val="18"/>
              </w:rPr>
              <w:t>Date :</w:t>
            </w:r>
          </w:p>
        </w:tc>
        <w:tc>
          <w:tcPr>
            <w:tcW w:w="3830" w:type="pct"/>
            <w:vAlign w:val="center"/>
          </w:tcPr>
          <w:p w14:paraId="1574BFD6" w14:textId="77777777" w:rsidR="00607D80" w:rsidRPr="00594F2D" w:rsidRDefault="002A5016" w:rsidP="00DF2A26">
            <w:pPr>
              <w:rPr>
                <w:b/>
                <w:sz w:val="18"/>
                <w:szCs w:val="18"/>
              </w:rPr>
            </w:pPr>
            <w:sdt>
              <w:sdtPr>
                <w:rPr>
                  <w:b/>
                  <w:color w:val="C0504D" w:themeColor="accent2"/>
                  <w:sz w:val="18"/>
                  <w:szCs w:val="18"/>
                </w:rPr>
                <w:alias w:val="Date de rédaction"/>
                <w:tag w:val=""/>
                <w:id w:val="719798619"/>
                <w:placeholder>
                  <w:docPart w:val="7AC6B20BD96E463D85D4FC132E503D6E"/>
                </w:placeholde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r w:rsidR="00DF2A26" w:rsidRPr="00594F2D">
                  <w:rPr>
                    <w:b/>
                    <w:color w:val="C0504D" w:themeColor="accent2"/>
                    <w:sz w:val="18"/>
                    <w:szCs w:val="18"/>
                  </w:rPr>
                  <w:t>Mois année</w:t>
                </w:r>
              </w:sdtContent>
            </w:sdt>
          </w:p>
        </w:tc>
      </w:tr>
      <w:tr w:rsidR="00607D80" w:rsidRPr="00594F2D" w14:paraId="3C937152" w14:textId="77777777" w:rsidTr="00607D80">
        <w:trPr>
          <w:trHeight w:val="567"/>
        </w:trPr>
        <w:tc>
          <w:tcPr>
            <w:tcW w:w="1170" w:type="pct"/>
            <w:vAlign w:val="center"/>
          </w:tcPr>
          <w:p w14:paraId="2D9F3759" w14:textId="77777777" w:rsidR="00607D80" w:rsidRPr="00594F2D" w:rsidRDefault="00607D80" w:rsidP="00607D80">
            <w:pPr>
              <w:jc w:val="right"/>
              <w:rPr>
                <w:i/>
                <w:sz w:val="18"/>
                <w:szCs w:val="18"/>
              </w:rPr>
            </w:pPr>
            <w:r w:rsidRPr="00594F2D">
              <w:rPr>
                <w:i/>
                <w:sz w:val="18"/>
                <w:szCs w:val="18"/>
              </w:rPr>
              <w:t>Aéroport :</w:t>
            </w:r>
          </w:p>
        </w:tc>
        <w:sdt>
          <w:sdtPr>
            <w:rPr>
              <w:color w:val="C0504D" w:themeColor="accent2"/>
              <w:sz w:val="18"/>
              <w:szCs w:val="18"/>
            </w:rPr>
            <w:alias w:val="Référence"/>
            <w:tag w:val=""/>
            <w:id w:val="104859853"/>
            <w:placeholder>
              <w:docPart w:val="663DB87AFFE14DF99682BE1ABF77FEE8"/>
            </w:placeholder>
            <w:dataBinding w:prefixMappings="xmlns:ns0='http://schemas.microsoft.com/office/2006/coverPageProps' " w:xpath="/ns0:CoverPageProperties[1]/ns0:CompanyEmail[1]" w:storeItemID="{55AF091B-3C7A-41E3-B477-F2FDAA23CFDA}"/>
            <w:text/>
          </w:sdtPr>
          <w:sdtEndPr/>
          <w:sdtContent>
            <w:tc>
              <w:tcPr>
                <w:tcW w:w="3830" w:type="pct"/>
                <w:vAlign w:val="center"/>
              </w:tcPr>
              <w:p w14:paraId="501B2626" w14:textId="77777777" w:rsidR="00607D80" w:rsidRPr="00594F2D" w:rsidRDefault="00607D80" w:rsidP="00607D80">
                <w:pPr>
                  <w:rPr>
                    <w:sz w:val="18"/>
                    <w:szCs w:val="18"/>
                  </w:rPr>
                </w:pPr>
                <w:r w:rsidRPr="00594F2D">
                  <w:rPr>
                    <w:color w:val="C0504D" w:themeColor="accent2"/>
                    <w:sz w:val="18"/>
                    <w:szCs w:val="18"/>
                  </w:rPr>
                  <w:t>Nom de l’aéroport</w:t>
                </w:r>
              </w:p>
            </w:tc>
          </w:sdtContent>
        </w:sdt>
      </w:tr>
    </w:tbl>
    <w:p w14:paraId="0B5E99E2" w14:textId="77777777" w:rsidR="00607D80" w:rsidRPr="00594F2D" w:rsidRDefault="00607D80" w:rsidP="00607D80"/>
    <w:p w14:paraId="47421F16" w14:textId="77777777" w:rsidR="00761496" w:rsidRPr="00594F2D" w:rsidRDefault="00761496" w:rsidP="00607D80">
      <w:pPr>
        <w:sectPr w:rsidR="00761496" w:rsidRPr="00594F2D" w:rsidSect="00526F06">
          <w:headerReference w:type="default" r:id="rId10"/>
          <w:footerReference w:type="default" r:id="rId11"/>
          <w:pgSz w:w="11906" w:h="16838" w:code="9"/>
          <w:pgMar w:top="851" w:right="851" w:bottom="851" w:left="851" w:header="709" w:footer="709" w:gutter="0"/>
          <w:cols w:space="708"/>
          <w:titlePg/>
          <w:docGrid w:linePitch="360"/>
        </w:sectPr>
      </w:pPr>
    </w:p>
    <w:p w14:paraId="4EAF5A5F" w14:textId="77777777" w:rsidR="00DD7888" w:rsidRPr="00594F2D" w:rsidRDefault="00DD7888" w:rsidP="00DC7557">
      <w:pPr>
        <w:rPr>
          <w:b/>
          <w:sz w:val="24"/>
          <w:u w:val="single"/>
        </w:rPr>
      </w:pPr>
      <w:r w:rsidRPr="00594F2D">
        <w:rPr>
          <w:b/>
          <w:sz w:val="24"/>
          <w:u w:val="single"/>
        </w:rPr>
        <w:lastRenderedPageBreak/>
        <w:t>SOMMAIRE</w:t>
      </w:r>
    </w:p>
    <w:p w14:paraId="382ABE03" w14:textId="77777777" w:rsidR="00DD7888" w:rsidRPr="00594F2D" w:rsidRDefault="00DD7888"/>
    <w:p w14:paraId="3081E2C6" w14:textId="08EEDC3A" w:rsidR="00E22549" w:rsidRDefault="00DD7888">
      <w:pPr>
        <w:pStyle w:val="TM1"/>
        <w:tabs>
          <w:tab w:val="left" w:pos="600"/>
          <w:tab w:val="right" w:leader="dot" w:pos="10194"/>
        </w:tabs>
        <w:rPr>
          <w:rFonts w:asciiTheme="minorHAnsi" w:eastAsiaTheme="minorEastAsia" w:hAnsiTheme="minorHAnsi" w:cstheme="minorBidi"/>
          <w:b w:val="0"/>
          <w:bCs w:val="0"/>
          <w:caps w:val="0"/>
          <w:noProof/>
          <w:kern w:val="2"/>
          <w:sz w:val="24"/>
          <w:szCs w:val="24"/>
          <w14:ligatures w14:val="standardContextual"/>
        </w:rPr>
      </w:pPr>
      <w:r w:rsidRPr="00594F2D">
        <w:fldChar w:fldCharType="begin"/>
      </w:r>
      <w:r w:rsidRPr="00594F2D">
        <w:instrText xml:space="preserve"> TOC \o "1-3" \h \z \u </w:instrText>
      </w:r>
      <w:r w:rsidRPr="00594F2D">
        <w:fldChar w:fldCharType="separate"/>
      </w:r>
      <w:hyperlink w:anchor="_Toc235106595" w:history="1">
        <w:r w:rsidR="00E22549" w:rsidRPr="00DC5AD4">
          <w:rPr>
            <w:rStyle w:val="Lienhypertexte"/>
            <w:noProof/>
          </w:rPr>
          <w:t>1.</w:t>
        </w:r>
        <w:r w:rsidR="00E22549">
          <w:rPr>
            <w:rFonts w:asciiTheme="minorHAnsi" w:eastAsiaTheme="minorEastAsia" w:hAnsiTheme="minorHAnsi" w:cstheme="minorBidi"/>
            <w:b w:val="0"/>
            <w:bCs w:val="0"/>
            <w:caps w:val="0"/>
            <w:noProof/>
            <w:kern w:val="2"/>
            <w:sz w:val="24"/>
            <w:szCs w:val="24"/>
            <w14:ligatures w14:val="standardContextual"/>
          </w:rPr>
          <w:tab/>
        </w:r>
        <w:r w:rsidR="00E22549" w:rsidRPr="00DC5AD4">
          <w:rPr>
            <w:rStyle w:val="Lienhypertexte"/>
            <w:noProof/>
          </w:rPr>
          <w:t>Présentation de l’objet de la demande</w:t>
        </w:r>
        <w:r w:rsidR="00E22549">
          <w:rPr>
            <w:noProof/>
            <w:webHidden/>
          </w:rPr>
          <w:tab/>
        </w:r>
        <w:r w:rsidR="00E22549">
          <w:rPr>
            <w:noProof/>
            <w:webHidden/>
          </w:rPr>
          <w:fldChar w:fldCharType="begin"/>
        </w:r>
        <w:r w:rsidR="00E22549">
          <w:rPr>
            <w:noProof/>
            <w:webHidden/>
          </w:rPr>
          <w:instrText xml:space="preserve"> PAGEREF _Toc235106595 \h </w:instrText>
        </w:r>
        <w:r w:rsidR="00E22549">
          <w:rPr>
            <w:noProof/>
            <w:webHidden/>
          </w:rPr>
        </w:r>
        <w:r w:rsidR="00E22549">
          <w:rPr>
            <w:noProof/>
            <w:webHidden/>
          </w:rPr>
          <w:fldChar w:fldCharType="separate"/>
        </w:r>
        <w:r w:rsidR="00E22549">
          <w:rPr>
            <w:noProof/>
            <w:webHidden/>
          </w:rPr>
          <w:t>3</w:t>
        </w:r>
        <w:r w:rsidR="00E22549">
          <w:rPr>
            <w:noProof/>
            <w:webHidden/>
          </w:rPr>
          <w:fldChar w:fldCharType="end"/>
        </w:r>
      </w:hyperlink>
    </w:p>
    <w:p w14:paraId="01E5A2C5" w14:textId="1E03A48D"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596" w:history="1">
        <w:r w:rsidRPr="00DC5AD4">
          <w:rPr>
            <w:rStyle w:val="Lienhypertexte"/>
            <w:noProof/>
          </w:rPr>
          <w:t>1.1.</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Eléments d’introduction</w:t>
        </w:r>
        <w:r>
          <w:rPr>
            <w:noProof/>
            <w:webHidden/>
          </w:rPr>
          <w:tab/>
        </w:r>
        <w:r>
          <w:rPr>
            <w:noProof/>
            <w:webHidden/>
          </w:rPr>
          <w:fldChar w:fldCharType="begin"/>
        </w:r>
        <w:r>
          <w:rPr>
            <w:noProof/>
            <w:webHidden/>
          </w:rPr>
          <w:instrText xml:space="preserve"> PAGEREF _Toc235106596 \h </w:instrText>
        </w:r>
        <w:r>
          <w:rPr>
            <w:noProof/>
            <w:webHidden/>
          </w:rPr>
        </w:r>
        <w:r>
          <w:rPr>
            <w:noProof/>
            <w:webHidden/>
          </w:rPr>
          <w:fldChar w:fldCharType="separate"/>
        </w:r>
        <w:r>
          <w:rPr>
            <w:noProof/>
            <w:webHidden/>
          </w:rPr>
          <w:t>3</w:t>
        </w:r>
        <w:r>
          <w:rPr>
            <w:noProof/>
            <w:webHidden/>
          </w:rPr>
          <w:fldChar w:fldCharType="end"/>
        </w:r>
      </w:hyperlink>
    </w:p>
    <w:p w14:paraId="61A21510" w14:textId="1C93C1C4"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597" w:history="1">
        <w:r w:rsidRPr="00DC5AD4">
          <w:rPr>
            <w:rStyle w:val="Lienhypertexte"/>
            <w:noProof/>
          </w:rPr>
          <w:t>1.2.</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Espèces protégées</w:t>
        </w:r>
        <w:r>
          <w:rPr>
            <w:noProof/>
            <w:webHidden/>
          </w:rPr>
          <w:tab/>
        </w:r>
        <w:r>
          <w:rPr>
            <w:noProof/>
            <w:webHidden/>
          </w:rPr>
          <w:fldChar w:fldCharType="begin"/>
        </w:r>
        <w:r>
          <w:rPr>
            <w:noProof/>
            <w:webHidden/>
          </w:rPr>
          <w:instrText xml:space="preserve"> PAGEREF _Toc235106597 \h </w:instrText>
        </w:r>
        <w:r>
          <w:rPr>
            <w:noProof/>
            <w:webHidden/>
          </w:rPr>
        </w:r>
        <w:r>
          <w:rPr>
            <w:noProof/>
            <w:webHidden/>
          </w:rPr>
          <w:fldChar w:fldCharType="separate"/>
        </w:r>
        <w:r>
          <w:rPr>
            <w:noProof/>
            <w:webHidden/>
          </w:rPr>
          <w:t>4</w:t>
        </w:r>
        <w:r>
          <w:rPr>
            <w:noProof/>
            <w:webHidden/>
          </w:rPr>
          <w:fldChar w:fldCharType="end"/>
        </w:r>
      </w:hyperlink>
    </w:p>
    <w:p w14:paraId="220EFB2E" w14:textId="3E78226A"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598" w:history="1">
        <w:r w:rsidRPr="00DC5AD4">
          <w:rPr>
            <w:rStyle w:val="Lienhypertexte"/>
            <w:noProof/>
          </w:rPr>
          <w:t>1.3.</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Espèces chassables ou ESOD</w:t>
        </w:r>
        <w:r>
          <w:rPr>
            <w:noProof/>
            <w:webHidden/>
          </w:rPr>
          <w:tab/>
        </w:r>
        <w:r>
          <w:rPr>
            <w:noProof/>
            <w:webHidden/>
          </w:rPr>
          <w:fldChar w:fldCharType="begin"/>
        </w:r>
        <w:r>
          <w:rPr>
            <w:noProof/>
            <w:webHidden/>
          </w:rPr>
          <w:instrText xml:space="preserve"> PAGEREF _Toc235106598 \h </w:instrText>
        </w:r>
        <w:r>
          <w:rPr>
            <w:noProof/>
            <w:webHidden/>
          </w:rPr>
        </w:r>
        <w:r>
          <w:rPr>
            <w:noProof/>
            <w:webHidden/>
          </w:rPr>
          <w:fldChar w:fldCharType="separate"/>
        </w:r>
        <w:r>
          <w:rPr>
            <w:noProof/>
            <w:webHidden/>
          </w:rPr>
          <w:t>4</w:t>
        </w:r>
        <w:r>
          <w:rPr>
            <w:noProof/>
            <w:webHidden/>
          </w:rPr>
          <w:fldChar w:fldCharType="end"/>
        </w:r>
      </w:hyperlink>
    </w:p>
    <w:p w14:paraId="33C6E190" w14:textId="54C51BA8"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599" w:history="1">
        <w:r w:rsidRPr="00DC5AD4">
          <w:rPr>
            <w:rStyle w:val="Lienhypertexte"/>
            <w:noProof/>
          </w:rPr>
          <w:t>1.4.</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Périmètre de validité de la dérogation/autorisation</w:t>
        </w:r>
        <w:r>
          <w:rPr>
            <w:noProof/>
            <w:webHidden/>
          </w:rPr>
          <w:tab/>
        </w:r>
        <w:r>
          <w:rPr>
            <w:noProof/>
            <w:webHidden/>
          </w:rPr>
          <w:fldChar w:fldCharType="begin"/>
        </w:r>
        <w:r>
          <w:rPr>
            <w:noProof/>
            <w:webHidden/>
          </w:rPr>
          <w:instrText xml:space="preserve"> PAGEREF _Toc235106599 \h </w:instrText>
        </w:r>
        <w:r>
          <w:rPr>
            <w:noProof/>
            <w:webHidden/>
          </w:rPr>
        </w:r>
        <w:r>
          <w:rPr>
            <w:noProof/>
            <w:webHidden/>
          </w:rPr>
          <w:fldChar w:fldCharType="separate"/>
        </w:r>
        <w:r>
          <w:rPr>
            <w:noProof/>
            <w:webHidden/>
          </w:rPr>
          <w:t>5</w:t>
        </w:r>
        <w:r>
          <w:rPr>
            <w:noProof/>
            <w:webHidden/>
          </w:rPr>
          <w:fldChar w:fldCharType="end"/>
        </w:r>
      </w:hyperlink>
    </w:p>
    <w:p w14:paraId="6FC82096" w14:textId="57D8438F"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00" w:history="1">
        <w:r w:rsidRPr="00DC5AD4">
          <w:rPr>
            <w:rStyle w:val="Lienhypertexte"/>
            <w:noProof/>
          </w:rPr>
          <w:t>1.5.</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Durée de validité de la dérogation/autorisation</w:t>
        </w:r>
        <w:r>
          <w:rPr>
            <w:noProof/>
            <w:webHidden/>
          </w:rPr>
          <w:tab/>
        </w:r>
        <w:r>
          <w:rPr>
            <w:noProof/>
            <w:webHidden/>
          </w:rPr>
          <w:fldChar w:fldCharType="begin"/>
        </w:r>
        <w:r>
          <w:rPr>
            <w:noProof/>
            <w:webHidden/>
          </w:rPr>
          <w:instrText xml:space="preserve"> PAGEREF _Toc235106600 \h </w:instrText>
        </w:r>
        <w:r>
          <w:rPr>
            <w:noProof/>
            <w:webHidden/>
          </w:rPr>
        </w:r>
        <w:r>
          <w:rPr>
            <w:noProof/>
            <w:webHidden/>
          </w:rPr>
          <w:fldChar w:fldCharType="separate"/>
        </w:r>
        <w:r>
          <w:rPr>
            <w:noProof/>
            <w:webHidden/>
          </w:rPr>
          <w:t>5</w:t>
        </w:r>
        <w:r>
          <w:rPr>
            <w:noProof/>
            <w:webHidden/>
          </w:rPr>
          <w:fldChar w:fldCharType="end"/>
        </w:r>
      </w:hyperlink>
    </w:p>
    <w:p w14:paraId="6B96FB13" w14:textId="2E15E9EA"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01" w:history="1">
        <w:r w:rsidRPr="00DC5AD4">
          <w:rPr>
            <w:rStyle w:val="Lienhypertexte"/>
            <w:noProof/>
          </w:rPr>
          <w:t>1.6.</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Personnel à habiliter</w:t>
        </w:r>
        <w:r>
          <w:rPr>
            <w:noProof/>
            <w:webHidden/>
          </w:rPr>
          <w:tab/>
        </w:r>
        <w:r>
          <w:rPr>
            <w:noProof/>
            <w:webHidden/>
          </w:rPr>
          <w:fldChar w:fldCharType="begin"/>
        </w:r>
        <w:r>
          <w:rPr>
            <w:noProof/>
            <w:webHidden/>
          </w:rPr>
          <w:instrText xml:space="preserve"> PAGEREF _Toc235106601 \h </w:instrText>
        </w:r>
        <w:r>
          <w:rPr>
            <w:noProof/>
            <w:webHidden/>
          </w:rPr>
        </w:r>
        <w:r>
          <w:rPr>
            <w:noProof/>
            <w:webHidden/>
          </w:rPr>
          <w:fldChar w:fldCharType="separate"/>
        </w:r>
        <w:r>
          <w:rPr>
            <w:noProof/>
            <w:webHidden/>
          </w:rPr>
          <w:t>5</w:t>
        </w:r>
        <w:r>
          <w:rPr>
            <w:noProof/>
            <w:webHidden/>
          </w:rPr>
          <w:fldChar w:fldCharType="end"/>
        </w:r>
      </w:hyperlink>
    </w:p>
    <w:p w14:paraId="1A2AE6FD" w14:textId="4C0E838E" w:rsidR="00E22549" w:rsidRDefault="00E22549">
      <w:pPr>
        <w:pStyle w:val="TM1"/>
        <w:tabs>
          <w:tab w:val="left" w:pos="600"/>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235106602" w:history="1">
        <w:r w:rsidRPr="00DC5AD4">
          <w:rPr>
            <w:rStyle w:val="Lienhypertexte"/>
            <w:noProof/>
          </w:rPr>
          <w:t>2.</w:t>
        </w:r>
        <w:r>
          <w:rPr>
            <w:rFonts w:asciiTheme="minorHAnsi" w:eastAsiaTheme="minorEastAsia" w:hAnsiTheme="minorHAnsi" w:cstheme="minorBidi"/>
            <w:b w:val="0"/>
            <w:bCs w:val="0"/>
            <w:caps w:val="0"/>
            <w:noProof/>
            <w:kern w:val="2"/>
            <w:sz w:val="24"/>
            <w:szCs w:val="24"/>
            <w14:ligatures w14:val="standardContextual"/>
          </w:rPr>
          <w:tab/>
        </w:r>
        <w:r w:rsidRPr="00DC5AD4">
          <w:rPr>
            <w:rStyle w:val="Lienhypertexte"/>
            <w:noProof/>
          </w:rPr>
          <w:t>Présentation de l’aérodrome et de sa zone voisine</w:t>
        </w:r>
        <w:r>
          <w:rPr>
            <w:noProof/>
            <w:webHidden/>
          </w:rPr>
          <w:tab/>
        </w:r>
        <w:r>
          <w:rPr>
            <w:noProof/>
            <w:webHidden/>
          </w:rPr>
          <w:fldChar w:fldCharType="begin"/>
        </w:r>
        <w:r>
          <w:rPr>
            <w:noProof/>
            <w:webHidden/>
          </w:rPr>
          <w:instrText xml:space="preserve"> PAGEREF _Toc235106602 \h </w:instrText>
        </w:r>
        <w:r>
          <w:rPr>
            <w:noProof/>
            <w:webHidden/>
          </w:rPr>
        </w:r>
        <w:r>
          <w:rPr>
            <w:noProof/>
            <w:webHidden/>
          </w:rPr>
          <w:fldChar w:fldCharType="separate"/>
        </w:r>
        <w:r>
          <w:rPr>
            <w:noProof/>
            <w:webHidden/>
          </w:rPr>
          <w:t>6</w:t>
        </w:r>
        <w:r>
          <w:rPr>
            <w:noProof/>
            <w:webHidden/>
          </w:rPr>
          <w:fldChar w:fldCharType="end"/>
        </w:r>
      </w:hyperlink>
    </w:p>
    <w:p w14:paraId="7AEC3EB7" w14:textId="32C9FC2B"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03" w:history="1">
        <w:r w:rsidRPr="00DC5AD4">
          <w:rPr>
            <w:rStyle w:val="Lienhypertexte"/>
            <w:noProof/>
          </w:rPr>
          <w:t>2.1.</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Données techniques</w:t>
        </w:r>
        <w:r>
          <w:rPr>
            <w:noProof/>
            <w:webHidden/>
          </w:rPr>
          <w:tab/>
        </w:r>
        <w:r>
          <w:rPr>
            <w:noProof/>
            <w:webHidden/>
          </w:rPr>
          <w:fldChar w:fldCharType="begin"/>
        </w:r>
        <w:r>
          <w:rPr>
            <w:noProof/>
            <w:webHidden/>
          </w:rPr>
          <w:instrText xml:space="preserve"> PAGEREF _Toc235106603 \h </w:instrText>
        </w:r>
        <w:r>
          <w:rPr>
            <w:noProof/>
            <w:webHidden/>
          </w:rPr>
        </w:r>
        <w:r>
          <w:rPr>
            <w:noProof/>
            <w:webHidden/>
          </w:rPr>
          <w:fldChar w:fldCharType="separate"/>
        </w:r>
        <w:r>
          <w:rPr>
            <w:noProof/>
            <w:webHidden/>
          </w:rPr>
          <w:t>6</w:t>
        </w:r>
        <w:r>
          <w:rPr>
            <w:noProof/>
            <w:webHidden/>
          </w:rPr>
          <w:fldChar w:fldCharType="end"/>
        </w:r>
      </w:hyperlink>
    </w:p>
    <w:p w14:paraId="542EE545" w14:textId="4E818298"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04" w:history="1">
        <w:r w:rsidRPr="00DC5AD4">
          <w:rPr>
            <w:rStyle w:val="Lienhypertexte"/>
            <w:noProof/>
          </w:rPr>
          <w:t>2.2.</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Données commerciales</w:t>
        </w:r>
        <w:r>
          <w:rPr>
            <w:noProof/>
            <w:webHidden/>
          </w:rPr>
          <w:tab/>
        </w:r>
        <w:r>
          <w:rPr>
            <w:noProof/>
            <w:webHidden/>
          </w:rPr>
          <w:fldChar w:fldCharType="begin"/>
        </w:r>
        <w:r>
          <w:rPr>
            <w:noProof/>
            <w:webHidden/>
          </w:rPr>
          <w:instrText xml:space="preserve"> PAGEREF _Toc235106604 \h </w:instrText>
        </w:r>
        <w:r>
          <w:rPr>
            <w:noProof/>
            <w:webHidden/>
          </w:rPr>
        </w:r>
        <w:r>
          <w:rPr>
            <w:noProof/>
            <w:webHidden/>
          </w:rPr>
          <w:fldChar w:fldCharType="separate"/>
        </w:r>
        <w:r>
          <w:rPr>
            <w:noProof/>
            <w:webHidden/>
          </w:rPr>
          <w:t>6</w:t>
        </w:r>
        <w:r>
          <w:rPr>
            <w:noProof/>
            <w:webHidden/>
          </w:rPr>
          <w:fldChar w:fldCharType="end"/>
        </w:r>
      </w:hyperlink>
    </w:p>
    <w:p w14:paraId="261E6C66" w14:textId="020803AC"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05" w:history="1">
        <w:r w:rsidRPr="00DC5AD4">
          <w:rPr>
            <w:rStyle w:val="Lienhypertexte"/>
            <w:noProof/>
          </w:rPr>
          <w:t>2.3.</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Milieux naturels et peuplement animal</w:t>
        </w:r>
        <w:r>
          <w:rPr>
            <w:noProof/>
            <w:webHidden/>
          </w:rPr>
          <w:tab/>
        </w:r>
        <w:r>
          <w:rPr>
            <w:noProof/>
            <w:webHidden/>
          </w:rPr>
          <w:fldChar w:fldCharType="begin"/>
        </w:r>
        <w:r>
          <w:rPr>
            <w:noProof/>
            <w:webHidden/>
          </w:rPr>
          <w:instrText xml:space="preserve"> PAGEREF _Toc235106605 \h </w:instrText>
        </w:r>
        <w:r>
          <w:rPr>
            <w:noProof/>
            <w:webHidden/>
          </w:rPr>
        </w:r>
        <w:r>
          <w:rPr>
            <w:noProof/>
            <w:webHidden/>
          </w:rPr>
          <w:fldChar w:fldCharType="separate"/>
        </w:r>
        <w:r>
          <w:rPr>
            <w:noProof/>
            <w:webHidden/>
          </w:rPr>
          <w:t>7</w:t>
        </w:r>
        <w:r>
          <w:rPr>
            <w:noProof/>
            <w:webHidden/>
          </w:rPr>
          <w:fldChar w:fldCharType="end"/>
        </w:r>
      </w:hyperlink>
    </w:p>
    <w:p w14:paraId="783140D8" w14:textId="6FAE2780"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06" w:history="1">
        <w:r w:rsidRPr="00DC5AD4">
          <w:rPr>
            <w:rStyle w:val="Lienhypertexte"/>
            <w:noProof/>
          </w:rPr>
          <w:t>2.3.1.</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Diagnostics initial et de suivi</w:t>
        </w:r>
        <w:r>
          <w:rPr>
            <w:noProof/>
            <w:webHidden/>
          </w:rPr>
          <w:tab/>
        </w:r>
        <w:r>
          <w:rPr>
            <w:noProof/>
            <w:webHidden/>
          </w:rPr>
          <w:fldChar w:fldCharType="begin"/>
        </w:r>
        <w:r>
          <w:rPr>
            <w:noProof/>
            <w:webHidden/>
          </w:rPr>
          <w:instrText xml:space="preserve"> PAGEREF _Toc235106606 \h </w:instrText>
        </w:r>
        <w:r>
          <w:rPr>
            <w:noProof/>
            <w:webHidden/>
          </w:rPr>
        </w:r>
        <w:r>
          <w:rPr>
            <w:noProof/>
            <w:webHidden/>
          </w:rPr>
          <w:fldChar w:fldCharType="separate"/>
        </w:r>
        <w:r>
          <w:rPr>
            <w:noProof/>
            <w:webHidden/>
          </w:rPr>
          <w:t>7</w:t>
        </w:r>
        <w:r>
          <w:rPr>
            <w:noProof/>
            <w:webHidden/>
          </w:rPr>
          <w:fldChar w:fldCharType="end"/>
        </w:r>
      </w:hyperlink>
    </w:p>
    <w:p w14:paraId="14919CBA" w14:textId="186A61BF"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07" w:history="1">
        <w:r w:rsidRPr="00DC5AD4">
          <w:rPr>
            <w:rStyle w:val="Lienhypertexte"/>
            <w:noProof/>
          </w:rPr>
          <w:t>2.3.2.</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Milieux naturels</w:t>
        </w:r>
        <w:r>
          <w:rPr>
            <w:noProof/>
            <w:webHidden/>
          </w:rPr>
          <w:tab/>
        </w:r>
        <w:r>
          <w:rPr>
            <w:noProof/>
            <w:webHidden/>
          </w:rPr>
          <w:fldChar w:fldCharType="begin"/>
        </w:r>
        <w:r>
          <w:rPr>
            <w:noProof/>
            <w:webHidden/>
          </w:rPr>
          <w:instrText xml:space="preserve"> PAGEREF _Toc235106607 \h </w:instrText>
        </w:r>
        <w:r>
          <w:rPr>
            <w:noProof/>
            <w:webHidden/>
          </w:rPr>
        </w:r>
        <w:r>
          <w:rPr>
            <w:noProof/>
            <w:webHidden/>
          </w:rPr>
          <w:fldChar w:fldCharType="separate"/>
        </w:r>
        <w:r>
          <w:rPr>
            <w:noProof/>
            <w:webHidden/>
          </w:rPr>
          <w:t>7</w:t>
        </w:r>
        <w:r>
          <w:rPr>
            <w:noProof/>
            <w:webHidden/>
          </w:rPr>
          <w:fldChar w:fldCharType="end"/>
        </w:r>
      </w:hyperlink>
    </w:p>
    <w:p w14:paraId="31364198" w14:textId="30F87204"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08" w:history="1">
        <w:r w:rsidRPr="00DC5AD4">
          <w:rPr>
            <w:rStyle w:val="Lienhypertexte"/>
            <w:noProof/>
          </w:rPr>
          <w:t>2.3.3.</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Peuplement animal</w:t>
        </w:r>
        <w:r>
          <w:rPr>
            <w:noProof/>
            <w:webHidden/>
          </w:rPr>
          <w:tab/>
        </w:r>
        <w:r>
          <w:rPr>
            <w:noProof/>
            <w:webHidden/>
          </w:rPr>
          <w:fldChar w:fldCharType="begin"/>
        </w:r>
        <w:r>
          <w:rPr>
            <w:noProof/>
            <w:webHidden/>
          </w:rPr>
          <w:instrText xml:space="preserve"> PAGEREF _Toc235106608 \h </w:instrText>
        </w:r>
        <w:r>
          <w:rPr>
            <w:noProof/>
            <w:webHidden/>
          </w:rPr>
        </w:r>
        <w:r>
          <w:rPr>
            <w:noProof/>
            <w:webHidden/>
          </w:rPr>
          <w:fldChar w:fldCharType="separate"/>
        </w:r>
        <w:r>
          <w:rPr>
            <w:noProof/>
            <w:webHidden/>
          </w:rPr>
          <w:t>8</w:t>
        </w:r>
        <w:r>
          <w:rPr>
            <w:noProof/>
            <w:webHidden/>
          </w:rPr>
          <w:fldChar w:fldCharType="end"/>
        </w:r>
      </w:hyperlink>
    </w:p>
    <w:p w14:paraId="097F3CA3" w14:textId="5ACCBD7A"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09" w:history="1">
        <w:r w:rsidRPr="00DC5AD4">
          <w:rPr>
            <w:rStyle w:val="Lienhypertexte"/>
            <w:noProof/>
          </w:rPr>
          <w:t>2.4.</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Démarches engagées en faveur de la biodiversité</w:t>
        </w:r>
        <w:r>
          <w:rPr>
            <w:noProof/>
            <w:webHidden/>
          </w:rPr>
          <w:tab/>
        </w:r>
        <w:r>
          <w:rPr>
            <w:noProof/>
            <w:webHidden/>
          </w:rPr>
          <w:fldChar w:fldCharType="begin"/>
        </w:r>
        <w:r>
          <w:rPr>
            <w:noProof/>
            <w:webHidden/>
          </w:rPr>
          <w:instrText xml:space="preserve"> PAGEREF _Toc235106609 \h </w:instrText>
        </w:r>
        <w:r>
          <w:rPr>
            <w:noProof/>
            <w:webHidden/>
          </w:rPr>
        </w:r>
        <w:r>
          <w:rPr>
            <w:noProof/>
            <w:webHidden/>
          </w:rPr>
          <w:fldChar w:fldCharType="separate"/>
        </w:r>
        <w:r>
          <w:rPr>
            <w:noProof/>
            <w:webHidden/>
          </w:rPr>
          <w:t>8</w:t>
        </w:r>
        <w:r>
          <w:rPr>
            <w:noProof/>
            <w:webHidden/>
          </w:rPr>
          <w:fldChar w:fldCharType="end"/>
        </w:r>
      </w:hyperlink>
    </w:p>
    <w:p w14:paraId="7145F993" w14:textId="0D35AD59"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0" w:history="1">
        <w:r w:rsidRPr="00DC5AD4">
          <w:rPr>
            <w:rStyle w:val="Lienhypertexte"/>
            <w:noProof/>
          </w:rPr>
          <w:t>2.5.</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Contexte environnemental d’implantation de l’aérodrome</w:t>
        </w:r>
        <w:r>
          <w:rPr>
            <w:noProof/>
            <w:webHidden/>
          </w:rPr>
          <w:tab/>
        </w:r>
        <w:r>
          <w:rPr>
            <w:noProof/>
            <w:webHidden/>
          </w:rPr>
          <w:fldChar w:fldCharType="begin"/>
        </w:r>
        <w:r>
          <w:rPr>
            <w:noProof/>
            <w:webHidden/>
          </w:rPr>
          <w:instrText xml:space="preserve"> PAGEREF _Toc235106610 \h </w:instrText>
        </w:r>
        <w:r>
          <w:rPr>
            <w:noProof/>
            <w:webHidden/>
          </w:rPr>
        </w:r>
        <w:r>
          <w:rPr>
            <w:noProof/>
            <w:webHidden/>
          </w:rPr>
          <w:fldChar w:fldCharType="separate"/>
        </w:r>
        <w:r>
          <w:rPr>
            <w:noProof/>
            <w:webHidden/>
          </w:rPr>
          <w:t>9</w:t>
        </w:r>
        <w:r>
          <w:rPr>
            <w:noProof/>
            <w:webHidden/>
          </w:rPr>
          <w:fldChar w:fldCharType="end"/>
        </w:r>
      </w:hyperlink>
    </w:p>
    <w:p w14:paraId="24847DBB" w14:textId="672D8A54" w:rsidR="00E22549" w:rsidRDefault="00E22549">
      <w:pPr>
        <w:pStyle w:val="TM1"/>
        <w:tabs>
          <w:tab w:val="left" w:pos="600"/>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235106611" w:history="1">
        <w:r w:rsidRPr="00DC5AD4">
          <w:rPr>
            <w:rStyle w:val="Lienhypertexte"/>
            <w:noProof/>
          </w:rPr>
          <w:t>3.</w:t>
        </w:r>
        <w:r>
          <w:rPr>
            <w:rFonts w:asciiTheme="minorHAnsi" w:eastAsiaTheme="minorEastAsia" w:hAnsiTheme="minorHAnsi" w:cstheme="minorBidi"/>
            <w:b w:val="0"/>
            <w:bCs w:val="0"/>
            <w:caps w:val="0"/>
            <w:noProof/>
            <w:kern w:val="2"/>
            <w:sz w:val="24"/>
            <w:szCs w:val="24"/>
            <w14:ligatures w14:val="standardContextual"/>
          </w:rPr>
          <w:tab/>
        </w:r>
        <w:r w:rsidRPr="00DC5AD4">
          <w:rPr>
            <w:rStyle w:val="Lienhypertexte"/>
            <w:noProof/>
          </w:rPr>
          <w:t>Moyens de gestion du risque animalier sur l’aérodrome</w:t>
        </w:r>
        <w:r>
          <w:rPr>
            <w:noProof/>
            <w:webHidden/>
          </w:rPr>
          <w:tab/>
        </w:r>
        <w:r>
          <w:rPr>
            <w:noProof/>
            <w:webHidden/>
          </w:rPr>
          <w:fldChar w:fldCharType="begin"/>
        </w:r>
        <w:r>
          <w:rPr>
            <w:noProof/>
            <w:webHidden/>
          </w:rPr>
          <w:instrText xml:space="preserve"> PAGEREF _Toc235106611 \h </w:instrText>
        </w:r>
        <w:r>
          <w:rPr>
            <w:noProof/>
            <w:webHidden/>
          </w:rPr>
        </w:r>
        <w:r>
          <w:rPr>
            <w:noProof/>
            <w:webHidden/>
          </w:rPr>
          <w:fldChar w:fldCharType="separate"/>
        </w:r>
        <w:r>
          <w:rPr>
            <w:noProof/>
            <w:webHidden/>
          </w:rPr>
          <w:t>10</w:t>
        </w:r>
        <w:r>
          <w:rPr>
            <w:noProof/>
            <w:webHidden/>
          </w:rPr>
          <w:fldChar w:fldCharType="end"/>
        </w:r>
      </w:hyperlink>
    </w:p>
    <w:p w14:paraId="09D83632" w14:textId="5738BE11"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2" w:history="1">
        <w:r w:rsidRPr="00DC5AD4">
          <w:rPr>
            <w:rStyle w:val="Lienhypertexte"/>
            <w:noProof/>
          </w:rPr>
          <w:t>3.1.</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Organisation du service en charge de la prévention du risque animalier</w:t>
        </w:r>
        <w:r>
          <w:rPr>
            <w:noProof/>
            <w:webHidden/>
          </w:rPr>
          <w:tab/>
        </w:r>
        <w:r>
          <w:rPr>
            <w:noProof/>
            <w:webHidden/>
          </w:rPr>
          <w:fldChar w:fldCharType="begin"/>
        </w:r>
        <w:r>
          <w:rPr>
            <w:noProof/>
            <w:webHidden/>
          </w:rPr>
          <w:instrText xml:space="preserve"> PAGEREF _Toc235106612 \h </w:instrText>
        </w:r>
        <w:r>
          <w:rPr>
            <w:noProof/>
            <w:webHidden/>
          </w:rPr>
        </w:r>
        <w:r>
          <w:rPr>
            <w:noProof/>
            <w:webHidden/>
          </w:rPr>
          <w:fldChar w:fldCharType="separate"/>
        </w:r>
        <w:r>
          <w:rPr>
            <w:noProof/>
            <w:webHidden/>
          </w:rPr>
          <w:t>10</w:t>
        </w:r>
        <w:r>
          <w:rPr>
            <w:noProof/>
            <w:webHidden/>
          </w:rPr>
          <w:fldChar w:fldCharType="end"/>
        </w:r>
      </w:hyperlink>
    </w:p>
    <w:p w14:paraId="46A3C5AD" w14:textId="5C34D4C2"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3" w:history="1">
        <w:r w:rsidRPr="00DC5AD4">
          <w:rPr>
            <w:rStyle w:val="Lienhypertexte"/>
            <w:noProof/>
          </w:rPr>
          <w:t>3.2.</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Modalités d’intervention</w:t>
        </w:r>
        <w:r>
          <w:rPr>
            <w:noProof/>
            <w:webHidden/>
          </w:rPr>
          <w:tab/>
        </w:r>
        <w:r>
          <w:rPr>
            <w:noProof/>
            <w:webHidden/>
          </w:rPr>
          <w:fldChar w:fldCharType="begin"/>
        </w:r>
        <w:r>
          <w:rPr>
            <w:noProof/>
            <w:webHidden/>
          </w:rPr>
          <w:instrText xml:space="preserve"> PAGEREF _Toc235106613 \h </w:instrText>
        </w:r>
        <w:r>
          <w:rPr>
            <w:noProof/>
            <w:webHidden/>
          </w:rPr>
        </w:r>
        <w:r>
          <w:rPr>
            <w:noProof/>
            <w:webHidden/>
          </w:rPr>
          <w:fldChar w:fldCharType="separate"/>
        </w:r>
        <w:r>
          <w:rPr>
            <w:noProof/>
            <w:webHidden/>
          </w:rPr>
          <w:t>10</w:t>
        </w:r>
        <w:r>
          <w:rPr>
            <w:noProof/>
            <w:webHidden/>
          </w:rPr>
          <w:fldChar w:fldCharType="end"/>
        </w:r>
      </w:hyperlink>
    </w:p>
    <w:p w14:paraId="13E34974" w14:textId="4892F479"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4" w:history="1">
        <w:r w:rsidRPr="00DC5AD4">
          <w:rPr>
            <w:rStyle w:val="Lienhypertexte"/>
            <w:noProof/>
          </w:rPr>
          <w:t>3.3.</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Moyens techniques</w:t>
        </w:r>
        <w:r>
          <w:rPr>
            <w:noProof/>
            <w:webHidden/>
          </w:rPr>
          <w:tab/>
        </w:r>
        <w:r>
          <w:rPr>
            <w:noProof/>
            <w:webHidden/>
          </w:rPr>
          <w:fldChar w:fldCharType="begin"/>
        </w:r>
        <w:r>
          <w:rPr>
            <w:noProof/>
            <w:webHidden/>
          </w:rPr>
          <w:instrText xml:space="preserve"> PAGEREF _Toc235106614 \h </w:instrText>
        </w:r>
        <w:r>
          <w:rPr>
            <w:noProof/>
            <w:webHidden/>
          </w:rPr>
        </w:r>
        <w:r>
          <w:rPr>
            <w:noProof/>
            <w:webHidden/>
          </w:rPr>
          <w:fldChar w:fldCharType="separate"/>
        </w:r>
        <w:r>
          <w:rPr>
            <w:noProof/>
            <w:webHidden/>
          </w:rPr>
          <w:t>10</w:t>
        </w:r>
        <w:r>
          <w:rPr>
            <w:noProof/>
            <w:webHidden/>
          </w:rPr>
          <w:fldChar w:fldCharType="end"/>
        </w:r>
      </w:hyperlink>
    </w:p>
    <w:p w14:paraId="1185A52F" w14:textId="11E9C12B"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5" w:history="1">
        <w:r w:rsidRPr="00DC5AD4">
          <w:rPr>
            <w:rStyle w:val="Lienhypertexte"/>
            <w:noProof/>
          </w:rPr>
          <w:t>3.4.</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Bilan des actions de gestion du risque animalier</w:t>
        </w:r>
        <w:r>
          <w:rPr>
            <w:noProof/>
            <w:webHidden/>
          </w:rPr>
          <w:tab/>
        </w:r>
        <w:r>
          <w:rPr>
            <w:noProof/>
            <w:webHidden/>
          </w:rPr>
          <w:fldChar w:fldCharType="begin"/>
        </w:r>
        <w:r>
          <w:rPr>
            <w:noProof/>
            <w:webHidden/>
          </w:rPr>
          <w:instrText xml:space="preserve"> PAGEREF _Toc235106615 \h </w:instrText>
        </w:r>
        <w:r>
          <w:rPr>
            <w:noProof/>
            <w:webHidden/>
          </w:rPr>
        </w:r>
        <w:r>
          <w:rPr>
            <w:noProof/>
            <w:webHidden/>
          </w:rPr>
          <w:fldChar w:fldCharType="separate"/>
        </w:r>
        <w:r>
          <w:rPr>
            <w:noProof/>
            <w:webHidden/>
          </w:rPr>
          <w:t>10</w:t>
        </w:r>
        <w:r>
          <w:rPr>
            <w:noProof/>
            <w:webHidden/>
          </w:rPr>
          <w:fldChar w:fldCharType="end"/>
        </w:r>
      </w:hyperlink>
    </w:p>
    <w:p w14:paraId="4F1EBED6" w14:textId="6AF8D138"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16" w:history="1">
        <w:r w:rsidRPr="00DC5AD4">
          <w:rPr>
            <w:rStyle w:val="Lienhypertexte"/>
            <w:noProof/>
          </w:rPr>
          <w:t>3.4.1.</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Actions d’effarouchement</w:t>
        </w:r>
        <w:r>
          <w:rPr>
            <w:noProof/>
            <w:webHidden/>
          </w:rPr>
          <w:tab/>
        </w:r>
        <w:r>
          <w:rPr>
            <w:noProof/>
            <w:webHidden/>
          </w:rPr>
          <w:fldChar w:fldCharType="begin"/>
        </w:r>
        <w:r>
          <w:rPr>
            <w:noProof/>
            <w:webHidden/>
          </w:rPr>
          <w:instrText xml:space="preserve"> PAGEREF _Toc235106616 \h </w:instrText>
        </w:r>
        <w:r>
          <w:rPr>
            <w:noProof/>
            <w:webHidden/>
          </w:rPr>
        </w:r>
        <w:r>
          <w:rPr>
            <w:noProof/>
            <w:webHidden/>
          </w:rPr>
          <w:fldChar w:fldCharType="separate"/>
        </w:r>
        <w:r>
          <w:rPr>
            <w:noProof/>
            <w:webHidden/>
          </w:rPr>
          <w:t>10</w:t>
        </w:r>
        <w:r>
          <w:rPr>
            <w:noProof/>
            <w:webHidden/>
          </w:rPr>
          <w:fldChar w:fldCharType="end"/>
        </w:r>
      </w:hyperlink>
    </w:p>
    <w:p w14:paraId="698BEB83" w14:textId="39B96407"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17" w:history="1">
        <w:r w:rsidRPr="00DC5AD4">
          <w:rPr>
            <w:rStyle w:val="Lienhypertexte"/>
            <w:noProof/>
          </w:rPr>
          <w:t>3.4.2.</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Prélèvements</w:t>
        </w:r>
        <w:r>
          <w:rPr>
            <w:noProof/>
            <w:webHidden/>
          </w:rPr>
          <w:tab/>
        </w:r>
        <w:r>
          <w:rPr>
            <w:noProof/>
            <w:webHidden/>
          </w:rPr>
          <w:fldChar w:fldCharType="begin"/>
        </w:r>
        <w:r>
          <w:rPr>
            <w:noProof/>
            <w:webHidden/>
          </w:rPr>
          <w:instrText xml:space="preserve"> PAGEREF _Toc235106617 \h </w:instrText>
        </w:r>
        <w:r>
          <w:rPr>
            <w:noProof/>
            <w:webHidden/>
          </w:rPr>
        </w:r>
        <w:r>
          <w:rPr>
            <w:noProof/>
            <w:webHidden/>
          </w:rPr>
          <w:fldChar w:fldCharType="separate"/>
        </w:r>
        <w:r>
          <w:rPr>
            <w:noProof/>
            <w:webHidden/>
          </w:rPr>
          <w:t>11</w:t>
        </w:r>
        <w:r>
          <w:rPr>
            <w:noProof/>
            <w:webHidden/>
          </w:rPr>
          <w:fldChar w:fldCharType="end"/>
        </w:r>
      </w:hyperlink>
    </w:p>
    <w:p w14:paraId="37D6DD47" w14:textId="4942DAB8"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8" w:history="1">
        <w:r w:rsidRPr="00DC5AD4">
          <w:rPr>
            <w:rStyle w:val="Lienhypertexte"/>
            <w:noProof/>
          </w:rPr>
          <w:t>3.5.</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Gestion de l’environnement de l’aérodrome</w:t>
        </w:r>
        <w:r>
          <w:rPr>
            <w:noProof/>
            <w:webHidden/>
          </w:rPr>
          <w:tab/>
        </w:r>
        <w:r>
          <w:rPr>
            <w:noProof/>
            <w:webHidden/>
          </w:rPr>
          <w:fldChar w:fldCharType="begin"/>
        </w:r>
        <w:r>
          <w:rPr>
            <w:noProof/>
            <w:webHidden/>
          </w:rPr>
          <w:instrText xml:space="preserve"> PAGEREF _Toc235106618 \h </w:instrText>
        </w:r>
        <w:r>
          <w:rPr>
            <w:noProof/>
            <w:webHidden/>
          </w:rPr>
        </w:r>
        <w:r>
          <w:rPr>
            <w:noProof/>
            <w:webHidden/>
          </w:rPr>
          <w:fldChar w:fldCharType="separate"/>
        </w:r>
        <w:r>
          <w:rPr>
            <w:noProof/>
            <w:webHidden/>
          </w:rPr>
          <w:t>11</w:t>
        </w:r>
        <w:r>
          <w:rPr>
            <w:noProof/>
            <w:webHidden/>
          </w:rPr>
          <w:fldChar w:fldCharType="end"/>
        </w:r>
      </w:hyperlink>
    </w:p>
    <w:p w14:paraId="48F3BAB8" w14:textId="7DE061AB"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19" w:history="1">
        <w:r w:rsidRPr="00DC5AD4">
          <w:rPr>
            <w:rStyle w:val="Lienhypertexte"/>
            <w:noProof/>
          </w:rPr>
          <w:t>3.6.</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Traitement des cadavres des animaux prélevés</w:t>
        </w:r>
        <w:r>
          <w:rPr>
            <w:noProof/>
            <w:webHidden/>
          </w:rPr>
          <w:tab/>
        </w:r>
        <w:r>
          <w:rPr>
            <w:noProof/>
            <w:webHidden/>
          </w:rPr>
          <w:fldChar w:fldCharType="begin"/>
        </w:r>
        <w:r>
          <w:rPr>
            <w:noProof/>
            <w:webHidden/>
          </w:rPr>
          <w:instrText xml:space="preserve"> PAGEREF _Toc235106619 \h </w:instrText>
        </w:r>
        <w:r>
          <w:rPr>
            <w:noProof/>
            <w:webHidden/>
          </w:rPr>
        </w:r>
        <w:r>
          <w:rPr>
            <w:noProof/>
            <w:webHidden/>
          </w:rPr>
          <w:fldChar w:fldCharType="separate"/>
        </w:r>
        <w:r>
          <w:rPr>
            <w:noProof/>
            <w:webHidden/>
          </w:rPr>
          <w:t>11</w:t>
        </w:r>
        <w:r>
          <w:rPr>
            <w:noProof/>
            <w:webHidden/>
          </w:rPr>
          <w:fldChar w:fldCharType="end"/>
        </w:r>
      </w:hyperlink>
    </w:p>
    <w:p w14:paraId="494EFB16" w14:textId="0D8B436C" w:rsidR="00E22549" w:rsidRDefault="00E22549">
      <w:pPr>
        <w:pStyle w:val="TM1"/>
        <w:tabs>
          <w:tab w:val="left" w:pos="600"/>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235106620" w:history="1">
        <w:r w:rsidRPr="00DC5AD4">
          <w:rPr>
            <w:rStyle w:val="Lienhypertexte"/>
            <w:noProof/>
          </w:rPr>
          <w:t>4.</w:t>
        </w:r>
        <w:r>
          <w:rPr>
            <w:rFonts w:asciiTheme="minorHAnsi" w:eastAsiaTheme="minorEastAsia" w:hAnsiTheme="minorHAnsi" w:cstheme="minorBidi"/>
            <w:b w:val="0"/>
            <w:bCs w:val="0"/>
            <w:caps w:val="0"/>
            <w:noProof/>
            <w:kern w:val="2"/>
            <w:sz w:val="24"/>
            <w:szCs w:val="24"/>
            <w14:ligatures w14:val="standardContextual"/>
          </w:rPr>
          <w:tab/>
        </w:r>
        <w:r w:rsidRPr="00DC5AD4">
          <w:rPr>
            <w:rStyle w:val="Lienhypertexte"/>
            <w:noProof/>
          </w:rPr>
          <w:t>Evaluation et conséquences du risque animalier</w:t>
        </w:r>
        <w:r>
          <w:rPr>
            <w:noProof/>
            <w:webHidden/>
          </w:rPr>
          <w:tab/>
        </w:r>
        <w:r>
          <w:rPr>
            <w:noProof/>
            <w:webHidden/>
          </w:rPr>
          <w:fldChar w:fldCharType="begin"/>
        </w:r>
        <w:r>
          <w:rPr>
            <w:noProof/>
            <w:webHidden/>
          </w:rPr>
          <w:instrText xml:space="preserve"> PAGEREF _Toc235106620 \h </w:instrText>
        </w:r>
        <w:r>
          <w:rPr>
            <w:noProof/>
            <w:webHidden/>
          </w:rPr>
        </w:r>
        <w:r>
          <w:rPr>
            <w:noProof/>
            <w:webHidden/>
          </w:rPr>
          <w:fldChar w:fldCharType="separate"/>
        </w:r>
        <w:r>
          <w:rPr>
            <w:noProof/>
            <w:webHidden/>
          </w:rPr>
          <w:t>12</w:t>
        </w:r>
        <w:r>
          <w:rPr>
            <w:noProof/>
            <w:webHidden/>
          </w:rPr>
          <w:fldChar w:fldCharType="end"/>
        </w:r>
      </w:hyperlink>
    </w:p>
    <w:p w14:paraId="76035773" w14:textId="2C0403AE"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21" w:history="1">
        <w:r w:rsidRPr="00DC5AD4">
          <w:rPr>
            <w:rStyle w:val="Lienhypertexte"/>
            <w:noProof/>
          </w:rPr>
          <w:t>4.1.</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Bilan des collisions par espèce</w:t>
        </w:r>
        <w:r>
          <w:rPr>
            <w:noProof/>
            <w:webHidden/>
          </w:rPr>
          <w:tab/>
        </w:r>
        <w:r>
          <w:rPr>
            <w:noProof/>
            <w:webHidden/>
          </w:rPr>
          <w:fldChar w:fldCharType="begin"/>
        </w:r>
        <w:r>
          <w:rPr>
            <w:noProof/>
            <w:webHidden/>
          </w:rPr>
          <w:instrText xml:space="preserve"> PAGEREF _Toc235106621 \h </w:instrText>
        </w:r>
        <w:r>
          <w:rPr>
            <w:noProof/>
            <w:webHidden/>
          </w:rPr>
        </w:r>
        <w:r>
          <w:rPr>
            <w:noProof/>
            <w:webHidden/>
          </w:rPr>
          <w:fldChar w:fldCharType="separate"/>
        </w:r>
        <w:r>
          <w:rPr>
            <w:noProof/>
            <w:webHidden/>
          </w:rPr>
          <w:t>12</w:t>
        </w:r>
        <w:r>
          <w:rPr>
            <w:noProof/>
            <w:webHidden/>
          </w:rPr>
          <w:fldChar w:fldCharType="end"/>
        </w:r>
      </w:hyperlink>
    </w:p>
    <w:p w14:paraId="793EDC85" w14:textId="01C11845"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22" w:history="1">
        <w:r w:rsidRPr="00DC5AD4">
          <w:rPr>
            <w:rStyle w:val="Lienhypertexte"/>
            <w:noProof/>
          </w:rPr>
          <w:t>4.2.</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Evaluation du risque animalier par espèce</w:t>
        </w:r>
        <w:r>
          <w:rPr>
            <w:noProof/>
            <w:webHidden/>
          </w:rPr>
          <w:tab/>
        </w:r>
        <w:r>
          <w:rPr>
            <w:noProof/>
            <w:webHidden/>
          </w:rPr>
          <w:fldChar w:fldCharType="begin"/>
        </w:r>
        <w:r>
          <w:rPr>
            <w:noProof/>
            <w:webHidden/>
          </w:rPr>
          <w:instrText xml:space="preserve"> PAGEREF _Toc235106622 \h </w:instrText>
        </w:r>
        <w:r>
          <w:rPr>
            <w:noProof/>
            <w:webHidden/>
          </w:rPr>
        </w:r>
        <w:r>
          <w:rPr>
            <w:noProof/>
            <w:webHidden/>
          </w:rPr>
          <w:fldChar w:fldCharType="separate"/>
        </w:r>
        <w:r>
          <w:rPr>
            <w:noProof/>
            <w:webHidden/>
          </w:rPr>
          <w:t>12</w:t>
        </w:r>
        <w:r>
          <w:rPr>
            <w:noProof/>
            <w:webHidden/>
          </w:rPr>
          <w:fldChar w:fldCharType="end"/>
        </w:r>
      </w:hyperlink>
    </w:p>
    <w:p w14:paraId="7B9EE35B" w14:textId="34A0C80F"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23" w:history="1">
        <w:r w:rsidRPr="00DC5AD4">
          <w:rPr>
            <w:rStyle w:val="Lienhypertexte"/>
            <w:noProof/>
          </w:rPr>
          <w:t>4.3.</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Conséquences opérationnelles et financières du risque animalier</w:t>
        </w:r>
        <w:r>
          <w:rPr>
            <w:noProof/>
            <w:webHidden/>
          </w:rPr>
          <w:tab/>
        </w:r>
        <w:r>
          <w:rPr>
            <w:noProof/>
            <w:webHidden/>
          </w:rPr>
          <w:fldChar w:fldCharType="begin"/>
        </w:r>
        <w:r>
          <w:rPr>
            <w:noProof/>
            <w:webHidden/>
          </w:rPr>
          <w:instrText xml:space="preserve"> PAGEREF _Toc235106623 \h </w:instrText>
        </w:r>
        <w:r>
          <w:rPr>
            <w:noProof/>
            <w:webHidden/>
          </w:rPr>
        </w:r>
        <w:r>
          <w:rPr>
            <w:noProof/>
            <w:webHidden/>
          </w:rPr>
          <w:fldChar w:fldCharType="separate"/>
        </w:r>
        <w:r>
          <w:rPr>
            <w:noProof/>
            <w:webHidden/>
          </w:rPr>
          <w:t>12</w:t>
        </w:r>
        <w:r>
          <w:rPr>
            <w:noProof/>
            <w:webHidden/>
          </w:rPr>
          <w:fldChar w:fldCharType="end"/>
        </w:r>
      </w:hyperlink>
    </w:p>
    <w:p w14:paraId="198522CE" w14:textId="6BFDFC3E" w:rsidR="00E22549" w:rsidRDefault="00E22549">
      <w:pPr>
        <w:pStyle w:val="TM1"/>
        <w:tabs>
          <w:tab w:val="left" w:pos="600"/>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235106624" w:history="1">
        <w:r w:rsidRPr="00DC5AD4">
          <w:rPr>
            <w:rStyle w:val="Lienhypertexte"/>
            <w:noProof/>
          </w:rPr>
          <w:t>5.</w:t>
        </w:r>
        <w:r>
          <w:rPr>
            <w:rFonts w:asciiTheme="minorHAnsi" w:eastAsiaTheme="minorEastAsia" w:hAnsiTheme="minorHAnsi" w:cstheme="minorBidi"/>
            <w:b w:val="0"/>
            <w:bCs w:val="0"/>
            <w:caps w:val="0"/>
            <w:noProof/>
            <w:kern w:val="2"/>
            <w:sz w:val="24"/>
            <w:szCs w:val="24"/>
            <w14:ligatures w14:val="standardContextual"/>
          </w:rPr>
          <w:tab/>
        </w:r>
        <w:r w:rsidRPr="00DC5AD4">
          <w:rPr>
            <w:rStyle w:val="Lienhypertexte"/>
            <w:noProof/>
          </w:rPr>
          <w:t>Références</w:t>
        </w:r>
        <w:r>
          <w:rPr>
            <w:noProof/>
            <w:webHidden/>
          </w:rPr>
          <w:tab/>
        </w:r>
        <w:r>
          <w:rPr>
            <w:noProof/>
            <w:webHidden/>
          </w:rPr>
          <w:fldChar w:fldCharType="begin"/>
        </w:r>
        <w:r>
          <w:rPr>
            <w:noProof/>
            <w:webHidden/>
          </w:rPr>
          <w:instrText xml:space="preserve"> PAGEREF _Toc235106624 \h </w:instrText>
        </w:r>
        <w:r>
          <w:rPr>
            <w:noProof/>
            <w:webHidden/>
          </w:rPr>
        </w:r>
        <w:r>
          <w:rPr>
            <w:noProof/>
            <w:webHidden/>
          </w:rPr>
          <w:fldChar w:fldCharType="separate"/>
        </w:r>
        <w:r>
          <w:rPr>
            <w:noProof/>
            <w:webHidden/>
          </w:rPr>
          <w:t>13</w:t>
        </w:r>
        <w:r>
          <w:rPr>
            <w:noProof/>
            <w:webHidden/>
          </w:rPr>
          <w:fldChar w:fldCharType="end"/>
        </w:r>
      </w:hyperlink>
    </w:p>
    <w:p w14:paraId="2394FF58" w14:textId="0E6A60B9"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25" w:history="1">
        <w:r w:rsidRPr="00DC5AD4">
          <w:rPr>
            <w:rStyle w:val="Lienhypertexte"/>
            <w:noProof/>
          </w:rPr>
          <w:t>5.1.</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Références réglementaires</w:t>
        </w:r>
        <w:r>
          <w:rPr>
            <w:noProof/>
            <w:webHidden/>
          </w:rPr>
          <w:tab/>
        </w:r>
        <w:r>
          <w:rPr>
            <w:noProof/>
            <w:webHidden/>
          </w:rPr>
          <w:fldChar w:fldCharType="begin"/>
        </w:r>
        <w:r>
          <w:rPr>
            <w:noProof/>
            <w:webHidden/>
          </w:rPr>
          <w:instrText xml:space="preserve"> PAGEREF _Toc235106625 \h </w:instrText>
        </w:r>
        <w:r>
          <w:rPr>
            <w:noProof/>
            <w:webHidden/>
          </w:rPr>
        </w:r>
        <w:r>
          <w:rPr>
            <w:noProof/>
            <w:webHidden/>
          </w:rPr>
          <w:fldChar w:fldCharType="separate"/>
        </w:r>
        <w:r>
          <w:rPr>
            <w:noProof/>
            <w:webHidden/>
          </w:rPr>
          <w:t>13</w:t>
        </w:r>
        <w:r>
          <w:rPr>
            <w:noProof/>
            <w:webHidden/>
          </w:rPr>
          <w:fldChar w:fldCharType="end"/>
        </w:r>
      </w:hyperlink>
    </w:p>
    <w:p w14:paraId="2614A9E3" w14:textId="747179AA"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26" w:history="1">
        <w:r w:rsidRPr="00DC5AD4">
          <w:rPr>
            <w:rStyle w:val="Lienhypertexte"/>
            <w:noProof/>
          </w:rPr>
          <w:t>5.1.1.</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Règlements, décrets, arrêtés et circulaires</w:t>
        </w:r>
        <w:r>
          <w:rPr>
            <w:noProof/>
            <w:webHidden/>
          </w:rPr>
          <w:tab/>
        </w:r>
        <w:r>
          <w:rPr>
            <w:noProof/>
            <w:webHidden/>
          </w:rPr>
          <w:fldChar w:fldCharType="begin"/>
        </w:r>
        <w:r>
          <w:rPr>
            <w:noProof/>
            <w:webHidden/>
          </w:rPr>
          <w:instrText xml:space="preserve"> PAGEREF _Toc235106626 \h </w:instrText>
        </w:r>
        <w:r>
          <w:rPr>
            <w:noProof/>
            <w:webHidden/>
          </w:rPr>
        </w:r>
        <w:r>
          <w:rPr>
            <w:noProof/>
            <w:webHidden/>
          </w:rPr>
          <w:fldChar w:fldCharType="separate"/>
        </w:r>
        <w:r>
          <w:rPr>
            <w:noProof/>
            <w:webHidden/>
          </w:rPr>
          <w:t>13</w:t>
        </w:r>
        <w:r>
          <w:rPr>
            <w:noProof/>
            <w:webHidden/>
          </w:rPr>
          <w:fldChar w:fldCharType="end"/>
        </w:r>
      </w:hyperlink>
    </w:p>
    <w:p w14:paraId="01C637EB" w14:textId="26E25876"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27" w:history="1">
        <w:r w:rsidRPr="00DC5AD4">
          <w:rPr>
            <w:rStyle w:val="Lienhypertexte"/>
            <w:noProof/>
          </w:rPr>
          <w:t>5.1.2.</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Réglementation définissant les espèces protégées</w:t>
        </w:r>
        <w:r>
          <w:rPr>
            <w:noProof/>
            <w:webHidden/>
          </w:rPr>
          <w:tab/>
        </w:r>
        <w:r>
          <w:rPr>
            <w:noProof/>
            <w:webHidden/>
          </w:rPr>
          <w:fldChar w:fldCharType="begin"/>
        </w:r>
        <w:r>
          <w:rPr>
            <w:noProof/>
            <w:webHidden/>
          </w:rPr>
          <w:instrText xml:space="preserve"> PAGEREF _Toc235106627 \h </w:instrText>
        </w:r>
        <w:r>
          <w:rPr>
            <w:noProof/>
            <w:webHidden/>
          </w:rPr>
        </w:r>
        <w:r>
          <w:rPr>
            <w:noProof/>
            <w:webHidden/>
          </w:rPr>
          <w:fldChar w:fldCharType="separate"/>
        </w:r>
        <w:r>
          <w:rPr>
            <w:noProof/>
            <w:webHidden/>
          </w:rPr>
          <w:t>13</w:t>
        </w:r>
        <w:r>
          <w:rPr>
            <w:noProof/>
            <w:webHidden/>
          </w:rPr>
          <w:fldChar w:fldCharType="end"/>
        </w:r>
      </w:hyperlink>
    </w:p>
    <w:p w14:paraId="2C5BECAB" w14:textId="446CBBF9" w:rsidR="00E22549" w:rsidRDefault="00E22549">
      <w:pPr>
        <w:pStyle w:val="TM3"/>
        <w:tabs>
          <w:tab w:val="left" w:pos="1200"/>
          <w:tab w:val="right" w:leader="dot" w:pos="10194"/>
        </w:tabs>
        <w:rPr>
          <w:rFonts w:asciiTheme="minorHAnsi" w:eastAsiaTheme="minorEastAsia" w:hAnsiTheme="minorHAnsi" w:cstheme="minorBidi"/>
          <w:i w:val="0"/>
          <w:iCs w:val="0"/>
          <w:noProof/>
          <w:kern w:val="2"/>
          <w:sz w:val="24"/>
          <w:szCs w:val="24"/>
          <w14:ligatures w14:val="standardContextual"/>
        </w:rPr>
      </w:pPr>
      <w:hyperlink w:anchor="_Toc235106628" w:history="1">
        <w:r w:rsidRPr="00DC5AD4">
          <w:rPr>
            <w:rStyle w:val="Lienhypertexte"/>
            <w:noProof/>
          </w:rPr>
          <w:t>5.1.3.</w:t>
        </w:r>
        <w:r>
          <w:rPr>
            <w:rFonts w:asciiTheme="minorHAnsi" w:eastAsiaTheme="minorEastAsia" w:hAnsiTheme="minorHAnsi" w:cstheme="minorBidi"/>
            <w:i w:val="0"/>
            <w:iCs w:val="0"/>
            <w:noProof/>
            <w:kern w:val="2"/>
            <w:sz w:val="24"/>
            <w:szCs w:val="24"/>
            <w14:ligatures w14:val="standardContextual"/>
          </w:rPr>
          <w:tab/>
        </w:r>
        <w:r w:rsidRPr="00DC5AD4">
          <w:rPr>
            <w:rStyle w:val="Lienhypertexte"/>
            <w:noProof/>
          </w:rPr>
          <w:t>Réglementation définissant les espèces chassables et ESOD</w:t>
        </w:r>
        <w:r>
          <w:rPr>
            <w:noProof/>
            <w:webHidden/>
          </w:rPr>
          <w:tab/>
        </w:r>
        <w:r>
          <w:rPr>
            <w:noProof/>
            <w:webHidden/>
          </w:rPr>
          <w:fldChar w:fldCharType="begin"/>
        </w:r>
        <w:r>
          <w:rPr>
            <w:noProof/>
            <w:webHidden/>
          </w:rPr>
          <w:instrText xml:space="preserve"> PAGEREF _Toc235106628 \h </w:instrText>
        </w:r>
        <w:r>
          <w:rPr>
            <w:noProof/>
            <w:webHidden/>
          </w:rPr>
        </w:r>
        <w:r>
          <w:rPr>
            <w:noProof/>
            <w:webHidden/>
          </w:rPr>
          <w:fldChar w:fldCharType="separate"/>
        </w:r>
        <w:r>
          <w:rPr>
            <w:noProof/>
            <w:webHidden/>
          </w:rPr>
          <w:t>15</w:t>
        </w:r>
        <w:r>
          <w:rPr>
            <w:noProof/>
            <w:webHidden/>
          </w:rPr>
          <w:fldChar w:fldCharType="end"/>
        </w:r>
      </w:hyperlink>
    </w:p>
    <w:p w14:paraId="5D931BBC" w14:textId="74E1146C"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29" w:history="1">
        <w:r w:rsidRPr="00DC5AD4">
          <w:rPr>
            <w:rStyle w:val="Lienhypertexte"/>
            <w:noProof/>
          </w:rPr>
          <w:t>5.2.</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Autres références documentaires</w:t>
        </w:r>
        <w:r>
          <w:rPr>
            <w:noProof/>
            <w:webHidden/>
          </w:rPr>
          <w:tab/>
        </w:r>
        <w:r>
          <w:rPr>
            <w:noProof/>
            <w:webHidden/>
          </w:rPr>
          <w:fldChar w:fldCharType="begin"/>
        </w:r>
        <w:r>
          <w:rPr>
            <w:noProof/>
            <w:webHidden/>
          </w:rPr>
          <w:instrText xml:space="preserve"> PAGEREF _Toc235106629 \h </w:instrText>
        </w:r>
        <w:r>
          <w:rPr>
            <w:noProof/>
            <w:webHidden/>
          </w:rPr>
        </w:r>
        <w:r>
          <w:rPr>
            <w:noProof/>
            <w:webHidden/>
          </w:rPr>
          <w:fldChar w:fldCharType="separate"/>
        </w:r>
        <w:r>
          <w:rPr>
            <w:noProof/>
            <w:webHidden/>
          </w:rPr>
          <w:t>15</w:t>
        </w:r>
        <w:r>
          <w:rPr>
            <w:noProof/>
            <w:webHidden/>
          </w:rPr>
          <w:fldChar w:fldCharType="end"/>
        </w:r>
      </w:hyperlink>
    </w:p>
    <w:p w14:paraId="6F9BF44E" w14:textId="253A0C81" w:rsidR="00E22549" w:rsidRDefault="00E22549">
      <w:pPr>
        <w:pStyle w:val="TM2"/>
        <w:tabs>
          <w:tab w:val="left" w:pos="800"/>
          <w:tab w:val="right" w:leader="dot" w:pos="10194"/>
        </w:tabs>
        <w:rPr>
          <w:rFonts w:asciiTheme="minorHAnsi" w:eastAsiaTheme="minorEastAsia" w:hAnsiTheme="minorHAnsi" w:cstheme="minorBidi"/>
          <w:smallCaps w:val="0"/>
          <w:noProof/>
          <w:kern w:val="2"/>
          <w:sz w:val="24"/>
          <w:szCs w:val="24"/>
          <w14:ligatures w14:val="standardContextual"/>
        </w:rPr>
      </w:pPr>
      <w:hyperlink w:anchor="_Toc235106630" w:history="1">
        <w:r w:rsidRPr="00DC5AD4">
          <w:rPr>
            <w:rStyle w:val="Lienhypertexte"/>
            <w:noProof/>
          </w:rPr>
          <w:t>5.3.</w:t>
        </w:r>
        <w:r>
          <w:rPr>
            <w:rFonts w:asciiTheme="minorHAnsi" w:eastAsiaTheme="minorEastAsia" w:hAnsiTheme="minorHAnsi" w:cstheme="minorBidi"/>
            <w:smallCaps w:val="0"/>
            <w:noProof/>
            <w:kern w:val="2"/>
            <w:sz w:val="24"/>
            <w:szCs w:val="24"/>
            <w14:ligatures w14:val="standardContextual"/>
          </w:rPr>
          <w:tab/>
        </w:r>
        <w:r w:rsidRPr="00DC5AD4">
          <w:rPr>
            <w:rStyle w:val="Lienhypertexte"/>
            <w:noProof/>
          </w:rPr>
          <w:t>Webographie</w:t>
        </w:r>
        <w:r>
          <w:rPr>
            <w:noProof/>
            <w:webHidden/>
          </w:rPr>
          <w:tab/>
        </w:r>
        <w:r>
          <w:rPr>
            <w:noProof/>
            <w:webHidden/>
          </w:rPr>
          <w:fldChar w:fldCharType="begin"/>
        </w:r>
        <w:r>
          <w:rPr>
            <w:noProof/>
            <w:webHidden/>
          </w:rPr>
          <w:instrText xml:space="preserve"> PAGEREF _Toc235106630 \h </w:instrText>
        </w:r>
        <w:r>
          <w:rPr>
            <w:noProof/>
            <w:webHidden/>
          </w:rPr>
        </w:r>
        <w:r>
          <w:rPr>
            <w:noProof/>
            <w:webHidden/>
          </w:rPr>
          <w:fldChar w:fldCharType="separate"/>
        </w:r>
        <w:r>
          <w:rPr>
            <w:noProof/>
            <w:webHidden/>
          </w:rPr>
          <w:t>15</w:t>
        </w:r>
        <w:r>
          <w:rPr>
            <w:noProof/>
            <w:webHidden/>
          </w:rPr>
          <w:fldChar w:fldCharType="end"/>
        </w:r>
      </w:hyperlink>
    </w:p>
    <w:p w14:paraId="51856B29" w14:textId="4CF83B96" w:rsidR="00DD7888" w:rsidRPr="00594F2D" w:rsidRDefault="00DD7888">
      <w:r w:rsidRPr="00594F2D">
        <w:fldChar w:fldCharType="end"/>
      </w:r>
    </w:p>
    <w:p w14:paraId="066CEA1A" w14:textId="77777777" w:rsidR="00AF7E2A" w:rsidRPr="00594F2D" w:rsidRDefault="00AF7E2A">
      <w:pPr>
        <w:rPr>
          <w:rFonts w:cs="Arial"/>
          <w:b/>
          <w:bCs/>
          <w:kern w:val="32"/>
          <w:sz w:val="28"/>
          <w:szCs w:val="32"/>
          <w:u w:val="single"/>
        </w:rPr>
      </w:pPr>
      <w:r w:rsidRPr="00594F2D">
        <w:br w:type="page"/>
      </w:r>
    </w:p>
    <w:p w14:paraId="5F2B7AA8" w14:textId="77777777" w:rsidR="005F1710" w:rsidRPr="00594F2D" w:rsidRDefault="005F1710" w:rsidP="005F1710">
      <w:pPr>
        <w:pStyle w:val="Titre1"/>
      </w:pPr>
      <w:bookmarkStart w:id="0" w:name="_Toc235106595"/>
      <w:r w:rsidRPr="00594F2D">
        <w:lastRenderedPageBreak/>
        <w:t>Présentation de l’objet de la demande</w:t>
      </w:r>
      <w:bookmarkEnd w:id="0"/>
    </w:p>
    <w:p w14:paraId="2721081D" w14:textId="6ABFB272" w:rsidR="00653FAA" w:rsidRPr="00594F2D" w:rsidRDefault="005F1710" w:rsidP="00653FAA">
      <w:pPr>
        <w:pStyle w:val="Titre2"/>
      </w:pPr>
      <w:bookmarkStart w:id="1" w:name="_Toc235106596"/>
      <w:r w:rsidRPr="00594F2D">
        <w:t>Eléments d’i</w:t>
      </w:r>
      <w:r w:rsidR="00653FAA" w:rsidRPr="00594F2D">
        <w:t>ntroduction</w:t>
      </w:r>
      <w:bookmarkEnd w:id="1"/>
    </w:p>
    <w:p w14:paraId="5F49516C" w14:textId="77777777" w:rsidR="00653FAA" w:rsidRPr="00594F2D" w:rsidRDefault="00653FAA" w:rsidP="00147A36">
      <w:pPr>
        <w:jc w:val="both"/>
      </w:pPr>
    </w:p>
    <w:p w14:paraId="2796C925" w14:textId="52BA58B6" w:rsidR="00147A36" w:rsidRPr="00594F2D" w:rsidRDefault="00425469" w:rsidP="00E86EB4">
      <w:pPr>
        <w:pStyle w:val="Corpsdetexte"/>
        <w:spacing w:line="240" w:lineRule="auto"/>
        <w:ind w:right="113"/>
        <w:rPr>
          <w:color w:val="231F20"/>
          <w:spacing w:val="-2"/>
        </w:rPr>
      </w:pPr>
      <w:r w:rsidRPr="00594F2D">
        <w:rPr>
          <w:color w:val="231F20"/>
          <w:spacing w:val="-2"/>
        </w:rPr>
        <w:t xml:space="preserve">La </w:t>
      </w:r>
      <w:r w:rsidR="005F1710" w:rsidRPr="00594F2D">
        <w:rPr>
          <w:color w:val="231F20"/>
          <w:spacing w:val="-2"/>
        </w:rPr>
        <w:t>prévention</w:t>
      </w:r>
      <w:r w:rsidRPr="00594F2D">
        <w:rPr>
          <w:color w:val="231F20"/>
          <w:spacing w:val="-2"/>
        </w:rPr>
        <w:t xml:space="preserve"> du risque animalier est une obligation réglementaire pour les exploitants d’aérodromes afin d’assurer au mieux la sécurité des vols sur leurs plateformes. </w:t>
      </w:r>
    </w:p>
    <w:p w14:paraId="47A84B66" w14:textId="77777777" w:rsidR="00425469" w:rsidRPr="00594F2D" w:rsidRDefault="00425469" w:rsidP="00E86EB4">
      <w:pPr>
        <w:pStyle w:val="Corpsdetexte"/>
        <w:spacing w:line="240" w:lineRule="auto"/>
        <w:ind w:right="113"/>
        <w:rPr>
          <w:color w:val="231F20"/>
          <w:spacing w:val="-2"/>
        </w:rPr>
      </w:pPr>
      <w:r w:rsidRPr="00594F2D">
        <w:rPr>
          <w:color w:val="231F20"/>
          <w:spacing w:val="-2"/>
        </w:rPr>
        <w:t xml:space="preserve">Dans ce contexte, les services chargés de la prévention du risque animalier sont amenés : </w:t>
      </w:r>
    </w:p>
    <w:p w14:paraId="1E616D96" w14:textId="0A8E76F0" w:rsidR="00425469" w:rsidRPr="00594F2D" w:rsidRDefault="00425469" w:rsidP="00E86EB4">
      <w:pPr>
        <w:pStyle w:val="Corpsdetexte"/>
        <w:widowControl w:val="0"/>
        <w:numPr>
          <w:ilvl w:val="0"/>
          <w:numId w:val="9"/>
        </w:numPr>
        <w:autoSpaceDE w:val="0"/>
        <w:autoSpaceDN w:val="0"/>
        <w:spacing w:line="240" w:lineRule="auto"/>
        <w:ind w:right="113"/>
        <w:rPr>
          <w:color w:val="231F20"/>
          <w:spacing w:val="-2"/>
        </w:rPr>
      </w:pPr>
      <w:proofErr w:type="gramStart"/>
      <w:r w:rsidRPr="00594F2D">
        <w:rPr>
          <w:color w:val="231F20"/>
          <w:spacing w:val="-2"/>
        </w:rPr>
        <w:t>à</w:t>
      </w:r>
      <w:proofErr w:type="gramEnd"/>
      <w:r w:rsidRPr="00594F2D">
        <w:rPr>
          <w:color w:val="231F20"/>
          <w:spacing w:val="-2"/>
        </w:rPr>
        <w:t xml:space="preserve"> intervenir sur l’environnement de l’aérodrome, </w:t>
      </w:r>
    </w:p>
    <w:p w14:paraId="1AB5CBB1" w14:textId="77777777" w:rsidR="00425469" w:rsidRPr="00594F2D" w:rsidRDefault="00425469" w:rsidP="00E86EB4">
      <w:pPr>
        <w:pStyle w:val="Corpsdetexte"/>
        <w:widowControl w:val="0"/>
        <w:numPr>
          <w:ilvl w:val="0"/>
          <w:numId w:val="9"/>
        </w:numPr>
        <w:autoSpaceDE w:val="0"/>
        <w:autoSpaceDN w:val="0"/>
        <w:spacing w:line="240" w:lineRule="auto"/>
        <w:ind w:right="113"/>
        <w:rPr>
          <w:color w:val="231F20"/>
          <w:spacing w:val="-2"/>
        </w:rPr>
      </w:pPr>
      <w:proofErr w:type="gramStart"/>
      <w:r w:rsidRPr="00594F2D">
        <w:rPr>
          <w:color w:val="231F20"/>
          <w:spacing w:val="-2"/>
        </w:rPr>
        <w:t>à</w:t>
      </w:r>
      <w:proofErr w:type="gramEnd"/>
      <w:r w:rsidRPr="00594F2D">
        <w:rPr>
          <w:color w:val="231F20"/>
          <w:spacing w:val="-2"/>
        </w:rPr>
        <w:t xml:space="preserve"> mener des actions de « perturbation intentionnelle » (effarouchement), et</w:t>
      </w:r>
    </w:p>
    <w:p w14:paraId="4B54019E" w14:textId="16758CDD" w:rsidR="00425469" w:rsidRPr="00594F2D" w:rsidRDefault="00425469" w:rsidP="00E86EB4">
      <w:pPr>
        <w:pStyle w:val="Corpsdetexte"/>
        <w:widowControl w:val="0"/>
        <w:numPr>
          <w:ilvl w:val="0"/>
          <w:numId w:val="9"/>
        </w:numPr>
        <w:autoSpaceDE w:val="0"/>
        <w:autoSpaceDN w:val="0"/>
        <w:spacing w:line="240" w:lineRule="auto"/>
        <w:ind w:right="113"/>
        <w:rPr>
          <w:color w:val="231F20"/>
          <w:spacing w:val="-2"/>
        </w:rPr>
      </w:pPr>
      <w:proofErr w:type="gramStart"/>
      <w:r w:rsidRPr="00594F2D">
        <w:rPr>
          <w:color w:val="231F20"/>
          <w:spacing w:val="-2"/>
        </w:rPr>
        <w:t>en</w:t>
      </w:r>
      <w:proofErr w:type="gramEnd"/>
      <w:r w:rsidRPr="00594F2D">
        <w:rPr>
          <w:color w:val="231F20"/>
          <w:spacing w:val="-2"/>
        </w:rPr>
        <w:t xml:space="preserve"> dernier recours à procéder à des actions de « prélèvement » (destruction par tir ou par oiseau de proie, capture</w:t>
      </w:r>
      <w:r w:rsidR="00E86EB4" w:rsidRPr="00594F2D">
        <w:rPr>
          <w:color w:val="231F20"/>
          <w:spacing w:val="-2"/>
        </w:rPr>
        <w:t xml:space="preserve"> ou </w:t>
      </w:r>
      <w:r w:rsidRPr="00594F2D">
        <w:rPr>
          <w:color w:val="231F20"/>
          <w:spacing w:val="-2"/>
        </w:rPr>
        <w:t>piégeage, destruction des nids ou des œufs) d’animaux susceptibles de représenter un danger pour les aéronefs</w:t>
      </w:r>
      <w:r w:rsidR="00634B66">
        <w:rPr>
          <w:color w:val="231F20"/>
          <w:spacing w:val="-2"/>
        </w:rPr>
        <w:t xml:space="preserve"> du fait du risque de collision ou d’ingestion par les moteurs, </w:t>
      </w:r>
      <w:r w:rsidR="00FF4CD7">
        <w:rPr>
          <w:color w:val="231F20"/>
          <w:spacing w:val="-2"/>
        </w:rPr>
        <w:t>p</w:t>
      </w:r>
      <w:r w:rsidR="00281AC7">
        <w:rPr>
          <w:color w:val="231F20"/>
          <w:spacing w:val="-2"/>
        </w:rPr>
        <w:t>rincipalement</w:t>
      </w:r>
      <w:r w:rsidR="00FF4CD7">
        <w:rPr>
          <w:color w:val="231F20"/>
          <w:spacing w:val="-2"/>
        </w:rPr>
        <w:t xml:space="preserve"> </w:t>
      </w:r>
      <w:r w:rsidR="00634B66">
        <w:rPr>
          <w:color w:val="231F20"/>
          <w:spacing w:val="-2"/>
        </w:rPr>
        <w:t>durant les phases sensibles d’atterrissage et de décollage</w:t>
      </w:r>
      <w:r w:rsidRPr="00594F2D">
        <w:rPr>
          <w:color w:val="231F20"/>
          <w:spacing w:val="-2"/>
        </w:rPr>
        <w:t>.</w:t>
      </w:r>
    </w:p>
    <w:p w14:paraId="7C08B923" w14:textId="53B13933" w:rsidR="00281AC7" w:rsidRPr="00594F2D" w:rsidRDefault="00425469" w:rsidP="00E86EB4">
      <w:pPr>
        <w:spacing w:after="120"/>
        <w:jc w:val="both"/>
        <w:rPr>
          <w:color w:val="231F20"/>
          <w:spacing w:val="-2"/>
        </w:rPr>
      </w:pPr>
      <w:r w:rsidRPr="00594F2D">
        <w:rPr>
          <w:color w:val="231F20"/>
          <w:spacing w:val="-2"/>
        </w:rPr>
        <w:t xml:space="preserve">Ces pratiques de perturbation intentionnelle, de prélèvement d’animaux et de modification de leurs milieux de vie, sont soumises aux dispositions légales concernant les espèces de faune protégées, chassables ou susceptibles d’occasionner des dégâts. Elles doivent donc faire l’objet </w:t>
      </w:r>
      <w:r w:rsidR="00FF4CD7" w:rsidRPr="00594F2D">
        <w:rPr>
          <w:color w:val="231F20"/>
          <w:spacing w:val="-2"/>
        </w:rPr>
        <w:t xml:space="preserve">d’une dérogation </w:t>
      </w:r>
      <w:r w:rsidR="00FF4CD7">
        <w:rPr>
          <w:color w:val="231F20"/>
          <w:spacing w:val="-2"/>
        </w:rPr>
        <w:t xml:space="preserve">ou </w:t>
      </w:r>
      <w:r w:rsidRPr="00594F2D">
        <w:rPr>
          <w:color w:val="231F20"/>
          <w:spacing w:val="-2"/>
        </w:rPr>
        <w:t xml:space="preserve">d’une </w:t>
      </w:r>
      <w:r w:rsidR="00FF4CD7" w:rsidRPr="00594F2D">
        <w:rPr>
          <w:color w:val="231F20"/>
          <w:spacing w:val="-2"/>
        </w:rPr>
        <w:t>autorisation.</w:t>
      </w:r>
      <w:r w:rsidRPr="00594F2D">
        <w:rPr>
          <w:color w:val="231F20"/>
          <w:spacing w:val="-2"/>
        </w:rPr>
        <w:t xml:space="preserve"> </w:t>
      </w:r>
    </w:p>
    <w:p w14:paraId="1E546AB0" w14:textId="27A6E89F" w:rsidR="00425469" w:rsidRPr="00594F2D" w:rsidRDefault="00425469" w:rsidP="00E86EB4">
      <w:pPr>
        <w:spacing w:after="120"/>
        <w:jc w:val="both"/>
      </w:pPr>
      <w:r w:rsidRPr="00594F2D">
        <w:t xml:space="preserve">La perturbation intentionnelle des </w:t>
      </w:r>
      <w:r w:rsidR="00952198">
        <w:t>animaux</w:t>
      </w:r>
      <w:r w:rsidR="00952198" w:rsidRPr="00594F2D">
        <w:t xml:space="preserve"> </w:t>
      </w:r>
      <w:r w:rsidRPr="00594F2D">
        <w:t>présents sur notre aérodrome</w:t>
      </w:r>
      <w:r w:rsidR="00952198">
        <w:t xml:space="preserve">, </w:t>
      </w:r>
      <w:r w:rsidRPr="00594F2D">
        <w:t xml:space="preserve">est </w:t>
      </w:r>
      <w:r w:rsidR="00952198">
        <w:t>autorisée</w:t>
      </w:r>
      <w:r w:rsidR="00952198" w:rsidRPr="00594F2D">
        <w:t xml:space="preserve"> </w:t>
      </w:r>
      <w:r w:rsidRPr="00594F2D">
        <w:t>juridiquement par l’arrêté préfectoral N°</w:t>
      </w:r>
      <w:r w:rsidRPr="00594F2D">
        <w:rPr>
          <w:color w:val="C0504D" w:themeColor="accent2"/>
        </w:rPr>
        <w:t>xxxxxxxx.</w:t>
      </w:r>
      <w:r w:rsidR="00FA31FA" w:rsidRPr="00594F2D">
        <w:rPr>
          <w:color w:val="C0504D" w:themeColor="accent2"/>
        </w:rPr>
        <w:t>de mise en place du service de prévention du risque animalier sur l’aérodrome.</w:t>
      </w:r>
      <w:r w:rsidR="00952198">
        <w:rPr>
          <w:color w:val="C0504D" w:themeColor="accent2"/>
        </w:rPr>
        <w:t xml:space="preserve"> </w:t>
      </w:r>
    </w:p>
    <w:p w14:paraId="31D08582" w14:textId="0FD78965" w:rsidR="00425469" w:rsidRPr="00594F2D" w:rsidRDefault="00425469" w:rsidP="00E86EB4">
      <w:pPr>
        <w:spacing w:after="120"/>
        <w:jc w:val="both"/>
      </w:pPr>
      <w:r w:rsidRPr="00594F2D">
        <w:t>Pour les espèces chassables ou susceptibles d’occasionner des dégâts</w:t>
      </w:r>
      <w:r w:rsidR="00585B95" w:rsidRPr="00594F2D">
        <w:t xml:space="preserve"> (ESOD)</w:t>
      </w:r>
      <w:r w:rsidRPr="00594F2D">
        <w:t>, la présente demande d’autorisation de prélèvement est formulée au titre du R427-5 du code de l’environnement concernant des animaux pouvant causer des atteintes graves à la sécurité aérienne.</w:t>
      </w:r>
    </w:p>
    <w:p w14:paraId="60034196" w14:textId="197919AB" w:rsidR="00D338C1" w:rsidRPr="00594F2D" w:rsidRDefault="00D338C1" w:rsidP="00C24310">
      <w:pPr>
        <w:jc w:val="both"/>
        <w:rPr>
          <w:i/>
          <w:iCs/>
          <w:color w:val="4F81BD" w:themeColor="accent1"/>
        </w:rPr>
      </w:pPr>
      <w:r w:rsidRPr="00594F2D">
        <w:rPr>
          <w:i/>
          <w:iCs/>
          <w:color w:val="4F81BD" w:themeColor="accent1"/>
        </w:rPr>
        <w:t xml:space="preserve">Dans le cas où une ESOD du groupe 1 </w:t>
      </w:r>
      <w:r w:rsidR="00A65E28" w:rsidRPr="00594F2D">
        <w:rPr>
          <w:i/>
          <w:iCs/>
          <w:color w:val="4F81BD" w:themeColor="accent1"/>
        </w:rPr>
        <w:t>serait</w:t>
      </w:r>
      <w:r w:rsidRPr="00594F2D">
        <w:rPr>
          <w:i/>
          <w:iCs/>
          <w:color w:val="4F81BD" w:themeColor="accent1"/>
        </w:rPr>
        <w:t xml:space="preserve"> inclue dans la demande d’autorisation, ajouter « </w:t>
      </w:r>
      <w:r w:rsidR="00E80A37" w:rsidRPr="00594F2D">
        <w:rPr>
          <w:i/>
          <w:iCs/>
          <w:color w:val="4F81BD" w:themeColor="accent1"/>
        </w:rPr>
        <w:t>et au</w:t>
      </w:r>
      <w:r w:rsidRPr="00594F2D">
        <w:rPr>
          <w:i/>
          <w:iCs/>
          <w:color w:val="4F81BD" w:themeColor="accent1"/>
        </w:rPr>
        <w:t xml:space="preserve"> titre de l’arrêté du 2 septembre 2016 relatif au contrôle par la chasse des populations de certaines espèces non indigènes et fixant, en application de l'article R427-6 du code de l'environnement, la liste, les périodes et les modalités de prélèvement des espèces non indigènes d'animaux classés nuisibles sur l'ensemble du territoire métropolitain » au précédent paragraphe.</w:t>
      </w:r>
    </w:p>
    <w:p w14:paraId="353C2925" w14:textId="77777777" w:rsidR="00D338C1" w:rsidRPr="00594F2D" w:rsidRDefault="00D338C1" w:rsidP="00E86EB4">
      <w:pPr>
        <w:jc w:val="both"/>
      </w:pPr>
    </w:p>
    <w:p w14:paraId="08171CBD" w14:textId="5ABE97B8" w:rsidR="00425469" w:rsidRDefault="00425469" w:rsidP="00425469">
      <w:pPr>
        <w:spacing w:after="120"/>
        <w:jc w:val="both"/>
      </w:pPr>
      <w:r w:rsidRPr="00594F2D">
        <w:t xml:space="preserve">Pour les espèces protégées, la présente demande de dérogation est formulée pour assurer la sécurité des vols. Elle entre donc dans le champ du cas dérogatoire décrit au L411-2-4-c du code de l’environnement concernant l'intérêt de la sécurité publique. </w:t>
      </w:r>
    </w:p>
    <w:p w14:paraId="2090CF1E" w14:textId="385896D5" w:rsidR="0033310E" w:rsidRPr="00594F2D" w:rsidRDefault="00425469" w:rsidP="00425469">
      <w:pPr>
        <w:spacing w:after="120"/>
        <w:jc w:val="both"/>
      </w:pPr>
      <w:r w:rsidRPr="00594F2D">
        <w:t>La demande est formulée pour réaliser des prélèvements d’</w:t>
      </w:r>
      <w:r w:rsidR="00FD3466" w:rsidRPr="00594F2D">
        <w:t>individus</w:t>
      </w:r>
      <w:r w:rsidRPr="00594F2D">
        <w:t xml:space="preserve"> engendrant un risque imminent, uniquement après constatation de l’absence de résultat des diverses techniques de gestion </w:t>
      </w:r>
      <w:r w:rsidR="00D338C1" w:rsidRPr="00594F2D">
        <w:t xml:space="preserve">de l’environnement </w:t>
      </w:r>
      <w:r w:rsidRPr="00594F2D">
        <w:t xml:space="preserve">et d’effarouchement disponibles mises en œuvre préalablement. Le prélèvement reste alors la dernière solution de sécurisation. </w:t>
      </w:r>
      <w:r w:rsidR="00281AC7">
        <w:t>Cependant, cette</w:t>
      </w:r>
      <w:r w:rsidR="00281AC7" w:rsidRPr="00281AC7">
        <w:t xml:space="preserve"> action peut également être mise en place pour réguler la population d’espèces problématiques et engendrant un risque très élevé pour la sécurité aérienne.</w:t>
      </w:r>
      <w:r w:rsidR="00281AC7">
        <w:t xml:space="preserve"> </w:t>
      </w:r>
      <w:r w:rsidRPr="00594F2D">
        <w:t xml:space="preserve">Au vu des plafonds de prélèvements éventuellement demandés et de la dynamique locale des </w:t>
      </w:r>
      <w:r w:rsidR="00CB3BA7" w:rsidRPr="00594F2D">
        <w:t>populations</w:t>
      </w:r>
      <w:r w:rsidRPr="00594F2D">
        <w:t>, la dérogation ne nuira pas au maintien</w:t>
      </w:r>
      <w:r w:rsidR="00B25662">
        <w:t xml:space="preserve">, </w:t>
      </w:r>
      <w:r w:rsidR="00B25662" w:rsidRPr="00B25662">
        <w:rPr>
          <w:iCs/>
        </w:rPr>
        <w:t>dans un état de conservation favorable, des populations des espèces concernées</w:t>
      </w:r>
      <w:r w:rsidRPr="00594F2D">
        <w:t>.</w:t>
      </w:r>
      <w:r w:rsidR="00281AC7">
        <w:t xml:space="preserve"> </w:t>
      </w:r>
    </w:p>
    <w:p w14:paraId="6E6669CB" w14:textId="6A41F917" w:rsidR="00EF49AD" w:rsidRPr="00594F2D" w:rsidRDefault="00EF49AD" w:rsidP="00BF4840">
      <w:pPr>
        <w:spacing w:after="120"/>
        <w:jc w:val="both"/>
      </w:pPr>
      <w:r w:rsidRPr="00594F2D">
        <w:t>Ce document</w:t>
      </w:r>
      <w:r w:rsidR="00CB3BA7" w:rsidRPr="00594F2D">
        <w:t>, élaboré selon les prescriptions de la DGAC</w:t>
      </w:r>
      <w:r w:rsidR="00CB3BA7" w:rsidRPr="00594F2D">
        <w:rPr>
          <w:rStyle w:val="Appelnotedebasdep"/>
        </w:rPr>
        <w:footnoteReference w:id="1"/>
      </w:r>
      <w:r w:rsidR="00CB3BA7" w:rsidRPr="00594F2D">
        <w:t xml:space="preserve"> ,</w:t>
      </w:r>
      <w:r w:rsidRPr="00594F2D">
        <w:t xml:space="preserve"> accompagne la demande de dérogation </w:t>
      </w:r>
      <w:r w:rsidR="00E86EB4" w:rsidRPr="00594F2D">
        <w:t xml:space="preserve">à l’interdiction de prélèvement d’individus d’espèces protégées </w:t>
      </w:r>
      <w:r w:rsidR="00821BF4" w:rsidRPr="00594F2D">
        <w:t xml:space="preserve">et d’autorisation </w:t>
      </w:r>
      <w:r w:rsidRPr="00594F2D">
        <w:t xml:space="preserve">pour le prélèvement </w:t>
      </w:r>
      <w:r w:rsidR="00E86EB4" w:rsidRPr="00594F2D">
        <w:t xml:space="preserve">d’individus d’espèces </w:t>
      </w:r>
      <w:r w:rsidRPr="00594F2D">
        <w:t>chassables</w:t>
      </w:r>
      <w:r w:rsidR="00425469" w:rsidRPr="00594F2D">
        <w:t xml:space="preserve"> et/ou susceptibles d’occasionner des dégâts</w:t>
      </w:r>
      <w:r w:rsidRPr="00594F2D">
        <w:t xml:space="preserve">. Il s’articule en </w:t>
      </w:r>
      <w:r w:rsidR="00BF4840">
        <w:t>quatre</w:t>
      </w:r>
      <w:r w:rsidRPr="00594F2D">
        <w:t xml:space="preserve"> </w:t>
      </w:r>
      <w:r w:rsidRPr="00BF4840">
        <w:rPr>
          <w:iCs/>
        </w:rPr>
        <w:t>parties</w:t>
      </w:r>
      <w:r w:rsidRPr="00594F2D">
        <w:t> :</w:t>
      </w:r>
    </w:p>
    <w:p w14:paraId="1A9D38EC" w14:textId="56D7E562" w:rsidR="00D3144E" w:rsidRPr="00594F2D" w:rsidRDefault="00D3144E" w:rsidP="00DA486A">
      <w:pPr>
        <w:pStyle w:val="Paragraphedeliste"/>
        <w:numPr>
          <w:ilvl w:val="0"/>
          <w:numId w:val="6"/>
        </w:numPr>
        <w:spacing w:after="120"/>
        <w:ind w:left="714" w:hanging="357"/>
        <w:contextualSpacing w:val="0"/>
        <w:jc w:val="both"/>
      </w:pPr>
      <w:r w:rsidRPr="00594F2D">
        <w:t>Présentation de l’aérodrome et de sa zone voisine</w:t>
      </w:r>
    </w:p>
    <w:p w14:paraId="09EC6CE0" w14:textId="35B2331E" w:rsidR="00EF49AD" w:rsidRPr="00594F2D" w:rsidRDefault="00D3144E" w:rsidP="00DA486A">
      <w:pPr>
        <w:pStyle w:val="Paragraphedeliste"/>
        <w:numPr>
          <w:ilvl w:val="0"/>
          <w:numId w:val="6"/>
        </w:numPr>
        <w:spacing w:after="120"/>
        <w:ind w:left="714" w:hanging="357"/>
        <w:jc w:val="both"/>
      </w:pPr>
      <w:r w:rsidRPr="00594F2D">
        <w:t>Moyens de gestion du risque animalier</w:t>
      </w:r>
      <w:r w:rsidR="00E86EB4" w:rsidRPr="00594F2D">
        <w:t xml:space="preserve"> sur l’aérodrome</w:t>
      </w:r>
    </w:p>
    <w:p w14:paraId="2E8ECE26" w14:textId="77777777" w:rsidR="00E86EB4" w:rsidRPr="00594F2D" w:rsidRDefault="00E86EB4" w:rsidP="00DA486A">
      <w:pPr>
        <w:pStyle w:val="Corpsdetexte"/>
        <w:widowControl w:val="0"/>
        <w:numPr>
          <w:ilvl w:val="0"/>
          <w:numId w:val="6"/>
        </w:numPr>
        <w:autoSpaceDE w:val="0"/>
        <w:autoSpaceDN w:val="0"/>
        <w:spacing w:line="240" w:lineRule="auto"/>
        <w:ind w:left="714" w:right="113" w:hanging="357"/>
        <w:rPr>
          <w:color w:val="231F20"/>
        </w:rPr>
      </w:pPr>
      <w:r w:rsidRPr="00594F2D">
        <w:rPr>
          <w:color w:val="231F20"/>
        </w:rPr>
        <w:lastRenderedPageBreak/>
        <w:t xml:space="preserve">Evaluation et conséquences du risque animalier </w:t>
      </w:r>
    </w:p>
    <w:p w14:paraId="4699C3E6" w14:textId="34D65A21" w:rsidR="00E86EB4" w:rsidRDefault="00E86EB4" w:rsidP="00E86EB4">
      <w:pPr>
        <w:pStyle w:val="Corpsdetexte"/>
        <w:widowControl w:val="0"/>
        <w:numPr>
          <w:ilvl w:val="0"/>
          <w:numId w:val="6"/>
        </w:numPr>
        <w:autoSpaceDE w:val="0"/>
        <w:autoSpaceDN w:val="0"/>
        <w:spacing w:after="0" w:line="240" w:lineRule="auto"/>
        <w:ind w:left="714" w:right="113" w:hanging="357"/>
        <w:rPr>
          <w:color w:val="231F20"/>
        </w:rPr>
      </w:pPr>
      <w:r w:rsidRPr="00594F2D">
        <w:rPr>
          <w:color w:val="231F20"/>
        </w:rPr>
        <w:t>Références</w:t>
      </w:r>
    </w:p>
    <w:p w14:paraId="4ABA057C" w14:textId="77777777" w:rsidR="00DA486A" w:rsidRPr="00594F2D" w:rsidRDefault="00DA486A" w:rsidP="00DA486A">
      <w:pPr>
        <w:pStyle w:val="Corpsdetexte"/>
        <w:widowControl w:val="0"/>
        <w:autoSpaceDE w:val="0"/>
        <w:autoSpaceDN w:val="0"/>
        <w:spacing w:after="0" w:line="240" w:lineRule="auto"/>
        <w:ind w:left="714" w:right="113"/>
        <w:rPr>
          <w:color w:val="231F20"/>
        </w:rPr>
      </w:pPr>
    </w:p>
    <w:p w14:paraId="20AD72FF" w14:textId="3EA86C11" w:rsidR="00653FAA" w:rsidRPr="00594F2D" w:rsidRDefault="00653FAA" w:rsidP="00653FAA">
      <w:pPr>
        <w:pStyle w:val="Titre2"/>
      </w:pPr>
      <w:bookmarkStart w:id="2" w:name="_Toc235106597"/>
      <w:r w:rsidRPr="00594F2D">
        <w:t>Espèces protégées</w:t>
      </w:r>
      <w:bookmarkEnd w:id="2"/>
      <w:r w:rsidRPr="00594F2D">
        <w:t xml:space="preserve"> </w:t>
      </w:r>
    </w:p>
    <w:p w14:paraId="3DD6C1ED" w14:textId="77777777" w:rsidR="00653FAA" w:rsidRPr="00594F2D" w:rsidRDefault="00653FAA" w:rsidP="00653FAA"/>
    <w:tbl>
      <w:tblPr>
        <w:tblStyle w:val="Grilledutableau"/>
        <w:tblW w:w="5000" w:type="pct"/>
        <w:jc w:val="center"/>
        <w:tblLook w:val="04A0" w:firstRow="1" w:lastRow="0" w:firstColumn="1" w:lastColumn="0" w:noHBand="0" w:noVBand="1"/>
      </w:tblPr>
      <w:tblGrid>
        <w:gridCol w:w="2038"/>
        <w:gridCol w:w="2039"/>
        <w:gridCol w:w="2039"/>
        <w:gridCol w:w="2039"/>
        <w:gridCol w:w="2039"/>
      </w:tblGrid>
      <w:tr w:rsidR="00653FAA" w:rsidRPr="00C66E0C" w14:paraId="783AAF15" w14:textId="77777777" w:rsidTr="00653FAA">
        <w:trPr>
          <w:jc w:val="center"/>
        </w:trPr>
        <w:tc>
          <w:tcPr>
            <w:tcW w:w="1000" w:type="pct"/>
            <w:vMerge w:val="restart"/>
            <w:shd w:val="clear" w:color="auto" w:fill="BFBFBF" w:themeFill="background1" w:themeFillShade="BF"/>
            <w:vAlign w:val="center"/>
          </w:tcPr>
          <w:p w14:paraId="6A14C928" w14:textId="77777777" w:rsidR="00653FAA" w:rsidRPr="00C66E0C" w:rsidRDefault="00653FAA" w:rsidP="00954725">
            <w:pPr>
              <w:jc w:val="center"/>
              <w:rPr>
                <w:b/>
                <w:bCs/>
                <w:sz w:val="20"/>
                <w:szCs w:val="20"/>
              </w:rPr>
            </w:pPr>
            <w:bookmarkStart w:id="3" w:name="_Hlk214974433"/>
            <w:r w:rsidRPr="00C66E0C">
              <w:rPr>
                <w:b/>
                <w:bCs/>
                <w:sz w:val="20"/>
                <w:szCs w:val="20"/>
              </w:rPr>
              <w:t>Nom vernaculaire</w:t>
            </w:r>
          </w:p>
          <w:p w14:paraId="3A75F7AC" w14:textId="77777777" w:rsidR="00653FAA" w:rsidRPr="00C66E0C" w:rsidRDefault="00653FAA" w:rsidP="00954725">
            <w:pPr>
              <w:jc w:val="center"/>
              <w:rPr>
                <w:i/>
                <w:iCs/>
                <w:sz w:val="20"/>
                <w:szCs w:val="20"/>
              </w:rPr>
            </w:pPr>
            <w:r w:rsidRPr="00C66E0C">
              <w:rPr>
                <w:i/>
                <w:iCs/>
                <w:sz w:val="20"/>
                <w:szCs w:val="20"/>
              </w:rPr>
              <w:t>Nom scientifique</w:t>
            </w:r>
          </w:p>
        </w:tc>
        <w:tc>
          <w:tcPr>
            <w:tcW w:w="4000" w:type="pct"/>
            <w:gridSpan w:val="4"/>
            <w:shd w:val="clear" w:color="auto" w:fill="BFBFBF" w:themeFill="background1" w:themeFillShade="BF"/>
            <w:vAlign w:val="center"/>
          </w:tcPr>
          <w:p w14:paraId="5AAB49CA" w14:textId="4D31D6B7" w:rsidR="00653FAA" w:rsidRPr="00C66E0C" w:rsidRDefault="00C42D73" w:rsidP="00032EB9">
            <w:pPr>
              <w:spacing w:after="120"/>
              <w:jc w:val="center"/>
              <w:rPr>
                <w:b/>
                <w:bCs/>
                <w:sz w:val="20"/>
                <w:szCs w:val="20"/>
              </w:rPr>
            </w:pPr>
            <w:r w:rsidRPr="00C66E0C">
              <w:rPr>
                <w:b/>
                <w:bCs/>
                <w:sz w:val="20"/>
                <w:szCs w:val="20"/>
              </w:rPr>
              <w:t>Mesure</w:t>
            </w:r>
            <w:r w:rsidR="00585B95" w:rsidRPr="00C66E0C">
              <w:rPr>
                <w:b/>
                <w:bCs/>
                <w:sz w:val="20"/>
                <w:szCs w:val="20"/>
              </w:rPr>
              <w:t>s</w:t>
            </w:r>
            <w:r w:rsidR="00653FAA" w:rsidRPr="00C66E0C">
              <w:rPr>
                <w:b/>
                <w:bCs/>
                <w:sz w:val="20"/>
                <w:szCs w:val="20"/>
              </w:rPr>
              <w:t xml:space="preserve"> de gestion du risque animalier demandée</w:t>
            </w:r>
            <w:r w:rsidRPr="00C66E0C">
              <w:rPr>
                <w:b/>
                <w:bCs/>
                <w:sz w:val="20"/>
                <w:szCs w:val="20"/>
              </w:rPr>
              <w:t>s</w:t>
            </w:r>
          </w:p>
        </w:tc>
      </w:tr>
      <w:tr w:rsidR="00653FAA" w:rsidRPr="00C66E0C" w14:paraId="2EECBDD4" w14:textId="77777777" w:rsidTr="00EA57C3">
        <w:trPr>
          <w:jc w:val="center"/>
        </w:trPr>
        <w:tc>
          <w:tcPr>
            <w:tcW w:w="1000" w:type="pct"/>
            <w:vMerge/>
            <w:shd w:val="clear" w:color="auto" w:fill="BFBFBF" w:themeFill="background1" w:themeFillShade="BF"/>
            <w:vAlign w:val="center"/>
          </w:tcPr>
          <w:p w14:paraId="7E5BBDA0" w14:textId="77777777" w:rsidR="00653FAA" w:rsidRPr="00C66E0C" w:rsidRDefault="00653FAA" w:rsidP="00954725">
            <w:pPr>
              <w:jc w:val="center"/>
              <w:rPr>
                <w:b/>
                <w:bCs/>
                <w:sz w:val="20"/>
                <w:szCs w:val="20"/>
              </w:rPr>
            </w:pPr>
          </w:p>
        </w:tc>
        <w:tc>
          <w:tcPr>
            <w:tcW w:w="1000" w:type="pct"/>
            <w:shd w:val="clear" w:color="auto" w:fill="BFBFBF" w:themeFill="background1" w:themeFillShade="BF"/>
            <w:vAlign w:val="center"/>
          </w:tcPr>
          <w:p w14:paraId="20868CDA" w14:textId="6253D84C" w:rsidR="00653FAA" w:rsidRPr="00C66E0C" w:rsidRDefault="00653FAA" w:rsidP="00954725">
            <w:pPr>
              <w:jc w:val="center"/>
              <w:rPr>
                <w:b/>
                <w:bCs/>
                <w:sz w:val="20"/>
                <w:szCs w:val="20"/>
              </w:rPr>
            </w:pPr>
            <w:bookmarkStart w:id="4" w:name="_Hlk216082745"/>
            <w:r w:rsidRPr="00C66E0C">
              <w:rPr>
                <w:b/>
                <w:bCs/>
                <w:sz w:val="20"/>
                <w:szCs w:val="20"/>
              </w:rPr>
              <w:t>Capture</w:t>
            </w:r>
          </w:p>
          <w:bookmarkEnd w:id="4"/>
          <w:p w14:paraId="64D6460F" w14:textId="5EB5E096" w:rsidR="00653FAA" w:rsidRPr="00C66E0C" w:rsidRDefault="00653FAA" w:rsidP="00594F2D">
            <w:pPr>
              <w:jc w:val="center"/>
              <w:rPr>
                <w:i/>
                <w:iCs/>
                <w:sz w:val="20"/>
                <w:szCs w:val="20"/>
              </w:rPr>
            </w:pPr>
          </w:p>
        </w:tc>
        <w:tc>
          <w:tcPr>
            <w:tcW w:w="1000" w:type="pct"/>
            <w:shd w:val="clear" w:color="auto" w:fill="BFBFBF" w:themeFill="background1" w:themeFillShade="BF"/>
            <w:vAlign w:val="center"/>
          </w:tcPr>
          <w:p w14:paraId="477C794D" w14:textId="5AAFF585" w:rsidR="00653FAA" w:rsidRPr="00C66E0C" w:rsidRDefault="00653FAA" w:rsidP="00594F2D">
            <w:pPr>
              <w:jc w:val="center"/>
              <w:rPr>
                <w:i/>
                <w:iCs/>
                <w:sz w:val="20"/>
                <w:szCs w:val="20"/>
              </w:rPr>
            </w:pPr>
            <w:r w:rsidRPr="00C66E0C">
              <w:rPr>
                <w:b/>
                <w:bCs/>
                <w:sz w:val="20"/>
                <w:szCs w:val="20"/>
              </w:rPr>
              <w:t>Destruction d’individus</w:t>
            </w:r>
          </w:p>
        </w:tc>
        <w:tc>
          <w:tcPr>
            <w:tcW w:w="1000" w:type="pct"/>
            <w:shd w:val="clear" w:color="auto" w:fill="BFBFBF" w:themeFill="background1" w:themeFillShade="BF"/>
            <w:vAlign w:val="center"/>
          </w:tcPr>
          <w:p w14:paraId="5FD54935" w14:textId="1534A207" w:rsidR="00653FAA" w:rsidRPr="00C66E0C" w:rsidRDefault="00653FAA" w:rsidP="00594F2D">
            <w:pPr>
              <w:jc w:val="center"/>
              <w:rPr>
                <w:i/>
                <w:iCs/>
                <w:sz w:val="20"/>
                <w:szCs w:val="20"/>
              </w:rPr>
            </w:pPr>
            <w:r w:rsidRPr="00C66E0C">
              <w:rPr>
                <w:b/>
                <w:bCs/>
                <w:sz w:val="20"/>
                <w:szCs w:val="20"/>
              </w:rPr>
              <w:t>Destruction de nids ou d’œufs</w:t>
            </w:r>
          </w:p>
        </w:tc>
        <w:tc>
          <w:tcPr>
            <w:tcW w:w="1000" w:type="pct"/>
            <w:shd w:val="clear" w:color="auto" w:fill="D9D9D9" w:themeFill="background1" w:themeFillShade="D9"/>
            <w:vAlign w:val="center"/>
          </w:tcPr>
          <w:p w14:paraId="34189A85" w14:textId="1F38A21D" w:rsidR="00653FAA" w:rsidRPr="00C66E0C" w:rsidRDefault="00653FAA" w:rsidP="00594F2D">
            <w:pPr>
              <w:jc w:val="center"/>
              <w:rPr>
                <w:i/>
                <w:iCs/>
                <w:sz w:val="20"/>
                <w:szCs w:val="20"/>
              </w:rPr>
            </w:pPr>
            <w:r w:rsidRPr="00C66E0C">
              <w:rPr>
                <w:b/>
                <w:bCs/>
                <w:sz w:val="20"/>
                <w:szCs w:val="20"/>
              </w:rPr>
              <w:t>Perturbation intentionnelle</w:t>
            </w:r>
          </w:p>
        </w:tc>
      </w:tr>
      <w:tr w:rsidR="00653FAA" w:rsidRPr="00C66E0C" w14:paraId="3DF27DB8" w14:textId="77777777" w:rsidTr="00FF4CD7">
        <w:trPr>
          <w:trHeight w:val="307"/>
          <w:jc w:val="center"/>
        </w:trPr>
        <w:tc>
          <w:tcPr>
            <w:tcW w:w="1000" w:type="pct"/>
            <w:vAlign w:val="center"/>
          </w:tcPr>
          <w:p w14:paraId="4B3B3BDE" w14:textId="77777777" w:rsidR="00653FAA" w:rsidRPr="00C66E0C" w:rsidRDefault="00653FAA" w:rsidP="00653FAA">
            <w:pPr>
              <w:rPr>
                <w:sz w:val="20"/>
                <w:szCs w:val="20"/>
              </w:rPr>
            </w:pPr>
          </w:p>
        </w:tc>
        <w:tc>
          <w:tcPr>
            <w:tcW w:w="1000" w:type="pct"/>
            <w:vAlign w:val="center"/>
          </w:tcPr>
          <w:p w14:paraId="3A7482EC" w14:textId="6D9C513A" w:rsidR="00653FAA" w:rsidRPr="00C66E0C" w:rsidRDefault="005109ED" w:rsidP="005109ED">
            <w:pPr>
              <w:jc w:val="center"/>
              <w:rPr>
                <w:sz w:val="20"/>
                <w:szCs w:val="20"/>
              </w:rPr>
            </w:pPr>
            <w:r>
              <w:rPr>
                <w:sz w:val="20"/>
                <w:szCs w:val="20"/>
              </w:rPr>
              <w:t>/an</w:t>
            </w:r>
          </w:p>
        </w:tc>
        <w:tc>
          <w:tcPr>
            <w:tcW w:w="1000" w:type="pct"/>
            <w:vAlign w:val="center"/>
          </w:tcPr>
          <w:p w14:paraId="22CF7852" w14:textId="3D1C9FFF" w:rsidR="00653FAA" w:rsidRPr="00C66E0C" w:rsidRDefault="005109ED" w:rsidP="005109ED">
            <w:pPr>
              <w:jc w:val="center"/>
              <w:rPr>
                <w:sz w:val="20"/>
                <w:szCs w:val="20"/>
              </w:rPr>
            </w:pPr>
            <w:r>
              <w:rPr>
                <w:sz w:val="20"/>
                <w:szCs w:val="20"/>
              </w:rPr>
              <w:t>/an</w:t>
            </w:r>
          </w:p>
        </w:tc>
        <w:tc>
          <w:tcPr>
            <w:tcW w:w="1000" w:type="pct"/>
            <w:vAlign w:val="center"/>
          </w:tcPr>
          <w:p w14:paraId="0C479A70" w14:textId="347636B3" w:rsidR="00653FAA" w:rsidRPr="00C66E0C" w:rsidRDefault="005109ED" w:rsidP="005109ED">
            <w:pPr>
              <w:jc w:val="center"/>
              <w:rPr>
                <w:sz w:val="20"/>
                <w:szCs w:val="20"/>
              </w:rPr>
            </w:pPr>
            <w:r>
              <w:rPr>
                <w:sz w:val="20"/>
                <w:szCs w:val="20"/>
              </w:rPr>
              <w:t>/an</w:t>
            </w:r>
          </w:p>
        </w:tc>
        <w:tc>
          <w:tcPr>
            <w:tcW w:w="1000" w:type="pct"/>
            <w:shd w:val="clear" w:color="auto" w:fill="auto"/>
            <w:vAlign w:val="center"/>
          </w:tcPr>
          <w:p w14:paraId="31FC7A74" w14:textId="77777777" w:rsidR="00653FAA" w:rsidRPr="00C66E0C" w:rsidRDefault="00653FAA" w:rsidP="00653FAA">
            <w:pPr>
              <w:rPr>
                <w:sz w:val="20"/>
                <w:szCs w:val="20"/>
              </w:rPr>
            </w:pPr>
          </w:p>
        </w:tc>
      </w:tr>
      <w:tr w:rsidR="00653FAA" w:rsidRPr="00C66E0C" w14:paraId="3EAEF451" w14:textId="77777777" w:rsidTr="00FF4CD7">
        <w:trPr>
          <w:jc w:val="center"/>
        </w:trPr>
        <w:tc>
          <w:tcPr>
            <w:tcW w:w="1000" w:type="pct"/>
            <w:vAlign w:val="center"/>
          </w:tcPr>
          <w:p w14:paraId="1ACDE3EC" w14:textId="77777777" w:rsidR="00653FAA" w:rsidRPr="00C66E0C" w:rsidRDefault="00653FAA" w:rsidP="00653FAA">
            <w:pPr>
              <w:rPr>
                <w:sz w:val="20"/>
                <w:szCs w:val="20"/>
              </w:rPr>
            </w:pPr>
          </w:p>
        </w:tc>
        <w:tc>
          <w:tcPr>
            <w:tcW w:w="1000" w:type="pct"/>
            <w:vAlign w:val="center"/>
          </w:tcPr>
          <w:p w14:paraId="67AD93AC" w14:textId="5F7AC010" w:rsidR="00653FAA" w:rsidRPr="00C66E0C" w:rsidRDefault="005109ED" w:rsidP="005109ED">
            <w:pPr>
              <w:jc w:val="center"/>
              <w:rPr>
                <w:sz w:val="20"/>
                <w:szCs w:val="20"/>
              </w:rPr>
            </w:pPr>
            <w:r>
              <w:rPr>
                <w:sz w:val="20"/>
                <w:szCs w:val="20"/>
              </w:rPr>
              <w:t>/an</w:t>
            </w:r>
          </w:p>
        </w:tc>
        <w:tc>
          <w:tcPr>
            <w:tcW w:w="1000" w:type="pct"/>
            <w:vAlign w:val="center"/>
          </w:tcPr>
          <w:p w14:paraId="09071D81" w14:textId="76A1C331" w:rsidR="00653FAA" w:rsidRPr="00C66E0C" w:rsidRDefault="005109ED" w:rsidP="005109ED">
            <w:pPr>
              <w:jc w:val="center"/>
              <w:rPr>
                <w:sz w:val="20"/>
                <w:szCs w:val="20"/>
              </w:rPr>
            </w:pPr>
            <w:r>
              <w:rPr>
                <w:sz w:val="20"/>
                <w:szCs w:val="20"/>
              </w:rPr>
              <w:t>/an</w:t>
            </w:r>
          </w:p>
        </w:tc>
        <w:tc>
          <w:tcPr>
            <w:tcW w:w="1000" w:type="pct"/>
            <w:vAlign w:val="center"/>
          </w:tcPr>
          <w:p w14:paraId="7103A68B" w14:textId="43B8F119" w:rsidR="00653FAA" w:rsidRPr="00C66E0C" w:rsidRDefault="005109ED" w:rsidP="005109ED">
            <w:pPr>
              <w:jc w:val="center"/>
              <w:rPr>
                <w:sz w:val="20"/>
                <w:szCs w:val="20"/>
              </w:rPr>
            </w:pPr>
            <w:r>
              <w:rPr>
                <w:sz w:val="20"/>
                <w:szCs w:val="20"/>
              </w:rPr>
              <w:t>/an</w:t>
            </w:r>
          </w:p>
        </w:tc>
        <w:tc>
          <w:tcPr>
            <w:tcW w:w="1000" w:type="pct"/>
            <w:shd w:val="clear" w:color="auto" w:fill="auto"/>
            <w:vAlign w:val="center"/>
          </w:tcPr>
          <w:p w14:paraId="341903AE" w14:textId="77777777" w:rsidR="00653FAA" w:rsidRPr="00C66E0C" w:rsidRDefault="00653FAA" w:rsidP="00653FAA">
            <w:pPr>
              <w:rPr>
                <w:sz w:val="20"/>
                <w:szCs w:val="20"/>
              </w:rPr>
            </w:pPr>
          </w:p>
        </w:tc>
      </w:tr>
      <w:tr w:rsidR="00DA486A" w:rsidRPr="00C66E0C" w14:paraId="7DF00D3C" w14:textId="77777777" w:rsidTr="00FF4CD7">
        <w:trPr>
          <w:jc w:val="center"/>
        </w:trPr>
        <w:tc>
          <w:tcPr>
            <w:tcW w:w="1000" w:type="pct"/>
            <w:vAlign w:val="center"/>
          </w:tcPr>
          <w:p w14:paraId="74CB9086" w14:textId="77777777" w:rsidR="00DA486A" w:rsidRPr="00C66E0C" w:rsidRDefault="00DA486A" w:rsidP="00DA486A">
            <w:pPr>
              <w:rPr>
                <w:sz w:val="20"/>
                <w:szCs w:val="20"/>
              </w:rPr>
            </w:pPr>
          </w:p>
        </w:tc>
        <w:tc>
          <w:tcPr>
            <w:tcW w:w="1000" w:type="pct"/>
            <w:vAlign w:val="center"/>
          </w:tcPr>
          <w:p w14:paraId="40746B1A" w14:textId="6DC0E6C3" w:rsidR="00DA486A" w:rsidRDefault="00DA486A" w:rsidP="00DA486A">
            <w:pPr>
              <w:jc w:val="center"/>
              <w:rPr>
                <w:sz w:val="20"/>
                <w:szCs w:val="20"/>
              </w:rPr>
            </w:pPr>
            <w:r>
              <w:rPr>
                <w:sz w:val="20"/>
                <w:szCs w:val="20"/>
              </w:rPr>
              <w:t>/an</w:t>
            </w:r>
          </w:p>
        </w:tc>
        <w:tc>
          <w:tcPr>
            <w:tcW w:w="1000" w:type="pct"/>
            <w:vAlign w:val="center"/>
          </w:tcPr>
          <w:p w14:paraId="4D3D9930" w14:textId="1C61CA1E" w:rsidR="00DA486A" w:rsidRDefault="00DA486A" w:rsidP="00DA486A">
            <w:pPr>
              <w:jc w:val="center"/>
              <w:rPr>
                <w:sz w:val="20"/>
                <w:szCs w:val="20"/>
              </w:rPr>
            </w:pPr>
            <w:r>
              <w:rPr>
                <w:sz w:val="20"/>
                <w:szCs w:val="20"/>
              </w:rPr>
              <w:t>/an</w:t>
            </w:r>
          </w:p>
        </w:tc>
        <w:tc>
          <w:tcPr>
            <w:tcW w:w="1000" w:type="pct"/>
            <w:vAlign w:val="center"/>
          </w:tcPr>
          <w:p w14:paraId="4F2AB0FC" w14:textId="6E939D5D" w:rsidR="00DA486A" w:rsidRDefault="00DA486A" w:rsidP="00DA486A">
            <w:pPr>
              <w:jc w:val="center"/>
              <w:rPr>
                <w:sz w:val="20"/>
                <w:szCs w:val="20"/>
              </w:rPr>
            </w:pPr>
            <w:r>
              <w:rPr>
                <w:sz w:val="20"/>
                <w:szCs w:val="20"/>
              </w:rPr>
              <w:t>/an</w:t>
            </w:r>
          </w:p>
        </w:tc>
        <w:tc>
          <w:tcPr>
            <w:tcW w:w="1000" w:type="pct"/>
            <w:shd w:val="clear" w:color="auto" w:fill="auto"/>
            <w:vAlign w:val="center"/>
          </w:tcPr>
          <w:p w14:paraId="33D498A0" w14:textId="77777777" w:rsidR="00DA486A" w:rsidRPr="00C66E0C" w:rsidRDefault="00DA486A" w:rsidP="00DA486A">
            <w:pPr>
              <w:rPr>
                <w:sz w:val="20"/>
                <w:szCs w:val="20"/>
              </w:rPr>
            </w:pPr>
          </w:p>
        </w:tc>
      </w:tr>
      <w:bookmarkEnd w:id="3"/>
    </w:tbl>
    <w:p w14:paraId="44BEE2EF" w14:textId="77777777" w:rsidR="00653FAA" w:rsidRPr="00594F2D" w:rsidRDefault="00653FAA" w:rsidP="00653FAA"/>
    <w:p w14:paraId="6C86BA94" w14:textId="291D98E6" w:rsidR="00B86DEB" w:rsidRDefault="00B86DEB" w:rsidP="002F6432">
      <w:pPr>
        <w:spacing w:after="120"/>
        <w:jc w:val="both"/>
        <w:rPr>
          <w:b/>
          <w:bCs/>
          <w:i/>
          <w:iCs/>
          <w:color w:val="4F81BD" w:themeColor="accent1"/>
        </w:rPr>
      </w:pPr>
      <w:r>
        <w:rPr>
          <w:i/>
          <w:iCs/>
          <w:color w:val="4F81BD" w:themeColor="accent1"/>
        </w:rPr>
        <w:t xml:space="preserve">Lister </w:t>
      </w:r>
      <w:r w:rsidR="00E80A37" w:rsidRPr="00594F2D">
        <w:rPr>
          <w:i/>
          <w:iCs/>
          <w:color w:val="4F81BD" w:themeColor="accent1"/>
        </w:rPr>
        <w:t>le</w:t>
      </w:r>
      <w:r>
        <w:rPr>
          <w:i/>
          <w:iCs/>
          <w:color w:val="4F81BD" w:themeColor="accent1"/>
        </w:rPr>
        <w:t xml:space="preserve">s espèces faisant l’objet de la demande de </w:t>
      </w:r>
      <w:r w:rsidR="002A5016">
        <w:rPr>
          <w:i/>
          <w:iCs/>
          <w:color w:val="4F81BD" w:themeColor="accent1"/>
        </w:rPr>
        <w:t xml:space="preserve">dérogation pour la </w:t>
      </w:r>
      <w:r>
        <w:rPr>
          <w:i/>
          <w:iCs/>
          <w:color w:val="4F81BD" w:themeColor="accent1"/>
        </w:rPr>
        <w:t>destruction d’individus et indiquer le</w:t>
      </w:r>
      <w:r w:rsidR="00E80A37" w:rsidRPr="00594F2D">
        <w:rPr>
          <w:i/>
          <w:iCs/>
          <w:color w:val="4F81BD" w:themeColor="accent1"/>
        </w:rPr>
        <w:t xml:space="preserve"> quota annuel souhaité dans les colonnes </w:t>
      </w:r>
      <w:r w:rsidR="00E80A37" w:rsidRPr="00594F2D">
        <w:rPr>
          <w:b/>
          <w:bCs/>
          <w:i/>
          <w:iCs/>
          <w:color w:val="4F81BD" w:themeColor="accent1"/>
        </w:rPr>
        <w:t>Destruction d’individus</w:t>
      </w:r>
      <w:r>
        <w:rPr>
          <w:b/>
          <w:bCs/>
          <w:i/>
          <w:iCs/>
          <w:color w:val="4F81BD" w:themeColor="accent1"/>
        </w:rPr>
        <w:t>.</w:t>
      </w:r>
    </w:p>
    <w:p w14:paraId="656DC96E" w14:textId="57F58D42" w:rsidR="00E80A37" w:rsidRDefault="00B86DEB" w:rsidP="002F6432">
      <w:pPr>
        <w:spacing w:after="120"/>
        <w:jc w:val="both"/>
        <w:rPr>
          <w:i/>
          <w:iCs/>
          <w:color w:val="4F81BD" w:themeColor="accent1"/>
        </w:rPr>
      </w:pPr>
      <w:r>
        <w:rPr>
          <w:i/>
          <w:iCs/>
          <w:color w:val="4F81BD" w:themeColor="accent1"/>
        </w:rPr>
        <w:t xml:space="preserve">Lister </w:t>
      </w:r>
      <w:r w:rsidRPr="00594F2D">
        <w:rPr>
          <w:i/>
          <w:iCs/>
          <w:color w:val="4F81BD" w:themeColor="accent1"/>
        </w:rPr>
        <w:t>le</w:t>
      </w:r>
      <w:r>
        <w:rPr>
          <w:i/>
          <w:iCs/>
          <w:color w:val="4F81BD" w:themeColor="accent1"/>
        </w:rPr>
        <w:t>s espèces faisant l’objet de la demande de capture et/ ou de destruction de nids ou œufs. Indiquer le</w:t>
      </w:r>
      <w:r w:rsidRPr="00594F2D">
        <w:rPr>
          <w:i/>
          <w:iCs/>
          <w:color w:val="4F81BD" w:themeColor="accent1"/>
        </w:rPr>
        <w:t xml:space="preserve"> quota annuel souhaité</w:t>
      </w:r>
      <w:r w:rsidRPr="00594F2D">
        <w:rPr>
          <w:b/>
          <w:bCs/>
          <w:i/>
          <w:iCs/>
          <w:color w:val="4F81BD" w:themeColor="accent1"/>
        </w:rPr>
        <w:t xml:space="preserve"> </w:t>
      </w:r>
      <w:r w:rsidR="00AE130C" w:rsidRPr="00594F2D">
        <w:rPr>
          <w:i/>
          <w:iCs/>
          <w:color w:val="4F81BD" w:themeColor="accent1"/>
        </w:rPr>
        <w:t>dans l</w:t>
      </w:r>
      <w:r w:rsidR="00AE130C">
        <w:rPr>
          <w:i/>
          <w:iCs/>
          <w:color w:val="4F81BD" w:themeColor="accent1"/>
        </w:rPr>
        <w:t xml:space="preserve">a </w:t>
      </w:r>
      <w:r w:rsidRPr="00594F2D">
        <w:rPr>
          <w:b/>
          <w:bCs/>
          <w:i/>
          <w:iCs/>
          <w:color w:val="4F81BD" w:themeColor="accent1"/>
        </w:rPr>
        <w:t>Capture</w:t>
      </w:r>
      <w:r w:rsidRPr="00594F2D">
        <w:rPr>
          <w:i/>
          <w:iCs/>
          <w:color w:val="4F81BD" w:themeColor="accent1"/>
        </w:rPr>
        <w:t xml:space="preserve"> et </w:t>
      </w:r>
      <w:r w:rsidR="00E80A37" w:rsidRPr="00594F2D">
        <w:rPr>
          <w:i/>
          <w:iCs/>
          <w:color w:val="4F81BD" w:themeColor="accent1"/>
        </w:rPr>
        <w:t>spécifier le besoin</w:t>
      </w:r>
      <w:r w:rsidR="00A65E28" w:rsidRPr="00594F2D">
        <w:rPr>
          <w:i/>
          <w:iCs/>
          <w:color w:val="4F81BD" w:themeColor="accent1"/>
        </w:rPr>
        <w:t>, le cas échéant,</w:t>
      </w:r>
      <w:r w:rsidR="00E80A37" w:rsidRPr="00594F2D">
        <w:rPr>
          <w:i/>
          <w:iCs/>
          <w:color w:val="4F81BD" w:themeColor="accent1"/>
        </w:rPr>
        <w:t xml:space="preserve"> dans la colonne </w:t>
      </w:r>
      <w:r w:rsidR="00E80A37" w:rsidRPr="00594F2D">
        <w:rPr>
          <w:b/>
          <w:bCs/>
          <w:i/>
          <w:iCs/>
          <w:color w:val="4F81BD" w:themeColor="accent1"/>
        </w:rPr>
        <w:t>Destruction de nids ou d’œufs</w:t>
      </w:r>
      <w:r w:rsidR="00E80A37" w:rsidRPr="00594F2D">
        <w:rPr>
          <w:i/>
          <w:iCs/>
          <w:color w:val="4F81BD" w:themeColor="accent1"/>
        </w:rPr>
        <w:t>.</w:t>
      </w:r>
    </w:p>
    <w:p w14:paraId="285DC079" w14:textId="2DDAA513" w:rsidR="00DB619C" w:rsidRDefault="00DB619C" w:rsidP="002F6432">
      <w:pPr>
        <w:spacing w:after="120"/>
        <w:jc w:val="both"/>
        <w:rPr>
          <w:i/>
          <w:iCs/>
          <w:color w:val="4F81BD" w:themeColor="accent1"/>
        </w:rPr>
      </w:pPr>
      <w:r>
        <w:rPr>
          <w:i/>
          <w:iCs/>
          <w:color w:val="4F81BD" w:themeColor="accent1"/>
        </w:rPr>
        <w:t>S</w:t>
      </w:r>
      <w:r w:rsidRPr="00594F2D">
        <w:rPr>
          <w:i/>
          <w:iCs/>
          <w:color w:val="4F81BD" w:themeColor="accent1"/>
        </w:rPr>
        <w:t xml:space="preserve">i l’aérodrome ne dispose pas d’un arrêté de mise en </w:t>
      </w:r>
      <w:r w:rsidR="00BF4840">
        <w:rPr>
          <w:i/>
          <w:iCs/>
          <w:color w:val="4F81BD" w:themeColor="accent1"/>
        </w:rPr>
        <w:t>œuvre</w:t>
      </w:r>
      <w:r w:rsidRPr="00594F2D">
        <w:rPr>
          <w:i/>
          <w:iCs/>
          <w:color w:val="4F81BD" w:themeColor="accent1"/>
        </w:rPr>
        <w:t xml:space="preserve"> du Service de Prévention du Risque Animalier (SPRA)</w:t>
      </w:r>
      <w:r w:rsidR="00B86DEB">
        <w:rPr>
          <w:i/>
          <w:iCs/>
          <w:color w:val="4F81BD" w:themeColor="accent1"/>
        </w:rPr>
        <w:t xml:space="preserve"> </w:t>
      </w:r>
      <w:r w:rsidRPr="00033195">
        <w:rPr>
          <w:i/>
          <w:iCs/>
          <w:color w:val="4F81BD" w:themeColor="accent1"/>
        </w:rPr>
        <w:t xml:space="preserve">indiquer </w:t>
      </w:r>
      <w:r w:rsidR="00B86DEB" w:rsidRPr="00033195">
        <w:rPr>
          <w:i/>
          <w:iCs/>
          <w:color w:val="4F81BD" w:themeColor="accent1"/>
        </w:rPr>
        <w:t>qu’une</w:t>
      </w:r>
      <w:r w:rsidRPr="00033195">
        <w:rPr>
          <w:i/>
          <w:iCs/>
          <w:color w:val="4F81BD" w:themeColor="accent1"/>
        </w:rPr>
        <w:t xml:space="preserve"> demande de</w:t>
      </w:r>
      <w:r>
        <w:t xml:space="preserve"> </w:t>
      </w:r>
      <w:r w:rsidRPr="00DB619C">
        <w:rPr>
          <w:i/>
          <w:iCs/>
          <w:color w:val="4F81BD" w:themeColor="accent1"/>
        </w:rPr>
        <w:t xml:space="preserve">dérogation </w:t>
      </w:r>
      <w:r w:rsidR="00BF4840">
        <w:rPr>
          <w:i/>
          <w:iCs/>
          <w:color w:val="4F81BD" w:themeColor="accent1"/>
        </w:rPr>
        <w:t>est faite</w:t>
      </w:r>
      <w:r w:rsidR="00BF4840" w:rsidRPr="00DB619C">
        <w:rPr>
          <w:i/>
          <w:iCs/>
          <w:color w:val="4F81BD" w:themeColor="accent1"/>
        </w:rPr>
        <w:t xml:space="preserve"> </w:t>
      </w:r>
      <w:r w:rsidRPr="00DB619C">
        <w:rPr>
          <w:i/>
          <w:iCs/>
          <w:color w:val="4F81BD" w:themeColor="accent1"/>
        </w:rPr>
        <w:t xml:space="preserve">pour la « perturbation intentionnelle » </w:t>
      </w:r>
      <w:r w:rsidR="00BF4840">
        <w:rPr>
          <w:i/>
          <w:iCs/>
          <w:color w:val="4F81BD" w:themeColor="accent1"/>
        </w:rPr>
        <w:t>de</w:t>
      </w:r>
      <w:r w:rsidRPr="00DB619C">
        <w:rPr>
          <w:i/>
          <w:iCs/>
          <w:color w:val="4F81BD" w:themeColor="accent1"/>
        </w:rPr>
        <w:t xml:space="preserve"> toutes les espèces protégées présentes sur l’aérodrome</w:t>
      </w:r>
      <w:r w:rsidR="00B86DEB">
        <w:rPr>
          <w:i/>
          <w:iCs/>
          <w:color w:val="4F81BD" w:themeColor="accent1"/>
        </w:rPr>
        <w:t xml:space="preserve"> sans les lister espèces par espèce. </w:t>
      </w:r>
    </w:p>
    <w:p w14:paraId="4230A20F" w14:textId="2E9AE529" w:rsidR="00B86DEB" w:rsidRDefault="00AE130C" w:rsidP="002F6432">
      <w:pPr>
        <w:spacing w:after="120"/>
        <w:jc w:val="both"/>
        <w:rPr>
          <w:i/>
          <w:iCs/>
          <w:color w:val="4F81BD" w:themeColor="accent1"/>
        </w:rPr>
      </w:pPr>
      <w:r>
        <w:rPr>
          <w:i/>
          <w:iCs/>
          <w:color w:val="4F81BD" w:themeColor="accent1"/>
        </w:rPr>
        <w:t>Si</w:t>
      </w:r>
      <w:r w:rsidR="00B86DEB">
        <w:rPr>
          <w:i/>
          <w:iCs/>
          <w:color w:val="4F81BD" w:themeColor="accent1"/>
        </w:rPr>
        <w:t xml:space="preserve"> la demande de dérogation est faite pour la perturbation intentionnelle d’une espèce </w:t>
      </w:r>
      <w:r w:rsidR="00B86DEB" w:rsidRPr="00FA5B1A">
        <w:rPr>
          <w:i/>
          <w:iCs/>
          <w:color w:val="4F81BD" w:themeColor="accent1"/>
        </w:rPr>
        <w:t>figur</w:t>
      </w:r>
      <w:r w:rsidR="00B86DEB">
        <w:rPr>
          <w:i/>
          <w:iCs/>
          <w:color w:val="4F81BD" w:themeColor="accent1"/>
        </w:rPr>
        <w:t>ant</w:t>
      </w:r>
      <w:r w:rsidR="00B86DEB" w:rsidRPr="00FA5B1A">
        <w:rPr>
          <w:i/>
          <w:iCs/>
          <w:color w:val="4F81BD" w:themeColor="accent1"/>
        </w:rPr>
        <w:t xml:space="preserve"> à l’arrêté du 9 juillet 1999</w:t>
      </w:r>
      <w:r w:rsidR="00B86DEB">
        <w:rPr>
          <w:i/>
          <w:iCs/>
          <w:color w:val="4F81BD" w:themeColor="accent1"/>
        </w:rPr>
        <w:t xml:space="preserve"> </w:t>
      </w:r>
      <w:r w:rsidR="00B86DEB" w:rsidRPr="00FA5B1A">
        <w:rPr>
          <w:i/>
          <w:iCs/>
          <w:color w:val="4F81BD" w:themeColor="accent1"/>
        </w:rPr>
        <w:t>ou à l’arrêté du 6 janvier 2020</w:t>
      </w:r>
      <w:r w:rsidR="00B86DEB">
        <w:rPr>
          <w:i/>
          <w:iCs/>
          <w:color w:val="4F81BD" w:themeColor="accent1"/>
        </w:rPr>
        <w:t>, spécifier son nom dans le tableau et c</w:t>
      </w:r>
      <w:r w:rsidR="00B86DEB" w:rsidRPr="00594F2D">
        <w:rPr>
          <w:i/>
          <w:iCs/>
          <w:color w:val="4F81BD" w:themeColor="accent1"/>
        </w:rPr>
        <w:t xml:space="preserve">ocher </w:t>
      </w:r>
      <w:r w:rsidR="00B86DEB" w:rsidRPr="00594F2D">
        <w:rPr>
          <w:b/>
          <w:bCs/>
          <w:i/>
          <w:iCs/>
          <w:color w:val="4F81BD" w:themeColor="accent1"/>
        </w:rPr>
        <w:t>Perturbation intentionnelle</w:t>
      </w:r>
      <w:r w:rsidR="00B86DEB">
        <w:rPr>
          <w:b/>
          <w:bCs/>
          <w:i/>
          <w:iCs/>
          <w:color w:val="4F81BD" w:themeColor="accent1"/>
        </w:rPr>
        <w:t xml:space="preserve">.  </w:t>
      </w:r>
    </w:p>
    <w:p w14:paraId="6F140980" w14:textId="53857AE0" w:rsidR="00634B66" w:rsidRDefault="00634B66" w:rsidP="002F6432">
      <w:pPr>
        <w:jc w:val="both"/>
        <w:rPr>
          <w:i/>
          <w:iCs/>
          <w:color w:val="4F81BD" w:themeColor="accent1"/>
        </w:rPr>
      </w:pPr>
      <w:r w:rsidRPr="00634B66">
        <w:rPr>
          <w:i/>
          <w:iCs/>
          <w:color w:val="4F81BD" w:themeColor="accent1"/>
        </w:rPr>
        <w:t>Indiquer si le quota annuel demandé a évolué par rapport à une précédente dérogation.</w:t>
      </w:r>
      <w:r w:rsidR="00DF1790">
        <w:rPr>
          <w:i/>
          <w:iCs/>
          <w:color w:val="4F81BD" w:themeColor="accent1"/>
        </w:rPr>
        <w:t xml:space="preserve"> </w:t>
      </w:r>
      <w:r w:rsidRPr="00634B66">
        <w:rPr>
          <w:i/>
          <w:iCs/>
          <w:color w:val="4F81BD" w:themeColor="accent1"/>
        </w:rPr>
        <w:t>Indiquer également si une nouvelle espèce est ajoutée à la demande.</w:t>
      </w:r>
      <w:r w:rsidR="00F22DA0">
        <w:rPr>
          <w:i/>
          <w:iCs/>
          <w:color w:val="4F81BD" w:themeColor="accent1"/>
        </w:rPr>
        <w:t xml:space="preserve"> </w:t>
      </w:r>
      <w:r w:rsidRPr="00634B66">
        <w:rPr>
          <w:i/>
          <w:iCs/>
          <w:color w:val="4F81BD" w:themeColor="accent1"/>
        </w:rPr>
        <w:t xml:space="preserve">Dans ces cas, expliquer les raisons qui motivent le changement de quota souhaité et/ou la demande de mesures de gestion sur une nouvelle espèce </w:t>
      </w:r>
      <w:r w:rsidR="00DF1790">
        <w:rPr>
          <w:i/>
          <w:iCs/>
          <w:color w:val="4F81BD" w:themeColor="accent1"/>
        </w:rPr>
        <w:t xml:space="preserve">au </w:t>
      </w:r>
      <w:r w:rsidR="002E1E31">
        <w:rPr>
          <w:i/>
          <w:iCs/>
          <w:color w:val="4F81BD" w:themeColor="accent1"/>
        </w:rPr>
        <w:t>chapitre</w:t>
      </w:r>
      <w:r w:rsidR="00BF4840">
        <w:rPr>
          <w:i/>
          <w:iCs/>
          <w:color w:val="4F81BD" w:themeColor="accent1"/>
        </w:rPr>
        <w:t xml:space="preserve"> </w:t>
      </w:r>
      <w:r w:rsidR="00DF1790">
        <w:rPr>
          <w:i/>
          <w:iCs/>
          <w:color w:val="4F81BD" w:themeColor="accent1"/>
        </w:rPr>
        <w:t>4 du dossier</w:t>
      </w:r>
      <w:r w:rsidRPr="00634B66">
        <w:rPr>
          <w:i/>
          <w:iCs/>
          <w:color w:val="4F81BD" w:themeColor="accent1"/>
        </w:rPr>
        <w:t>.</w:t>
      </w:r>
    </w:p>
    <w:p w14:paraId="4DB131EA" w14:textId="77777777" w:rsidR="00DA486A" w:rsidRPr="00634B66" w:rsidRDefault="00DA486A" w:rsidP="00634B66">
      <w:pPr>
        <w:jc w:val="both"/>
        <w:rPr>
          <w:i/>
          <w:iCs/>
          <w:color w:val="4F81BD" w:themeColor="accent1"/>
        </w:rPr>
      </w:pPr>
    </w:p>
    <w:p w14:paraId="50BCCDB8" w14:textId="5D529FE0" w:rsidR="00653FAA" w:rsidRPr="00594F2D" w:rsidRDefault="00653FAA" w:rsidP="00653FAA">
      <w:pPr>
        <w:pStyle w:val="Titre2"/>
      </w:pPr>
      <w:bookmarkStart w:id="5" w:name="_Toc235106598"/>
      <w:r w:rsidRPr="00594F2D">
        <w:t xml:space="preserve">Espèces chassables ou </w:t>
      </w:r>
      <w:r w:rsidR="00585B95" w:rsidRPr="00594F2D">
        <w:t>ESOD</w:t>
      </w:r>
      <w:bookmarkEnd w:id="5"/>
    </w:p>
    <w:p w14:paraId="18BDD40F" w14:textId="77777777" w:rsidR="00954725" w:rsidRPr="00594F2D" w:rsidRDefault="00954725" w:rsidP="00954725"/>
    <w:tbl>
      <w:tblPr>
        <w:tblStyle w:val="Grilledutableau"/>
        <w:tblW w:w="5000" w:type="pct"/>
        <w:tblLook w:val="04A0" w:firstRow="1" w:lastRow="0" w:firstColumn="1" w:lastColumn="0" w:noHBand="0" w:noVBand="1"/>
      </w:tblPr>
      <w:tblGrid>
        <w:gridCol w:w="3109"/>
        <w:gridCol w:w="2188"/>
        <w:gridCol w:w="2210"/>
        <w:gridCol w:w="2687"/>
      </w:tblGrid>
      <w:tr w:rsidR="00594F2D" w:rsidRPr="00C66E0C" w14:paraId="67E8FD01" w14:textId="77777777" w:rsidTr="00032EB9">
        <w:tc>
          <w:tcPr>
            <w:tcW w:w="1525" w:type="pct"/>
            <w:vMerge w:val="restart"/>
            <w:shd w:val="clear" w:color="auto" w:fill="BFBFBF" w:themeFill="background1" w:themeFillShade="BF"/>
            <w:vAlign w:val="center"/>
          </w:tcPr>
          <w:p w14:paraId="2A1A0C32" w14:textId="77777777" w:rsidR="00594F2D" w:rsidRPr="00C66E0C" w:rsidRDefault="00594F2D" w:rsidP="00594F2D">
            <w:pPr>
              <w:pStyle w:val="Corpsdetexte"/>
              <w:spacing w:after="0" w:line="250" w:lineRule="auto"/>
              <w:ind w:right="113"/>
              <w:jc w:val="center"/>
              <w:rPr>
                <w:b/>
                <w:bCs/>
                <w:color w:val="231F20"/>
                <w:sz w:val="20"/>
                <w:szCs w:val="20"/>
              </w:rPr>
            </w:pPr>
            <w:r w:rsidRPr="00C66E0C">
              <w:rPr>
                <w:b/>
                <w:bCs/>
                <w:color w:val="231F20"/>
                <w:sz w:val="20"/>
                <w:szCs w:val="20"/>
              </w:rPr>
              <w:t>Nom vernaculaire</w:t>
            </w:r>
          </w:p>
          <w:p w14:paraId="4452985B" w14:textId="77777777" w:rsidR="00594F2D" w:rsidRPr="00C66E0C" w:rsidRDefault="00594F2D" w:rsidP="00594F2D">
            <w:pPr>
              <w:pStyle w:val="Corpsdetexte"/>
              <w:spacing w:line="250" w:lineRule="auto"/>
              <w:ind w:right="113"/>
              <w:jc w:val="center"/>
              <w:rPr>
                <w:i/>
                <w:iCs/>
                <w:color w:val="231F20"/>
                <w:sz w:val="20"/>
                <w:szCs w:val="20"/>
              </w:rPr>
            </w:pPr>
            <w:r w:rsidRPr="00C66E0C">
              <w:rPr>
                <w:i/>
                <w:iCs/>
                <w:color w:val="231F20"/>
                <w:sz w:val="20"/>
                <w:szCs w:val="20"/>
              </w:rPr>
              <w:t>Nom scientifique</w:t>
            </w:r>
          </w:p>
        </w:tc>
        <w:tc>
          <w:tcPr>
            <w:tcW w:w="3475" w:type="pct"/>
            <w:gridSpan w:val="3"/>
            <w:shd w:val="clear" w:color="auto" w:fill="BFBFBF" w:themeFill="background1" w:themeFillShade="BF"/>
            <w:vAlign w:val="center"/>
          </w:tcPr>
          <w:p w14:paraId="2FABABC2" w14:textId="3FC4D2DF" w:rsidR="00594F2D" w:rsidRPr="00C66E0C" w:rsidRDefault="00594F2D" w:rsidP="00594F2D">
            <w:pPr>
              <w:pStyle w:val="Corpsdetexte"/>
              <w:spacing w:line="250" w:lineRule="auto"/>
              <w:ind w:right="113"/>
              <w:jc w:val="center"/>
              <w:rPr>
                <w:b/>
                <w:bCs/>
                <w:color w:val="231F20"/>
                <w:sz w:val="20"/>
                <w:szCs w:val="20"/>
              </w:rPr>
            </w:pPr>
            <w:r w:rsidRPr="00C66E0C">
              <w:rPr>
                <w:b/>
                <w:bCs/>
                <w:sz w:val="20"/>
                <w:szCs w:val="20"/>
              </w:rPr>
              <w:t>Mesures de gestion du risque animalier demandées</w:t>
            </w:r>
          </w:p>
        </w:tc>
      </w:tr>
      <w:tr w:rsidR="00954725" w:rsidRPr="00C66E0C" w14:paraId="7913B6AE" w14:textId="77777777" w:rsidTr="00594F2D">
        <w:tc>
          <w:tcPr>
            <w:tcW w:w="1525" w:type="pct"/>
            <w:vMerge/>
            <w:shd w:val="clear" w:color="auto" w:fill="BFBFBF" w:themeFill="background1" w:themeFillShade="BF"/>
            <w:vAlign w:val="center"/>
          </w:tcPr>
          <w:p w14:paraId="703EECCC" w14:textId="77777777" w:rsidR="00954725" w:rsidRPr="00C66E0C" w:rsidRDefault="00954725" w:rsidP="00032EB9">
            <w:pPr>
              <w:pStyle w:val="Corpsdetexte"/>
              <w:spacing w:line="250" w:lineRule="auto"/>
              <w:ind w:right="113"/>
              <w:jc w:val="center"/>
              <w:rPr>
                <w:b/>
                <w:bCs/>
                <w:color w:val="231F20"/>
                <w:sz w:val="20"/>
                <w:szCs w:val="20"/>
              </w:rPr>
            </w:pPr>
          </w:p>
        </w:tc>
        <w:tc>
          <w:tcPr>
            <w:tcW w:w="1073" w:type="pct"/>
            <w:shd w:val="clear" w:color="auto" w:fill="BFBFBF" w:themeFill="background1" w:themeFillShade="BF"/>
            <w:vAlign w:val="center"/>
          </w:tcPr>
          <w:p w14:paraId="1864E59B" w14:textId="40C473BF" w:rsidR="00954725" w:rsidRPr="00C66E0C" w:rsidRDefault="00954725" w:rsidP="00594F2D">
            <w:pPr>
              <w:pStyle w:val="Corpsdetexte"/>
              <w:spacing w:after="0" w:line="250" w:lineRule="auto"/>
              <w:ind w:right="113"/>
              <w:jc w:val="center"/>
              <w:rPr>
                <w:i/>
                <w:iCs/>
                <w:color w:val="231F20"/>
                <w:sz w:val="20"/>
                <w:szCs w:val="20"/>
              </w:rPr>
            </w:pPr>
            <w:r w:rsidRPr="00C66E0C">
              <w:rPr>
                <w:b/>
                <w:bCs/>
                <w:color w:val="231F20"/>
                <w:sz w:val="20"/>
                <w:szCs w:val="20"/>
              </w:rPr>
              <w:t>Capture</w:t>
            </w:r>
            <w:r w:rsidR="00585B95" w:rsidRPr="00C66E0C">
              <w:rPr>
                <w:b/>
                <w:bCs/>
                <w:color w:val="231F20"/>
                <w:sz w:val="20"/>
                <w:szCs w:val="20"/>
              </w:rPr>
              <w:t xml:space="preserve"> ou </w:t>
            </w:r>
            <w:r w:rsidRPr="00C66E0C">
              <w:rPr>
                <w:b/>
                <w:bCs/>
                <w:color w:val="231F20"/>
                <w:sz w:val="20"/>
                <w:szCs w:val="20"/>
              </w:rPr>
              <w:t>Piégeage</w:t>
            </w:r>
          </w:p>
        </w:tc>
        <w:tc>
          <w:tcPr>
            <w:tcW w:w="1084" w:type="pct"/>
            <w:shd w:val="clear" w:color="auto" w:fill="BFBFBF" w:themeFill="background1" w:themeFillShade="BF"/>
            <w:vAlign w:val="center"/>
          </w:tcPr>
          <w:p w14:paraId="4EB9D3A5" w14:textId="2D26430F" w:rsidR="00954725" w:rsidRPr="00C66E0C" w:rsidRDefault="00954725" w:rsidP="00594F2D">
            <w:pPr>
              <w:pStyle w:val="Corpsdetexte"/>
              <w:spacing w:after="0" w:line="250" w:lineRule="auto"/>
              <w:ind w:right="113"/>
              <w:jc w:val="center"/>
              <w:rPr>
                <w:i/>
                <w:iCs/>
                <w:color w:val="231F20"/>
                <w:sz w:val="20"/>
                <w:szCs w:val="20"/>
              </w:rPr>
            </w:pPr>
            <w:r w:rsidRPr="00C66E0C">
              <w:rPr>
                <w:b/>
                <w:bCs/>
                <w:color w:val="231F20"/>
                <w:sz w:val="20"/>
                <w:szCs w:val="20"/>
              </w:rPr>
              <w:t>Destruction d’individus</w:t>
            </w:r>
          </w:p>
        </w:tc>
        <w:tc>
          <w:tcPr>
            <w:tcW w:w="1318" w:type="pct"/>
            <w:shd w:val="clear" w:color="auto" w:fill="BFBFBF" w:themeFill="background1" w:themeFillShade="BF"/>
            <w:vAlign w:val="center"/>
          </w:tcPr>
          <w:p w14:paraId="789EA458" w14:textId="4369A37D" w:rsidR="00954725" w:rsidRPr="00C66E0C" w:rsidRDefault="00954725" w:rsidP="00594F2D">
            <w:pPr>
              <w:pStyle w:val="Corpsdetexte"/>
              <w:spacing w:after="0" w:line="250" w:lineRule="auto"/>
              <w:ind w:right="113"/>
              <w:jc w:val="center"/>
              <w:rPr>
                <w:b/>
                <w:bCs/>
                <w:color w:val="231F20"/>
                <w:sz w:val="20"/>
                <w:szCs w:val="20"/>
              </w:rPr>
            </w:pPr>
            <w:r w:rsidRPr="00C66E0C">
              <w:rPr>
                <w:b/>
                <w:bCs/>
                <w:color w:val="231F20"/>
                <w:sz w:val="20"/>
                <w:szCs w:val="20"/>
              </w:rPr>
              <w:t>Destruction de nids ou d’œufs</w:t>
            </w:r>
          </w:p>
        </w:tc>
      </w:tr>
      <w:tr w:rsidR="00954725" w:rsidRPr="00C66E0C" w14:paraId="1CA6FE28" w14:textId="77777777" w:rsidTr="00594F2D">
        <w:trPr>
          <w:trHeight w:val="307"/>
        </w:trPr>
        <w:tc>
          <w:tcPr>
            <w:tcW w:w="1525" w:type="pct"/>
            <w:vAlign w:val="center"/>
          </w:tcPr>
          <w:p w14:paraId="04543504" w14:textId="77777777" w:rsidR="00954725" w:rsidRPr="00C66E0C" w:rsidRDefault="00954725" w:rsidP="0075086D">
            <w:pPr>
              <w:pStyle w:val="Corpsdetexte"/>
              <w:spacing w:line="250" w:lineRule="auto"/>
              <w:ind w:right="113"/>
              <w:jc w:val="center"/>
              <w:rPr>
                <w:color w:val="231F20"/>
                <w:sz w:val="20"/>
                <w:szCs w:val="20"/>
              </w:rPr>
            </w:pPr>
          </w:p>
        </w:tc>
        <w:tc>
          <w:tcPr>
            <w:tcW w:w="1073" w:type="pct"/>
            <w:vAlign w:val="center"/>
          </w:tcPr>
          <w:p w14:paraId="2D827B0C" w14:textId="77777777" w:rsidR="00954725" w:rsidRPr="00C66E0C" w:rsidRDefault="00954725" w:rsidP="0075086D">
            <w:pPr>
              <w:pStyle w:val="Corpsdetexte"/>
              <w:spacing w:line="250" w:lineRule="auto"/>
              <w:ind w:right="113"/>
              <w:jc w:val="center"/>
              <w:rPr>
                <w:color w:val="231F20"/>
                <w:sz w:val="20"/>
                <w:szCs w:val="20"/>
              </w:rPr>
            </w:pPr>
          </w:p>
        </w:tc>
        <w:tc>
          <w:tcPr>
            <w:tcW w:w="1084" w:type="pct"/>
            <w:vAlign w:val="center"/>
          </w:tcPr>
          <w:p w14:paraId="01B755BA" w14:textId="77777777" w:rsidR="00954725" w:rsidRPr="00C66E0C" w:rsidRDefault="00954725" w:rsidP="0075086D">
            <w:pPr>
              <w:pStyle w:val="Corpsdetexte"/>
              <w:spacing w:line="250" w:lineRule="auto"/>
              <w:ind w:right="113"/>
              <w:jc w:val="center"/>
              <w:rPr>
                <w:color w:val="231F20"/>
                <w:sz w:val="20"/>
                <w:szCs w:val="20"/>
              </w:rPr>
            </w:pPr>
          </w:p>
        </w:tc>
        <w:tc>
          <w:tcPr>
            <w:tcW w:w="1318" w:type="pct"/>
          </w:tcPr>
          <w:p w14:paraId="7160764B" w14:textId="77777777" w:rsidR="00954725" w:rsidRPr="00C66E0C" w:rsidRDefault="00954725" w:rsidP="0075086D">
            <w:pPr>
              <w:pStyle w:val="Corpsdetexte"/>
              <w:spacing w:line="250" w:lineRule="auto"/>
              <w:ind w:right="113"/>
              <w:jc w:val="center"/>
              <w:rPr>
                <w:color w:val="231F20"/>
                <w:sz w:val="20"/>
                <w:szCs w:val="20"/>
              </w:rPr>
            </w:pPr>
          </w:p>
        </w:tc>
      </w:tr>
      <w:tr w:rsidR="00DA486A" w:rsidRPr="00C66E0C" w14:paraId="6E167D67" w14:textId="77777777" w:rsidTr="00594F2D">
        <w:trPr>
          <w:trHeight w:val="307"/>
        </w:trPr>
        <w:tc>
          <w:tcPr>
            <w:tcW w:w="1525" w:type="pct"/>
            <w:vAlign w:val="center"/>
          </w:tcPr>
          <w:p w14:paraId="4C091B1B" w14:textId="77777777" w:rsidR="00DA486A" w:rsidRPr="00C66E0C" w:rsidRDefault="00DA486A" w:rsidP="0075086D">
            <w:pPr>
              <w:pStyle w:val="Corpsdetexte"/>
              <w:spacing w:line="250" w:lineRule="auto"/>
              <w:ind w:right="113"/>
              <w:jc w:val="center"/>
              <w:rPr>
                <w:color w:val="231F20"/>
                <w:sz w:val="20"/>
                <w:szCs w:val="20"/>
              </w:rPr>
            </w:pPr>
          </w:p>
        </w:tc>
        <w:tc>
          <w:tcPr>
            <w:tcW w:w="1073" w:type="pct"/>
            <w:vAlign w:val="center"/>
          </w:tcPr>
          <w:p w14:paraId="1461BE77" w14:textId="77777777" w:rsidR="00DA486A" w:rsidRPr="00C66E0C" w:rsidRDefault="00DA486A" w:rsidP="0075086D">
            <w:pPr>
              <w:pStyle w:val="Corpsdetexte"/>
              <w:spacing w:line="250" w:lineRule="auto"/>
              <w:ind w:right="113"/>
              <w:jc w:val="center"/>
              <w:rPr>
                <w:color w:val="231F20"/>
                <w:sz w:val="20"/>
                <w:szCs w:val="20"/>
              </w:rPr>
            </w:pPr>
          </w:p>
        </w:tc>
        <w:tc>
          <w:tcPr>
            <w:tcW w:w="1084" w:type="pct"/>
            <w:vAlign w:val="center"/>
          </w:tcPr>
          <w:p w14:paraId="04D4A50A" w14:textId="77777777" w:rsidR="00DA486A" w:rsidRPr="00C66E0C" w:rsidRDefault="00DA486A" w:rsidP="0075086D">
            <w:pPr>
              <w:pStyle w:val="Corpsdetexte"/>
              <w:spacing w:line="250" w:lineRule="auto"/>
              <w:ind w:right="113"/>
              <w:jc w:val="center"/>
              <w:rPr>
                <w:color w:val="231F20"/>
                <w:sz w:val="20"/>
                <w:szCs w:val="20"/>
              </w:rPr>
            </w:pPr>
          </w:p>
        </w:tc>
        <w:tc>
          <w:tcPr>
            <w:tcW w:w="1318" w:type="pct"/>
          </w:tcPr>
          <w:p w14:paraId="6CCC20E2" w14:textId="77777777" w:rsidR="00DA486A" w:rsidRPr="00C66E0C" w:rsidRDefault="00DA486A" w:rsidP="0075086D">
            <w:pPr>
              <w:pStyle w:val="Corpsdetexte"/>
              <w:spacing w:line="250" w:lineRule="auto"/>
              <w:ind w:right="113"/>
              <w:jc w:val="center"/>
              <w:rPr>
                <w:color w:val="231F20"/>
                <w:sz w:val="20"/>
                <w:szCs w:val="20"/>
              </w:rPr>
            </w:pPr>
          </w:p>
        </w:tc>
      </w:tr>
      <w:tr w:rsidR="00954725" w:rsidRPr="00C66E0C" w14:paraId="5CB5BFB3" w14:textId="77777777" w:rsidTr="00594F2D">
        <w:tc>
          <w:tcPr>
            <w:tcW w:w="1525" w:type="pct"/>
            <w:vAlign w:val="center"/>
          </w:tcPr>
          <w:p w14:paraId="4D710618" w14:textId="77777777" w:rsidR="00954725" w:rsidRPr="00C66E0C" w:rsidRDefault="00954725" w:rsidP="0075086D">
            <w:pPr>
              <w:pStyle w:val="Corpsdetexte"/>
              <w:spacing w:line="250" w:lineRule="auto"/>
              <w:ind w:right="113"/>
              <w:jc w:val="center"/>
              <w:rPr>
                <w:color w:val="231F20"/>
                <w:sz w:val="20"/>
                <w:szCs w:val="20"/>
              </w:rPr>
            </w:pPr>
          </w:p>
        </w:tc>
        <w:tc>
          <w:tcPr>
            <w:tcW w:w="1073" w:type="pct"/>
            <w:vAlign w:val="center"/>
          </w:tcPr>
          <w:p w14:paraId="04039E17" w14:textId="77777777" w:rsidR="00954725" w:rsidRPr="00C66E0C" w:rsidRDefault="00954725" w:rsidP="0075086D">
            <w:pPr>
              <w:pStyle w:val="Corpsdetexte"/>
              <w:spacing w:line="250" w:lineRule="auto"/>
              <w:ind w:right="113"/>
              <w:jc w:val="center"/>
              <w:rPr>
                <w:color w:val="231F20"/>
                <w:sz w:val="20"/>
                <w:szCs w:val="20"/>
              </w:rPr>
            </w:pPr>
          </w:p>
        </w:tc>
        <w:tc>
          <w:tcPr>
            <w:tcW w:w="1084" w:type="pct"/>
            <w:vAlign w:val="center"/>
          </w:tcPr>
          <w:p w14:paraId="19D483E4" w14:textId="77777777" w:rsidR="00954725" w:rsidRPr="00C66E0C" w:rsidRDefault="00954725" w:rsidP="0075086D">
            <w:pPr>
              <w:pStyle w:val="Corpsdetexte"/>
              <w:spacing w:line="250" w:lineRule="auto"/>
              <w:ind w:right="113"/>
              <w:jc w:val="center"/>
              <w:rPr>
                <w:color w:val="231F20"/>
                <w:sz w:val="20"/>
                <w:szCs w:val="20"/>
              </w:rPr>
            </w:pPr>
          </w:p>
        </w:tc>
        <w:tc>
          <w:tcPr>
            <w:tcW w:w="1318" w:type="pct"/>
          </w:tcPr>
          <w:p w14:paraId="08D489C3" w14:textId="77777777" w:rsidR="00954725" w:rsidRPr="00C66E0C" w:rsidRDefault="00954725" w:rsidP="0075086D">
            <w:pPr>
              <w:pStyle w:val="Corpsdetexte"/>
              <w:spacing w:line="250" w:lineRule="auto"/>
              <w:ind w:right="113"/>
              <w:jc w:val="center"/>
              <w:rPr>
                <w:color w:val="231F20"/>
                <w:sz w:val="20"/>
                <w:szCs w:val="20"/>
              </w:rPr>
            </w:pPr>
          </w:p>
        </w:tc>
      </w:tr>
    </w:tbl>
    <w:p w14:paraId="575F77F9" w14:textId="77777777" w:rsidR="00954725" w:rsidRPr="00594F2D" w:rsidRDefault="00954725" w:rsidP="00954725"/>
    <w:p w14:paraId="039BE81E" w14:textId="31D9CFAE" w:rsidR="00E80A37" w:rsidRPr="00594F2D" w:rsidRDefault="00B86DEB" w:rsidP="002F6432">
      <w:pPr>
        <w:spacing w:after="120"/>
        <w:jc w:val="both"/>
        <w:rPr>
          <w:i/>
          <w:iCs/>
          <w:color w:val="4F81BD" w:themeColor="accent1"/>
        </w:rPr>
      </w:pPr>
      <w:r>
        <w:rPr>
          <w:i/>
          <w:iCs/>
          <w:color w:val="4F81BD" w:themeColor="accent1"/>
        </w:rPr>
        <w:t xml:space="preserve">Lister </w:t>
      </w:r>
      <w:r w:rsidRPr="00594F2D">
        <w:rPr>
          <w:i/>
          <w:iCs/>
          <w:color w:val="4F81BD" w:themeColor="accent1"/>
        </w:rPr>
        <w:t>le</w:t>
      </w:r>
      <w:r>
        <w:rPr>
          <w:i/>
          <w:iCs/>
          <w:color w:val="4F81BD" w:themeColor="accent1"/>
        </w:rPr>
        <w:t>s espèces faisant l’objet de la demande</w:t>
      </w:r>
      <w:r w:rsidR="002A5016">
        <w:rPr>
          <w:i/>
          <w:iCs/>
          <w:color w:val="4F81BD" w:themeColor="accent1"/>
        </w:rPr>
        <w:t xml:space="preserve"> d’autorisation pour la</w:t>
      </w:r>
      <w:r>
        <w:rPr>
          <w:i/>
          <w:iCs/>
          <w:color w:val="4F81BD" w:themeColor="accent1"/>
        </w:rPr>
        <w:t xml:space="preserve"> destruction d’individus. </w:t>
      </w:r>
      <w:r w:rsidR="00E80A37" w:rsidRPr="00594F2D">
        <w:rPr>
          <w:i/>
          <w:iCs/>
          <w:color w:val="4F81BD" w:themeColor="accent1"/>
        </w:rPr>
        <w:t>Cocher l</w:t>
      </w:r>
      <w:r w:rsidR="00585B95" w:rsidRPr="00594F2D">
        <w:rPr>
          <w:i/>
          <w:iCs/>
          <w:color w:val="4F81BD" w:themeColor="accent1"/>
        </w:rPr>
        <w:t>a</w:t>
      </w:r>
      <w:r w:rsidR="00E80A37" w:rsidRPr="00594F2D">
        <w:rPr>
          <w:i/>
          <w:iCs/>
          <w:color w:val="4F81BD" w:themeColor="accent1"/>
        </w:rPr>
        <w:t xml:space="preserve"> colonne </w:t>
      </w:r>
      <w:r w:rsidR="00E80A37" w:rsidRPr="00594F2D">
        <w:rPr>
          <w:b/>
          <w:bCs/>
          <w:i/>
          <w:iCs/>
          <w:color w:val="4F81BD" w:themeColor="accent1"/>
        </w:rPr>
        <w:t>Destruction d’individus</w:t>
      </w:r>
      <w:r w:rsidR="00E80A37" w:rsidRPr="00594F2D">
        <w:rPr>
          <w:i/>
          <w:iCs/>
          <w:color w:val="4F81BD" w:themeColor="accent1"/>
        </w:rPr>
        <w:t>. Aucun quota ne doit être spécifié.</w:t>
      </w:r>
    </w:p>
    <w:p w14:paraId="7A3A6116" w14:textId="2068D3DE" w:rsidR="00585B95" w:rsidRDefault="00E80A37" w:rsidP="002F6432">
      <w:pPr>
        <w:spacing w:after="120"/>
        <w:jc w:val="both"/>
        <w:rPr>
          <w:i/>
          <w:iCs/>
          <w:color w:val="4F81BD" w:themeColor="accent1"/>
        </w:rPr>
      </w:pPr>
      <w:r w:rsidRPr="00594F2D">
        <w:rPr>
          <w:i/>
          <w:iCs/>
          <w:color w:val="4F81BD" w:themeColor="accent1"/>
        </w:rPr>
        <w:t>Spécifier le besoin dans l</w:t>
      </w:r>
      <w:r w:rsidR="00C24310">
        <w:rPr>
          <w:i/>
          <w:iCs/>
          <w:color w:val="4F81BD" w:themeColor="accent1"/>
        </w:rPr>
        <w:t>es</w:t>
      </w:r>
      <w:r w:rsidRPr="00594F2D">
        <w:rPr>
          <w:i/>
          <w:iCs/>
          <w:color w:val="4F81BD" w:themeColor="accent1"/>
        </w:rPr>
        <w:t xml:space="preserve"> colonne</w:t>
      </w:r>
      <w:r w:rsidR="00C24310">
        <w:rPr>
          <w:i/>
          <w:iCs/>
          <w:color w:val="4F81BD" w:themeColor="accent1"/>
        </w:rPr>
        <w:t>s</w:t>
      </w:r>
      <w:r w:rsidRPr="00594F2D">
        <w:rPr>
          <w:i/>
          <w:iCs/>
          <w:color w:val="4F81BD" w:themeColor="accent1"/>
        </w:rPr>
        <w:t xml:space="preserve"> </w:t>
      </w:r>
      <w:r w:rsidR="00585B95" w:rsidRPr="00594F2D">
        <w:rPr>
          <w:b/>
          <w:bCs/>
          <w:i/>
          <w:iCs/>
          <w:color w:val="4F81BD" w:themeColor="accent1"/>
        </w:rPr>
        <w:t>Capture ou Piégeage</w:t>
      </w:r>
      <w:r w:rsidR="00585B95" w:rsidRPr="00594F2D">
        <w:rPr>
          <w:i/>
          <w:iCs/>
          <w:color w:val="4F81BD" w:themeColor="accent1"/>
        </w:rPr>
        <w:t xml:space="preserve"> et</w:t>
      </w:r>
      <w:r w:rsidR="00C24310">
        <w:rPr>
          <w:i/>
          <w:iCs/>
          <w:color w:val="4F81BD" w:themeColor="accent1"/>
        </w:rPr>
        <w:t xml:space="preserve"> </w:t>
      </w:r>
      <w:r w:rsidRPr="00594F2D">
        <w:rPr>
          <w:b/>
          <w:bCs/>
          <w:i/>
          <w:iCs/>
          <w:color w:val="4F81BD" w:themeColor="accent1"/>
        </w:rPr>
        <w:t>Destruction de nids ou d’œufs</w:t>
      </w:r>
      <w:r w:rsidR="00A65E28" w:rsidRPr="00594F2D">
        <w:rPr>
          <w:i/>
          <w:iCs/>
          <w:color w:val="4F81BD" w:themeColor="accent1"/>
        </w:rPr>
        <w:t>, si une autorisation pour effectuer ces actions est demandée</w:t>
      </w:r>
      <w:r w:rsidR="00585B95" w:rsidRPr="00594F2D">
        <w:rPr>
          <w:i/>
          <w:iCs/>
          <w:color w:val="4F81BD" w:themeColor="accent1"/>
        </w:rPr>
        <w:t>.</w:t>
      </w:r>
    </w:p>
    <w:p w14:paraId="03AAB4E0" w14:textId="67CF25B8" w:rsidR="00BF4840" w:rsidRDefault="00BF4840" w:rsidP="002F6432">
      <w:pPr>
        <w:spacing w:after="120"/>
        <w:jc w:val="both"/>
        <w:rPr>
          <w:i/>
          <w:iCs/>
          <w:color w:val="4F81BD" w:themeColor="accent1"/>
        </w:rPr>
      </w:pPr>
      <w:r>
        <w:rPr>
          <w:i/>
          <w:iCs/>
          <w:color w:val="4F81BD" w:themeColor="accent1"/>
        </w:rPr>
        <w:t>S</w:t>
      </w:r>
      <w:r w:rsidRPr="00594F2D">
        <w:rPr>
          <w:i/>
          <w:iCs/>
          <w:color w:val="4F81BD" w:themeColor="accent1"/>
        </w:rPr>
        <w:t xml:space="preserve">i l’aérodrome ne dispose pas d’un arrêté de mise en </w:t>
      </w:r>
      <w:r>
        <w:rPr>
          <w:i/>
          <w:iCs/>
          <w:color w:val="4F81BD" w:themeColor="accent1"/>
        </w:rPr>
        <w:t>œuvre</w:t>
      </w:r>
      <w:r w:rsidRPr="00594F2D">
        <w:rPr>
          <w:i/>
          <w:iCs/>
          <w:color w:val="4F81BD" w:themeColor="accent1"/>
        </w:rPr>
        <w:t xml:space="preserve"> du Service de Prévention du Risque Animalier (SPRA)</w:t>
      </w:r>
      <w:r w:rsidRPr="00033195">
        <w:rPr>
          <w:i/>
          <w:iCs/>
          <w:color w:val="4F81BD" w:themeColor="accent1"/>
        </w:rPr>
        <w:t xml:space="preserve"> indiquer que la demande de</w:t>
      </w:r>
      <w:r>
        <w:t xml:space="preserve"> </w:t>
      </w:r>
      <w:r w:rsidRPr="00DB619C">
        <w:rPr>
          <w:i/>
          <w:iCs/>
          <w:color w:val="4F81BD" w:themeColor="accent1"/>
        </w:rPr>
        <w:t xml:space="preserve">dérogation </w:t>
      </w:r>
      <w:r>
        <w:rPr>
          <w:i/>
          <w:iCs/>
          <w:color w:val="4F81BD" w:themeColor="accent1"/>
        </w:rPr>
        <w:t>est faite</w:t>
      </w:r>
      <w:r w:rsidRPr="00DB619C">
        <w:rPr>
          <w:i/>
          <w:iCs/>
          <w:color w:val="4F81BD" w:themeColor="accent1"/>
        </w:rPr>
        <w:t xml:space="preserve"> pour la « perturbation intentionnelle » </w:t>
      </w:r>
      <w:r>
        <w:rPr>
          <w:i/>
          <w:iCs/>
          <w:color w:val="4F81BD" w:themeColor="accent1"/>
        </w:rPr>
        <w:t>de</w:t>
      </w:r>
      <w:r w:rsidRPr="00DB619C">
        <w:rPr>
          <w:i/>
          <w:iCs/>
          <w:color w:val="4F81BD" w:themeColor="accent1"/>
        </w:rPr>
        <w:t xml:space="preserve"> toutes les espèces </w:t>
      </w:r>
      <w:r>
        <w:rPr>
          <w:i/>
          <w:iCs/>
          <w:color w:val="4F81BD" w:themeColor="accent1"/>
        </w:rPr>
        <w:t>animales</w:t>
      </w:r>
      <w:r w:rsidRPr="00DB619C">
        <w:rPr>
          <w:i/>
          <w:iCs/>
          <w:color w:val="4F81BD" w:themeColor="accent1"/>
        </w:rPr>
        <w:t xml:space="preserve"> </w:t>
      </w:r>
      <w:r>
        <w:rPr>
          <w:i/>
          <w:iCs/>
          <w:color w:val="4F81BD" w:themeColor="accent1"/>
        </w:rPr>
        <w:t xml:space="preserve">chassables ou ESOD </w:t>
      </w:r>
      <w:r w:rsidRPr="00DB619C">
        <w:rPr>
          <w:i/>
          <w:iCs/>
          <w:color w:val="4F81BD" w:themeColor="accent1"/>
        </w:rPr>
        <w:t>présentes sur l’aérodrome</w:t>
      </w:r>
      <w:r>
        <w:rPr>
          <w:i/>
          <w:iCs/>
          <w:color w:val="4F81BD" w:themeColor="accent1"/>
        </w:rPr>
        <w:t>.</w:t>
      </w:r>
    </w:p>
    <w:p w14:paraId="612EC979" w14:textId="5FCFA81B" w:rsidR="001A0D71" w:rsidRDefault="001A0D71" w:rsidP="001A0D71">
      <w:pPr>
        <w:jc w:val="both"/>
        <w:rPr>
          <w:i/>
          <w:iCs/>
          <w:color w:val="4F81BD" w:themeColor="accent1"/>
        </w:rPr>
      </w:pPr>
      <w:r w:rsidRPr="00634B66">
        <w:rPr>
          <w:i/>
          <w:iCs/>
          <w:color w:val="4F81BD" w:themeColor="accent1"/>
        </w:rPr>
        <w:t xml:space="preserve">Indiquer si une nouvelle espèce est ajoutée </w:t>
      </w:r>
      <w:r>
        <w:rPr>
          <w:i/>
          <w:iCs/>
          <w:color w:val="4F81BD" w:themeColor="accent1"/>
        </w:rPr>
        <w:t>par rapport à une précédente autorisation.</w:t>
      </w:r>
      <w:r w:rsidR="00F22DA0">
        <w:rPr>
          <w:i/>
          <w:iCs/>
          <w:color w:val="4F81BD" w:themeColor="accent1"/>
        </w:rPr>
        <w:t xml:space="preserve"> </w:t>
      </w:r>
      <w:r w:rsidRPr="00634B66">
        <w:rPr>
          <w:i/>
          <w:iCs/>
          <w:color w:val="4F81BD" w:themeColor="accent1"/>
        </w:rPr>
        <w:t xml:space="preserve">Dans ce cas, expliquer les raisons qui motivent la demande de mesures de gestion sur une nouvelle espèce </w:t>
      </w:r>
      <w:r>
        <w:rPr>
          <w:i/>
          <w:iCs/>
          <w:color w:val="4F81BD" w:themeColor="accent1"/>
        </w:rPr>
        <w:t xml:space="preserve">au </w:t>
      </w:r>
      <w:r w:rsidR="002E1E31">
        <w:rPr>
          <w:i/>
          <w:iCs/>
          <w:color w:val="4F81BD" w:themeColor="accent1"/>
        </w:rPr>
        <w:t>chapitre</w:t>
      </w:r>
      <w:r w:rsidR="00594190">
        <w:rPr>
          <w:i/>
          <w:iCs/>
          <w:color w:val="4F81BD" w:themeColor="accent1"/>
        </w:rPr>
        <w:t xml:space="preserve"> </w:t>
      </w:r>
      <w:r>
        <w:rPr>
          <w:i/>
          <w:iCs/>
          <w:color w:val="4F81BD" w:themeColor="accent1"/>
        </w:rPr>
        <w:t>4 du dossier</w:t>
      </w:r>
      <w:r w:rsidRPr="00634B66">
        <w:rPr>
          <w:i/>
          <w:iCs/>
          <w:color w:val="4F81BD" w:themeColor="accent1"/>
        </w:rPr>
        <w:t>.</w:t>
      </w:r>
    </w:p>
    <w:p w14:paraId="2E293347" w14:textId="21FCDC6C" w:rsidR="00653FAA" w:rsidRPr="00594F2D" w:rsidRDefault="00653FAA" w:rsidP="00653FAA">
      <w:pPr>
        <w:pStyle w:val="Titre2"/>
      </w:pPr>
      <w:bookmarkStart w:id="6" w:name="_Toc235106599"/>
      <w:r w:rsidRPr="00594F2D">
        <w:lastRenderedPageBreak/>
        <w:t>Périmètre de validité de la dérogation/autorisation</w:t>
      </w:r>
      <w:bookmarkEnd w:id="6"/>
      <w:r w:rsidRPr="00594F2D">
        <w:t xml:space="preserve"> </w:t>
      </w:r>
    </w:p>
    <w:p w14:paraId="65E0365B" w14:textId="77777777" w:rsidR="00954725" w:rsidRPr="00594F2D" w:rsidRDefault="00954725" w:rsidP="005E0FA8"/>
    <w:p w14:paraId="29CA628E" w14:textId="2484DBDC" w:rsidR="00954725" w:rsidRPr="00594F2D" w:rsidRDefault="00954725" w:rsidP="005E0FA8">
      <w:r w:rsidRPr="00594F2D">
        <w:t xml:space="preserve">La demande de dérogation/autorisation couvre l’emprise aéroportuaire. Celle-ci est représentée sur la carte suivante : </w:t>
      </w:r>
    </w:p>
    <w:p w14:paraId="6CF713AA" w14:textId="77777777" w:rsidR="00F12ED5" w:rsidRPr="00594F2D" w:rsidRDefault="00F12ED5" w:rsidP="005E0FA8"/>
    <w:p w14:paraId="75D43742" w14:textId="64CA8C11" w:rsidR="001B377A" w:rsidRDefault="001B377A" w:rsidP="005E0FA8">
      <w:pPr>
        <w:rPr>
          <w:i/>
          <w:iCs/>
          <w:color w:val="4F81BD" w:themeColor="accent1"/>
        </w:rPr>
      </w:pPr>
      <w:r w:rsidRPr="00594F2D">
        <w:rPr>
          <w:i/>
          <w:iCs/>
          <w:color w:val="4F81BD" w:themeColor="accent1"/>
        </w:rPr>
        <w:t>Ajouter une carte de l’emprise aéroportuaire.</w:t>
      </w:r>
    </w:p>
    <w:p w14:paraId="44AD59AC" w14:textId="09693738" w:rsidR="00653FAA" w:rsidRPr="00594F2D" w:rsidRDefault="00653FAA" w:rsidP="00653FAA">
      <w:pPr>
        <w:pStyle w:val="Titre2"/>
      </w:pPr>
      <w:bookmarkStart w:id="7" w:name="_Toc235106600"/>
      <w:r w:rsidRPr="00594F2D">
        <w:t>Durée de validité de la dérogation/autorisation</w:t>
      </w:r>
      <w:bookmarkEnd w:id="7"/>
      <w:r w:rsidRPr="00594F2D">
        <w:t xml:space="preserve"> </w:t>
      </w:r>
    </w:p>
    <w:p w14:paraId="2C0F8421" w14:textId="77777777" w:rsidR="00653FAA" w:rsidRDefault="00653FAA" w:rsidP="00653FAA"/>
    <w:p w14:paraId="4A726064" w14:textId="47D34532" w:rsidR="00FA5B1A" w:rsidRPr="00594F2D" w:rsidRDefault="00FA5B1A" w:rsidP="0038233C">
      <w:pPr>
        <w:jc w:val="both"/>
        <w:rPr>
          <w:i/>
          <w:iCs/>
          <w:color w:val="4F81BD" w:themeColor="accent1"/>
        </w:rPr>
      </w:pPr>
      <w:r w:rsidRPr="00594F2D">
        <w:rPr>
          <w:i/>
          <w:iCs/>
          <w:color w:val="4F81BD" w:themeColor="accent1"/>
        </w:rPr>
        <w:t xml:space="preserve">Ne garder que les </w:t>
      </w:r>
      <w:r>
        <w:rPr>
          <w:i/>
          <w:iCs/>
          <w:color w:val="4F81BD" w:themeColor="accent1"/>
        </w:rPr>
        <w:t xml:space="preserve">paragraphes </w:t>
      </w:r>
      <w:r w:rsidRPr="00594F2D">
        <w:rPr>
          <w:i/>
          <w:iCs/>
          <w:color w:val="4F81BD" w:themeColor="accent1"/>
        </w:rPr>
        <w:t>pertinents pour la présente demande et effacer les autres.</w:t>
      </w:r>
    </w:p>
    <w:p w14:paraId="5819CED8" w14:textId="77777777" w:rsidR="00FA5B1A" w:rsidRPr="00594F2D" w:rsidRDefault="00FA5B1A" w:rsidP="00653FAA"/>
    <w:p w14:paraId="3205698F" w14:textId="35153C55" w:rsidR="00FA5B1A" w:rsidRDefault="00FA5B1A" w:rsidP="00FA5B1A">
      <w:r w:rsidRPr="00611FAF">
        <w:t>La durée souhaitée de la dérogation pour la destruction d</w:t>
      </w:r>
      <w:r>
        <w:t xml:space="preserve">’individus </w:t>
      </w:r>
      <w:r w:rsidRPr="00611FAF">
        <w:t>d’espèces protégées</w:t>
      </w:r>
      <w:r w:rsidR="00AB0178">
        <w:t>, autres que celles figurant à l’arrêté du 9 juillet 1999 ou à l’arrêté du 6 janvier 2020,</w:t>
      </w:r>
      <w:r w:rsidRPr="00611FAF">
        <w:t xml:space="preserve"> est de 5 an</w:t>
      </w:r>
      <w:r>
        <w:t>s</w:t>
      </w:r>
      <w:r w:rsidRPr="00611FAF">
        <w:t>.</w:t>
      </w:r>
    </w:p>
    <w:p w14:paraId="69BF75D3" w14:textId="77777777" w:rsidR="00AB0178" w:rsidRDefault="00AB0178" w:rsidP="00FA5B1A"/>
    <w:p w14:paraId="3C340473" w14:textId="53BEE42F" w:rsidR="00AB0178" w:rsidRDefault="00AB0178" w:rsidP="00FA5B1A">
      <w:r>
        <w:t>La durée souhaitée de la dérogation pour la destruction d’individus d’espèces protégées figurant à l’arrêté du 9 juillet 1999 ou à l’arrêté du 6 janvier 2020 est de 3 ans.</w:t>
      </w:r>
    </w:p>
    <w:p w14:paraId="54B25A9F" w14:textId="77777777" w:rsidR="00AB0178" w:rsidRPr="00611FAF" w:rsidRDefault="00AB0178" w:rsidP="00FA5B1A"/>
    <w:p w14:paraId="53B3B51D" w14:textId="48805750" w:rsidR="00AB0178" w:rsidRPr="00611FAF" w:rsidRDefault="00FA5B1A" w:rsidP="00FA5B1A">
      <w:r w:rsidRPr="00611FAF">
        <w:t>La durée souhaitée de l’autorisation pour la destruction d</w:t>
      </w:r>
      <w:r>
        <w:t>’individus</w:t>
      </w:r>
      <w:r w:rsidRPr="00611FAF">
        <w:t xml:space="preserve"> d’espèces chassables et ESOD est de 5 an</w:t>
      </w:r>
      <w:r>
        <w:t>s</w:t>
      </w:r>
      <w:r w:rsidRPr="00611FAF">
        <w:t>.</w:t>
      </w:r>
    </w:p>
    <w:p w14:paraId="760DE3DE" w14:textId="77777777" w:rsidR="00FA5B1A" w:rsidRDefault="00FA5B1A" w:rsidP="00657CAD">
      <w:pPr>
        <w:rPr>
          <w:color w:val="C0504D" w:themeColor="accent2"/>
        </w:rPr>
      </w:pPr>
    </w:p>
    <w:p w14:paraId="46C657B6" w14:textId="4DCF9C4C" w:rsidR="00FA5B1A" w:rsidRDefault="00FA5B1A" w:rsidP="00FA5B1A">
      <w:r w:rsidRPr="00594F2D">
        <w:t>La durée souhaitée de la dérogation pour l</w:t>
      </w:r>
      <w:r>
        <w:t xml:space="preserve">a perturbation intentionnelle </w:t>
      </w:r>
      <w:r w:rsidRPr="00611FAF">
        <w:t>d</w:t>
      </w:r>
      <w:r>
        <w:t>’individus d’</w:t>
      </w:r>
      <w:r w:rsidRPr="00594F2D">
        <w:t>espèces protégées</w:t>
      </w:r>
      <w:r w:rsidR="00AB0178">
        <w:t xml:space="preserve"> figurant à l’arrêté du 9 juillet 1999 ou à l’arrêté du 6 janvier 2020,</w:t>
      </w:r>
      <w:r w:rsidR="00AB0178" w:rsidRPr="00611FAF">
        <w:t xml:space="preserve"> est de </w:t>
      </w:r>
      <w:r w:rsidR="00AB0178">
        <w:t>3</w:t>
      </w:r>
      <w:r w:rsidR="00AB0178" w:rsidRPr="00611FAF">
        <w:t xml:space="preserve"> an</w:t>
      </w:r>
      <w:r w:rsidR="00AB0178">
        <w:t>s</w:t>
      </w:r>
      <w:r>
        <w:t>.</w:t>
      </w:r>
    </w:p>
    <w:p w14:paraId="1C80045D" w14:textId="77777777" w:rsidR="00AB0178" w:rsidRDefault="00AB0178" w:rsidP="00FA5B1A"/>
    <w:p w14:paraId="0B3B5770" w14:textId="77777777" w:rsidR="00AB0178" w:rsidRPr="0038233C" w:rsidRDefault="00AB0178" w:rsidP="00FA5B1A">
      <w:pPr>
        <w:rPr>
          <w:i/>
          <w:iCs/>
          <w:color w:val="4F81BD" w:themeColor="accent1"/>
        </w:rPr>
      </w:pPr>
      <w:r w:rsidRPr="0038233C">
        <w:rPr>
          <w:i/>
          <w:iCs/>
          <w:color w:val="4F81BD" w:themeColor="accent1"/>
        </w:rPr>
        <w:t xml:space="preserve">Pour les aérodromes ne disposant pas d’arrêté de mise en service du SPRA : </w:t>
      </w:r>
    </w:p>
    <w:p w14:paraId="453AD061" w14:textId="6CDD2FCD" w:rsidR="00AB0178" w:rsidRDefault="00AB0178" w:rsidP="00AB0178">
      <w:pPr>
        <w:jc w:val="both"/>
      </w:pPr>
      <w:r w:rsidRPr="0038233C">
        <w:t>La durée souhaitée pour la dérogation pour la perturbation intentionnelle d’individus d’espèces protégées, autres que celles figurant à l’arrêté du 9 juillet 1999 ou à l’arrêté du 6 janvier 2020,</w:t>
      </w:r>
      <w:r w:rsidR="00594190">
        <w:t xml:space="preserve"> et</w:t>
      </w:r>
      <w:r w:rsidRPr="0038233C">
        <w:t xml:space="preserve"> </w:t>
      </w:r>
      <w:r w:rsidR="00594190" w:rsidRPr="0038233C">
        <w:t>d</w:t>
      </w:r>
      <w:r w:rsidR="00594190">
        <w:t>’</w:t>
      </w:r>
      <w:r w:rsidR="00594190" w:rsidRPr="0038233C">
        <w:t xml:space="preserve">espèces chassables ou ESOD </w:t>
      </w:r>
      <w:r w:rsidRPr="0038233C">
        <w:t xml:space="preserve">est de 5 ans. </w:t>
      </w:r>
    </w:p>
    <w:p w14:paraId="718F1A37" w14:textId="77777777" w:rsidR="00DA486A" w:rsidRPr="0038233C" w:rsidRDefault="00DA486A" w:rsidP="00AB0178">
      <w:pPr>
        <w:jc w:val="both"/>
      </w:pPr>
    </w:p>
    <w:p w14:paraId="1A0C805C" w14:textId="72873A49" w:rsidR="00653FAA" w:rsidRPr="00594F2D" w:rsidRDefault="00653FAA" w:rsidP="00653FAA">
      <w:pPr>
        <w:pStyle w:val="Titre2"/>
      </w:pPr>
      <w:bookmarkStart w:id="8" w:name="_Toc235106601"/>
      <w:r w:rsidRPr="00594F2D">
        <w:t>Personnel à habiliter</w:t>
      </w:r>
      <w:bookmarkEnd w:id="8"/>
    </w:p>
    <w:p w14:paraId="04B37069" w14:textId="77777777" w:rsidR="00653FAA" w:rsidRPr="00594F2D" w:rsidRDefault="00653FAA" w:rsidP="00653FAA"/>
    <w:p w14:paraId="4F73CA15" w14:textId="74DD47E1" w:rsidR="00B06960" w:rsidRPr="00594F2D" w:rsidRDefault="00B06960" w:rsidP="00653FAA">
      <w:pPr>
        <w:rPr>
          <w:i/>
          <w:iCs/>
          <w:color w:val="4F81BD" w:themeColor="accent1"/>
        </w:rPr>
      </w:pPr>
      <w:r w:rsidRPr="00594F2D">
        <w:rPr>
          <w:i/>
          <w:iCs/>
          <w:color w:val="4F81BD" w:themeColor="accent1"/>
        </w:rPr>
        <w:t>Ne garder que les paragraphes pertinents pour la présente demande et effacer les autres.</w:t>
      </w:r>
    </w:p>
    <w:p w14:paraId="66AE2ADB" w14:textId="77777777" w:rsidR="00B06960" w:rsidRPr="00594F2D" w:rsidRDefault="00B06960" w:rsidP="00653FAA"/>
    <w:p w14:paraId="52587CF7" w14:textId="59A8DE02" w:rsidR="00954725" w:rsidRPr="00594F2D" w:rsidRDefault="00954725" w:rsidP="00954725">
      <w:r w:rsidRPr="00594F2D">
        <w:t xml:space="preserve">Les opérations de prélèvement par tir peuvent être réalisées par le personnel du service de prévention du risque animalier de l’aérodrome </w:t>
      </w:r>
      <w:r w:rsidR="00657CAD">
        <w:t xml:space="preserve">formé et </w:t>
      </w:r>
      <w:r w:rsidRPr="00594F2D">
        <w:t>détenteur d’un permis de chasser</w:t>
      </w:r>
      <w:r w:rsidR="00594190">
        <w:t xml:space="preserve"> </w:t>
      </w:r>
      <w:proofErr w:type="gramStart"/>
      <w:r w:rsidR="00E704FF" w:rsidRPr="00E704FF">
        <w:t>validé</w:t>
      </w:r>
      <w:proofErr w:type="gramEnd"/>
      <w:r w:rsidR="00E704FF" w:rsidRPr="00E704FF">
        <w:t xml:space="preserve"> et à jour de la formation décennale à la sécurité</w:t>
      </w:r>
      <w:r w:rsidRPr="00594F2D">
        <w:t>.</w:t>
      </w:r>
    </w:p>
    <w:p w14:paraId="0B201EF4" w14:textId="77777777" w:rsidR="00954725" w:rsidRPr="00594F2D" w:rsidRDefault="00954725" w:rsidP="00954725"/>
    <w:p w14:paraId="27BF0020" w14:textId="5A6923A7" w:rsidR="00954725" w:rsidRPr="00594F2D" w:rsidRDefault="00954725" w:rsidP="00954725">
      <w:r w:rsidRPr="00594F2D">
        <w:t>Les opérations de prélèvement à l’aide d’oiseaux de proie peuvent être réalisées par le personnel de la fauconnerie de l’aérodrome ou par un prestataire ext</w:t>
      </w:r>
      <w:r w:rsidR="0015785E">
        <w:t>e</w:t>
      </w:r>
      <w:r w:rsidRPr="00594F2D">
        <w:t>r</w:t>
      </w:r>
      <w:r w:rsidR="00C24310">
        <w:t>ne</w:t>
      </w:r>
      <w:r w:rsidRPr="00594F2D">
        <w:t xml:space="preserve"> </w:t>
      </w:r>
      <w:r w:rsidR="00D86BAC">
        <w:t xml:space="preserve">formé </w:t>
      </w:r>
      <w:r w:rsidRPr="00594F2D">
        <w:t>(</w:t>
      </w:r>
      <w:r w:rsidRPr="00594F2D">
        <w:rPr>
          <w:i/>
          <w:iCs/>
          <w:color w:val="C0504D" w:themeColor="accent2"/>
        </w:rPr>
        <w:t>nom du prestataire</w:t>
      </w:r>
      <w:r w:rsidRPr="00594F2D">
        <w:t xml:space="preserve">) </w:t>
      </w:r>
      <w:r w:rsidR="00D86BAC" w:rsidRPr="00D86BAC">
        <w:t>avec qui une convention a été signée</w:t>
      </w:r>
      <w:r w:rsidRPr="00594F2D">
        <w:t xml:space="preserve">. </w:t>
      </w:r>
    </w:p>
    <w:p w14:paraId="2232BE24" w14:textId="77777777" w:rsidR="00954725" w:rsidRPr="00594F2D" w:rsidRDefault="00954725" w:rsidP="00954725"/>
    <w:p w14:paraId="00F281CD" w14:textId="6E36DA62" w:rsidR="00954725" w:rsidRPr="00594F2D" w:rsidRDefault="00954725">
      <w:r w:rsidRPr="00594F2D">
        <w:t xml:space="preserve">Les opérations de piégeage d’animaux peuvent être réalisées par le personnel du service de prévention du risque animalier de l’aérodrome ayant un agrément piégeur. </w:t>
      </w:r>
    </w:p>
    <w:p w14:paraId="7E729F5F" w14:textId="77777777" w:rsidR="00432572" w:rsidRPr="00594F2D" w:rsidRDefault="00432572"/>
    <w:p w14:paraId="00CEB302" w14:textId="01A2A927" w:rsidR="00432572" w:rsidRDefault="00432572" w:rsidP="002F6432">
      <w:pPr>
        <w:pStyle w:val="Corpsdetexte"/>
        <w:spacing w:line="240" w:lineRule="auto"/>
        <w:ind w:right="113"/>
        <w:rPr>
          <w:i/>
          <w:iCs/>
          <w:color w:val="4F81BD" w:themeColor="accent1"/>
        </w:rPr>
      </w:pPr>
      <w:r w:rsidRPr="00594F2D">
        <w:rPr>
          <w:i/>
          <w:iCs/>
          <w:color w:val="4F81BD" w:themeColor="accent1"/>
        </w:rPr>
        <w:t xml:space="preserve">Concernant les opérations de destruction de nids ou d’œufs, l’exploitant d’aérodrome peut demander que ce soit le personnel du service de prévention de risque animalier ou un prestataire </w:t>
      </w:r>
      <w:r w:rsidR="00F235F7" w:rsidRPr="00594F2D">
        <w:rPr>
          <w:i/>
          <w:iCs/>
          <w:color w:val="4F81BD" w:themeColor="accent1"/>
        </w:rPr>
        <w:t>externe</w:t>
      </w:r>
      <w:r w:rsidRPr="00594F2D">
        <w:rPr>
          <w:i/>
          <w:iCs/>
          <w:color w:val="4F81BD" w:themeColor="accent1"/>
        </w:rPr>
        <w:t xml:space="preserve"> qui les réalisent. Néanmoins, les services instructeurs de la demande de dérogation/autorisation </w:t>
      </w:r>
      <w:r w:rsidR="00F235F7" w:rsidRPr="00594F2D">
        <w:rPr>
          <w:i/>
          <w:iCs/>
          <w:color w:val="4F81BD" w:themeColor="accent1"/>
        </w:rPr>
        <w:t>peuvent</w:t>
      </w:r>
      <w:r w:rsidRPr="00594F2D">
        <w:rPr>
          <w:i/>
          <w:iCs/>
          <w:color w:val="4F81BD" w:themeColor="accent1"/>
        </w:rPr>
        <w:t xml:space="preserve"> définir </w:t>
      </w:r>
      <w:r w:rsidR="00F235F7" w:rsidRPr="00594F2D">
        <w:rPr>
          <w:i/>
          <w:iCs/>
          <w:color w:val="4F81BD" w:themeColor="accent1"/>
        </w:rPr>
        <w:t>dans</w:t>
      </w:r>
      <w:r w:rsidRPr="00594F2D">
        <w:rPr>
          <w:i/>
          <w:iCs/>
          <w:color w:val="4F81BD" w:themeColor="accent1"/>
        </w:rPr>
        <w:t xml:space="preserve"> l’arrêté des spécificités propres à </w:t>
      </w:r>
      <w:r w:rsidR="00F235F7" w:rsidRPr="00594F2D">
        <w:rPr>
          <w:i/>
          <w:iCs/>
          <w:color w:val="4F81BD" w:themeColor="accent1"/>
        </w:rPr>
        <w:t>la réalisation de cette opération (assistance par du personnel spécialisé, suivi d’une formation par le personnel du service de prévention de risque animalier…), notamment dans le cas d’espèces protégées</w:t>
      </w:r>
      <w:r w:rsidRPr="00594F2D">
        <w:rPr>
          <w:i/>
          <w:iCs/>
          <w:color w:val="4F81BD" w:themeColor="accent1"/>
        </w:rPr>
        <w:t>.</w:t>
      </w:r>
    </w:p>
    <w:p w14:paraId="14B5FCDD" w14:textId="73810D2A" w:rsidR="00432572" w:rsidRDefault="00F235F7" w:rsidP="00634B66">
      <w:pPr>
        <w:pStyle w:val="Corpsdetexte"/>
        <w:spacing w:after="0" w:line="240" w:lineRule="auto"/>
        <w:ind w:right="113"/>
        <w:rPr>
          <w:i/>
          <w:iCs/>
          <w:color w:val="4F81BD" w:themeColor="accent1"/>
        </w:rPr>
      </w:pPr>
      <w:r w:rsidRPr="00594F2D">
        <w:rPr>
          <w:i/>
          <w:iCs/>
          <w:color w:val="4F81BD" w:themeColor="accent1"/>
        </w:rPr>
        <w:t>Par ailleurs, pour organiser une battue administrative visant des mammifères chassables, l’exploitant de l’aérodrome doit contacter le lieutenant de louveterie de la circonscription</w:t>
      </w:r>
      <w:r w:rsidR="00432572" w:rsidRPr="00594F2D">
        <w:rPr>
          <w:i/>
          <w:iCs/>
          <w:color w:val="4F81BD" w:themeColor="accent1"/>
        </w:rPr>
        <w:t>.</w:t>
      </w:r>
    </w:p>
    <w:p w14:paraId="3C2F7CC9" w14:textId="77777777" w:rsidR="00657CAD" w:rsidRDefault="00657CAD" w:rsidP="00634B66">
      <w:pPr>
        <w:pStyle w:val="Corpsdetexte"/>
        <w:spacing w:after="0" w:line="240" w:lineRule="auto"/>
        <w:ind w:right="113"/>
        <w:rPr>
          <w:i/>
          <w:iCs/>
          <w:color w:val="4F81BD" w:themeColor="accent1"/>
        </w:rPr>
      </w:pPr>
    </w:p>
    <w:p w14:paraId="07559DFD" w14:textId="267C420C" w:rsidR="005E4270" w:rsidRPr="00185FCF" w:rsidRDefault="005E4270" w:rsidP="00634B66">
      <w:pPr>
        <w:pStyle w:val="Corpsdetexte"/>
        <w:spacing w:after="0" w:line="240" w:lineRule="auto"/>
        <w:ind w:right="113"/>
      </w:pPr>
      <w:r w:rsidRPr="00185FCF">
        <w:lastRenderedPageBreak/>
        <w:t xml:space="preserve">La liste du personnel </w:t>
      </w:r>
      <w:r>
        <w:t>habilité</w:t>
      </w:r>
      <w:r w:rsidRPr="00185FCF">
        <w:t xml:space="preserve"> à réaliser les opérations de </w:t>
      </w:r>
      <w:r>
        <w:t>gestion</w:t>
      </w:r>
      <w:r w:rsidRPr="00185FCF">
        <w:t xml:space="preserve"> du </w:t>
      </w:r>
      <w:r>
        <w:t>risque</w:t>
      </w:r>
      <w:r w:rsidRPr="00185FCF">
        <w:t xml:space="preserve"> animalier est tenu</w:t>
      </w:r>
      <w:r>
        <w:t>e</w:t>
      </w:r>
      <w:r w:rsidRPr="00185FCF">
        <w:t xml:space="preserve"> à jour </w:t>
      </w:r>
      <w:r w:rsidR="00E704FF">
        <w:t xml:space="preserve">dans </w:t>
      </w:r>
      <w:r w:rsidR="00185FCF" w:rsidRPr="0038233C">
        <w:rPr>
          <w:i/>
          <w:iCs/>
          <w:color w:val="4F81BD" w:themeColor="accent1"/>
        </w:rPr>
        <w:t>indiquer où ces informations sont conservées</w:t>
      </w:r>
      <w:r w:rsidR="00185FCF">
        <w:t>. E</w:t>
      </w:r>
      <w:r>
        <w:t xml:space="preserve">lle </w:t>
      </w:r>
      <w:r w:rsidR="00185FCF">
        <w:t>est</w:t>
      </w:r>
      <w:r>
        <w:t xml:space="preserve"> </w:t>
      </w:r>
      <w:r w:rsidRPr="00185FCF">
        <w:t>mis</w:t>
      </w:r>
      <w:r>
        <w:t>e</w:t>
      </w:r>
      <w:r w:rsidRPr="00185FCF">
        <w:t xml:space="preserve"> à disposition </w:t>
      </w:r>
      <w:r w:rsidRPr="002B6B0E">
        <w:t>des services de contrôle</w:t>
      </w:r>
      <w:r>
        <w:t xml:space="preserve"> </w:t>
      </w:r>
      <w:r w:rsidRPr="00185FCF">
        <w:t>sur demande</w:t>
      </w:r>
      <w:r>
        <w:t>.</w:t>
      </w:r>
      <w:r w:rsidR="00185FCF" w:rsidRPr="00185FCF">
        <w:t xml:space="preserve"> </w:t>
      </w:r>
    </w:p>
    <w:p w14:paraId="4036083A" w14:textId="77777777" w:rsidR="005E4270" w:rsidRDefault="005E4270" w:rsidP="00634B66">
      <w:pPr>
        <w:pStyle w:val="Corpsdetexte"/>
        <w:spacing w:after="0" w:line="240" w:lineRule="auto"/>
        <w:ind w:right="113"/>
        <w:rPr>
          <w:i/>
          <w:iCs/>
          <w:color w:val="4F81BD" w:themeColor="accent1"/>
        </w:rPr>
      </w:pPr>
    </w:p>
    <w:tbl>
      <w:tblPr>
        <w:tblStyle w:val="Grilledutableau"/>
        <w:tblW w:w="4991" w:type="pct"/>
        <w:tblLayout w:type="fixed"/>
        <w:tblCellMar>
          <w:top w:w="113" w:type="dxa"/>
          <w:bottom w:w="113" w:type="dxa"/>
        </w:tblCellMar>
        <w:tblLook w:val="04A0" w:firstRow="1" w:lastRow="0" w:firstColumn="1" w:lastColumn="0" w:noHBand="0" w:noVBand="1"/>
      </w:tblPr>
      <w:tblGrid>
        <w:gridCol w:w="1208"/>
        <w:gridCol w:w="1292"/>
        <w:gridCol w:w="1319"/>
        <w:gridCol w:w="1563"/>
        <w:gridCol w:w="1018"/>
        <w:gridCol w:w="1258"/>
        <w:gridCol w:w="1260"/>
        <w:gridCol w:w="1258"/>
      </w:tblGrid>
      <w:tr w:rsidR="00657CAD" w14:paraId="6ADB7A29" w14:textId="069E2CB6" w:rsidTr="008969F2">
        <w:trPr>
          <w:tblHeader/>
        </w:trPr>
        <w:tc>
          <w:tcPr>
            <w:tcW w:w="59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E44E5F" w14:textId="77777777" w:rsidR="00657CAD" w:rsidRPr="008969F2" w:rsidRDefault="00657CAD" w:rsidP="00657CAD">
            <w:pPr>
              <w:jc w:val="center"/>
              <w:rPr>
                <w:rFonts w:cs="Arial"/>
                <w:b/>
                <w:bCs/>
                <w:sz w:val="20"/>
                <w:szCs w:val="20"/>
              </w:rPr>
            </w:pPr>
            <w:r w:rsidRPr="008969F2">
              <w:rPr>
                <w:rFonts w:cs="Arial"/>
                <w:b/>
                <w:bCs/>
                <w:sz w:val="20"/>
                <w:szCs w:val="20"/>
              </w:rPr>
              <w:t>NOM Prénom</w:t>
            </w:r>
          </w:p>
        </w:tc>
        <w:tc>
          <w:tcPr>
            <w:tcW w:w="63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0ED5CD" w14:textId="72297040" w:rsidR="00657CAD" w:rsidRPr="008969F2" w:rsidRDefault="00657CAD" w:rsidP="00657CAD">
            <w:pPr>
              <w:jc w:val="center"/>
              <w:rPr>
                <w:rFonts w:cs="Arial"/>
                <w:b/>
                <w:bCs/>
                <w:sz w:val="20"/>
                <w:szCs w:val="20"/>
              </w:rPr>
            </w:pPr>
            <w:r w:rsidRPr="008969F2">
              <w:rPr>
                <w:rFonts w:cs="Arial"/>
                <w:b/>
                <w:bCs/>
                <w:sz w:val="20"/>
                <w:szCs w:val="20"/>
              </w:rPr>
              <w:t>Formation initiale</w:t>
            </w:r>
          </w:p>
        </w:tc>
        <w:tc>
          <w:tcPr>
            <w:tcW w:w="6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7C9DA3" w14:textId="3B33D8BE" w:rsidR="00657CAD" w:rsidRPr="008969F2" w:rsidRDefault="00657CAD" w:rsidP="00657CAD">
            <w:pPr>
              <w:jc w:val="center"/>
              <w:rPr>
                <w:rFonts w:cs="Arial"/>
                <w:b/>
                <w:bCs/>
                <w:sz w:val="20"/>
                <w:szCs w:val="20"/>
              </w:rPr>
            </w:pPr>
            <w:r w:rsidRPr="008969F2">
              <w:rPr>
                <w:rFonts w:cs="Arial"/>
                <w:b/>
                <w:bCs/>
                <w:sz w:val="20"/>
                <w:szCs w:val="20"/>
              </w:rPr>
              <w:t>Formation locale</w:t>
            </w:r>
          </w:p>
        </w:tc>
        <w:tc>
          <w:tcPr>
            <w:tcW w:w="7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8097C8" w14:textId="0C3315F4" w:rsidR="00657CAD" w:rsidRPr="008969F2" w:rsidRDefault="00892204" w:rsidP="00657CAD">
            <w:pPr>
              <w:jc w:val="center"/>
              <w:rPr>
                <w:rFonts w:cs="Arial"/>
                <w:b/>
                <w:bCs/>
                <w:sz w:val="20"/>
                <w:szCs w:val="20"/>
              </w:rPr>
            </w:pPr>
            <w:r w:rsidRPr="008969F2">
              <w:rPr>
                <w:rFonts w:cs="Arial"/>
                <w:b/>
                <w:bCs/>
                <w:sz w:val="20"/>
                <w:szCs w:val="20"/>
              </w:rPr>
              <w:t>R</w:t>
            </w:r>
            <w:r w:rsidR="00657CAD" w:rsidRPr="008969F2">
              <w:rPr>
                <w:rFonts w:cs="Arial"/>
                <w:b/>
                <w:bCs/>
                <w:sz w:val="20"/>
                <w:szCs w:val="20"/>
              </w:rPr>
              <w:t xml:space="preserve">ecyclage </w:t>
            </w:r>
          </w:p>
        </w:tc>
        <w:tc>
          <w:tcPr>
            <w:tcW w:w="111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C6056" w14:textId="1E9F5787" w:rsidR="00657CAD" w:rsidRPr="008969F2" w:rsidRDefault="00F13745" w:rsidP="008969F2">
            <w:pPr>
              <w:spacing w:before="120"/>
              <w:jc w:val="center"/>
              <w:rPr>
                <w:rFonts w:cs="Arial"/>
                <w:b/>
                <w:bCs/>
                <w:sz w:val="20"/>
                <w:szCs w:val="20"/>
              </w:rPr>
            </w:pPr>
            <w:r w:rsidRPr="008969F2">
              <w:rPr>
                <w:rFonts w:cs="Arial"/>
                <w:b/>
                <w:bCs/>
                <w:sz w:val="20"/>
                <w:szCs w:val="20"/>
              </w:rPr>
              <w:t>Permis de chasser</w:t>
            </w:r>
            <w:r w:rsidR="00657CAD" w:rsidRPr="008969F2">
              <w:rPr>
                <w:rFonts w:cs="Arial"/>
                <w:b/>
                <w:bCs/>
                <w:sz w:val="20"/>
                <w:szCs w:val="20"/>
              </w:rPr>
              <w:t xml:space="preserve"> </w:t>
            </w:r>
          </w:p>
        </w:tc>
        <w:tc>
          <w:tcPr>
            <w:tcW w:w="123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5EF85" w14:textId="15D435E8" w:rsidR="00657CAD" w:rsidRPr="008969F2" w:rsidRDefault="00F13745" w:rsidP="008969F2">
            <w:pPr>
              <w:spacing w:before="120"/>
              <w:jc w:val="center"/>
              <w:rPr>
                <w:rFonts w:cs="Arial"/>
                <w:b/>
                <w:bCs/>
                <w:sz w:val="20"/>
                <w:szCs w:val="20"/>
              </w:rPr>
            </w:pPr>
            <w:r w:rsidRPr="008969F2">
              <w:rPr>
                <w:rFonts w:cs="Arial"/>
                <w:b/>
                <w:bCs/>
                <w:sz w:val="20"/>
                <w:szCs w:val="20"/>
              </w:rPr>
              <w:t>Agrément</w:t>
            </w:r>
            <w:r w:rsidR="00657CAD" w:rsidRPr="008969F2">
              <w:rPr>
                <w:rFonts w:cs="Arial"/>
                <w:b/>
                <w:bCs/>
                <w:sz w:val="20"/>
                <w:szCs w:val="20"/>
              </w:rPr>
              <w:t xml:space="preserve"> </w:t>
            </w:r>
            <w:r w:rsidRPr="008969F2">
              <w:rPr>
                <w:rFonts w:cs="Arial"/>
                <w:b/>
                <w:bCs/>
                <w:sz w:val="20"/>
                <w:szCs w:val="20"/>
              </w:rPr>
              <w:t xml:space="preserve">piégeur </w:t>
            </w:r>
          </w:p>
        </w:tc>
      </w:tr>
      <w:tr w:rsidR="00657CAD" w14:paraId="17723736" w14:textId="3362C45E" w:rsidTr="008969F2">
        <w:tc>
          <w:tcPr>
            <w:tcW w:w="594" w:type="pct"/>
            <w:vMerge/>
            <w:tcBorders>
              <w:top w:val="single" w:sz="4" w:space="0" w:color="auto"/>
              <w:left w:val="single" w:sz="4" w:space="0" w:color="auto"/>
              <w:bottom w:val="single" w:sz="4" w:space="0" w:color="auto"/>
              <w:right w:val="single" w:sz="4" w:space="0" w:color="auto"/>
            </w:tcBorders>
            <w:vAlign w:val="center"/>
            <w:hideMark/>
          </w:tcPr>
          <w:p w14:paraId="38EB8540" w14:textId="77777777" w:rsidR="00657CAD" w:rsidRDefault="00657CAD" w:rsidP="00657CAD">
            <w:pPr>
              <w:rPr>
                <w:rFonts w:cs="Arial"/>
                <w:b/>
                <w:bCs/>
                <w:szCs w:val="22"/>
              </w:rPr>
            </w:pPr>
          </w:p>
        </w:tc>
        <w:tc>
          <w:tcPr>
            <w:tcW w:w="63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2616E" w14:textId="7D7F4F86" w:rsidR="00657CAD" w:rsidRPr="008969F2" w:rsidRDefault="00657CAD" w:rsidP="00657CAD">
            <w:pPr>
              <w:jc w:val="center"/>
              <w:rPr>
                <w:sz w:val="20"/>
                <w:szCs w:val="20"/>
              </w:rPr>
            </w:pPr>
            <w:r w:rsidRPr="008969F2">
              <w:rPr>
                <w:sz w:val="20"/>
                <w:szCs w:val="20"/>
              </w:rPr>
              <w:t>Date</w:t>
            </w:r>
          </w:p>
        </w:tc>
        <w:tc>
          <w:tcPr>
            <w:tcW w:w="6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61F2B1" w14:textId="072CFF14" w:rsidR="00657CAD" w:rsidRPr="008969F2" w:rsidRDefault="00657CAD" w:rsidP="00657CAD">
            <w:pPr>
              <w:jc w:val="center"/>
              <w:rPr>
                <w:sz w:val="20"/>
                <w:szCs w:val="20"/>
              </w:rPr>
            </w:pPr>
            <w:r w:rsidRPr="008969F2">
              <w:rPr>
                <w:sz w:val="20"/>
                <w:szCs w:val="20"/>
              </w:rPr>
              <w:t>Date</w:t>
            </w:r>
          </w:p>
        </w:tc>
        <w:tc>
          <w:tcPr>
            <w:tcW w:w="7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1EAAE" w14:textId="1F2743E5" w:rsidR="00657CAD" w:rsidRPr="008969F2" w:rsidRDefault="00657CAD" w:rsidP="00657CAD">
            <w:pPr>
              <w:jc w:val="center"/>
              <w:rPr>
                <w:sz w:val="20"/>
                <w:szCs w:val="20"/>
              </w:rPr>
            </w:pPr>
            <w:r w:rsidRPr="008969F2">
              <w:rPr>
                <w:sz w:val="20"/>
                <w:szCs w:val="20"/>
              </w:rPr>
              <w:t>Date</w:t>
            </w:r>
          </w:p>
        </w:tc>
        <w:tc>
          <w:tcPr>
            <w:tcW w:w="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15BF8" w14:textId="172CB916" w:rsidR="00657CAD" w:rsidRPr="008969F2" w:rsidRDefault="00657CAD" w:rsidP="00657CAD">
            <w:pPr>
              <w:jc w:val="center"/>
              <w:rPr>
                <w:rFonts w:cs="Arial"/>
                <w:b/>
                <w:bCs/>
                <w:sz w:val="20"/>
                <w:szCs w:val="20"/>
              </w:rPr>
            </w:pPr>
            <w:r w:rsidRPr="008969F2">
              <w:rPr>
                <w:sz w:val="20"/>
                <w:szCs w:val="20"/>
              </w:rPr>
              <w:t>Délivré le</w:t>
            </w: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BF93E" w14:textId="424160D6" w:rsidR="00657CAD" w:rsidRPr="008969F2" w:rsidRDefault="00892204" w:rsidP="00657CAD">
            <w:pPr>
              <w:jc w:val="center"/>
              <w:rPr>
                <w:rFonts w:cs="Arial"/>
                <w:b/>
                <w:bCs/>
                <w:sz w:val="20"/>
                <w:szCs w:val="20"/>
              </w:rPr>
            </w:pPr>
            <w:r w:rsidRPr="008969F2">
              <w:rPr>
                <w:sz w:val="20"/>
                <w:szCs w:val="20"/>
              </w:rPr>
              <w:t>Préfecture ou Pays</w:t>
            </w:r>
          </w:p>
        </w:tc>
        <w:tc>
          <w:tcPr>
            <w:tcW w:w="61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AECEE7" w14:textId="060B06B4" w:rsidR="00657CAD" w:rsidRPr="008969F2" w:rsidRDefault="00657CAD" w:rsidP="00657CAD">
            <w:pPr>
              <w:jc w:val="center"/>
              <w:rPr>
                <w:sz w:val="20"/>
                <w:szCs w:val="20"/>
              </w:rPr>
            </w:pPr>
            <w:r w:rsidRPr="008969F2">
              <w:rPr>
                <w:sz w:val="20"/>
                <w:szCs w:val="20"/>
              </w:rPr>
              <w:t>Délivré le</w:t>
            </w: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41825" w14:textId="7E11C501" w:rsidR="00657CAD" w:rsidRPr="008969F2" w:rsidRDefault="00892204" w:rsidP="00657CAD">
            <w:pPr>
              <w:jc w:val="center"/>
              <w:rPr>
                <w:sz w:val="20"/>
                <w:szCs w:val="20"/>
              </w:rPr>
            </w:pPr>
            <w:r w:rsidRPr="008969F2">
              <w:rPr>
                <w:sz w:val="20"/>
                <w:szCs w:val="20"/>
              </w:rPr>
              <w:t>Préfecture ou Pays</w:t>
            </w:r>
          </w:p>
        </w:tc>
      </w:tr>
      <w:tr w:rsidR="00657CAD" w14:paraId="33840A4F" w14:textId="70EF4703" w:rsidTr="008969F2">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16E3B" w14:textId="77777777" w:rsidR="00657CAD" w:rsidRDefault="00657CAD" w:rsidP="00657CAD">
            <w:pPr>
              <w:jc w:val="center"/>
              <w:rPr>
                <w:szCs w:val="22"/>
              </w:rPr>
            </w:pP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tcPr>
          <w:p w14:paraId="68E1ABFF" w14:textId="77777777" w:rsidR="00657CAD" w:rsidRDefault="00657CAD" w:rsidP="00657CAD">
            <w:pPr>
              <w:jc w:val="center"/>
              <w:rPr>
                <w:szCs w:val="22"/>
              </w:rPr>
            </w:pP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14:paraId="4F1DFEB7" w14:textId="61A09785" w:rsidR="00657CAD" w:rsidRDefault="00657CAD" w:rsidP="00657CAD">
            <w:pPr>
              <w:jc w:val="center"/>
              <w:rPr>
                <w:szCs w:val="22"/>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14:paraId="6418967D" w14:textId="6AA8219A" w:rsidR="00657CAD" w:rsidRDefault="00657CAD" w:rsidP="00657CAD">
            <w:pPr>
              <w:jc w:val="center"/>
              <w:rPr>
                <w:szCs w:val="22"/>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287535" w14:textId="77777777" w:rsidR="00657CAD" w:rsidRPr="00657CAD" w:rsidRDefault="00657CAD" w:rsidP="00657CAD">
            <w:pPr>
              <w:jc w:val="center"/>
              <w:rPr>
                <w:rFonts w:cs="Arial"/>
                <w:b/>
                <w:bCs/>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6E1D4E5E" w14:textId="394CAA27" w:rsidR="00657CAD" w:rsidRPr="00657CAD" w:rsidRDefault="00657CAD" w:rsidP="00657CAD">
            <w:pPr>
              <w:jc w:val="center"/>
              <w:rPr>
                <w:rFonts w:cs="Arial"/>
                <w:b/>
                <w:bCs/>
                <w:szCs w:val="22"/>
              </w:rPr>
            </w:pP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tcPr>
          <w:p w14:paraId="11CC6491" w14:textId="77777777" w:rsidR="00657CAD" w:rsidRPr="00657CAD" w:rsidRDefault="00657CAD" w:rsidP="00657CAD">
            <w:pPr>
              <w:jc w:val="center"/>
              <w:rPr>
                <w:rFonts w:cs="Arial"/>
                <w:b/>
                <w:bCs/>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26843CCC" w14:textId="5F13B324" w:rsidR="00657CAD" w:rsidRPr="00657CAD" w:rsidRDefault="00657CAD" w:rsidP="00657CAD">
            <w:pPr>
              <w:jc w:val="center"/>
              <w:rPr>
                <w:rFonts w:cs="Arial"/>
                <w:b/>
                <w:bCs/>
                <w:szCs w:val="22"/>
              </w:rPr>
            </w:pPr>
          </w:p>
        </w:tc>
      </w:tr>
      <w:tr w:rsidR="00892204" w14:paraId="783D62B5" w14:textId="77777777" w:rsidTr="008969F2">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8AFA2" w14:textId="77777777" w:rsidR="00892204" w:rsidRDefault="00892204" w:rsidP="00657CAD">
            <w:pPr>
              <w:jc w:val="center"/>
              <w:rPr>
                <w:szCs w:val="22"/>
              </w:rPr>
            </w:pP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tcPr>
          <w:p w14:paraId="3A06E1D9" w14:textId="77777777" w:rsidR="00892204" w:rsidRDefault="00892204" w:rsidP="00657CAD">
            <w:pPr>
              <w:jc w:val="center"/>
              <w:rPr>
                <w:szCs w:val="22"/>
              </w:rPr>
            </w:pP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14:paraId="35130F62" w14:textId="77777777" w:rsidR="00892204" w:rsidRDefault="00892204" w:rsidP="00657CAD">
            <w:pPr>
              <w:jc w:val="center"/>
              <w:rPr>
                <w:szCs w:val="22"/>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14:paraId="3741FC5E" w14:textId="77777777" w:rsidR="00892204" w:rsidRDefault="00892204" w:rsidP="00657CAD">
            <w:pPr>
              <w:jc w:val="center"/>
              <w:rPr>
                <w:szCs w:val="22"/>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7B6CD9" w14:textId="77777777" w:rsidR="00892204" w:rsidRPr="00657CAD" w:rsidRDefault="00892204" w:rsidP="00657CAD">
            <w:pPr>
              <w:jc w:val="center"/>
              <w:rPr>
                <w:rFonts w:cs="Arial"/>
                <w:b/>
                <w:bCs/>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0F0BC4B6" w14:textId="77777777" w:rsidR="00892204" w:rsidRPr="00657CAD" w:rsidRDefault="00892204" w:rsidP="00657CAD">
            <w:pPr>
              <w:jc w:val="center"/>
              <w:rPr>
                <w:rFonts w:cs="Arial"/>
                <w:b/>
                <w:bCs/>
                <w:szCs w:val="22"/>
              </w:rPr>
            </w:pP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tcPr>
          <w:p w14:paraId="5186219B" w14:textId="77777777" w:rsidR="00892204" w:rsidRPr="00657CAD" w:rsidRDefault="00892204" w:rsidP="00657CAD">
            <w:pPr>
              <w:jc w:val="center"/>
              <w:rPr>
                <w:rFonts w:cs="Arial"/>
                <w:b/>
                <w:bCs/>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21C40696" w14:textId="77777777" w:rsidR="00892204" w:rsidRPr="00657CAD" w:rsidRDefault="00892204" w:rsidP="00657CAD">
            <w:pPr>
              <w:jc w:val="center"/>
              <w:rPr>
                <w:rFonts w:cs="Arial"/>
                <w:b/>
                <w:bCs/>
                <w:szCs w:val="22"/>
              </w:rPr>
            </w:pPr>
          </w:p>
        </w:tc>
      </w:tr>
      <w:tr w:rsidR="00DA486A" w14:paraId="3B7D39D2" w14:textId="77777777" w:rsidTr="008969F2">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0CA50" w14:textId="77777777" w:rsidR="00DA486A" w:rsidRDefault="00DA486A" w:rsidP="00657CAD">
            <w:pPr>
              <w:jc w:val="center"/>
              <w:rPr>
                <w:szCs w:val="22"/>
              </w:rPr>
            </w:pP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tcPr>
          <w:p w14:paraId="302E2DF7" w14:textId="77777777" w:rsidR="00DA486A" w:rsidRDefault="00DA486A" w:rsidP="00657CAD">
            <w:pPr>
              <w:jc w:val="center"/>
              <w:rPr>
                <w:szCs w:val="22"/>
              </w:rPr>
            </w:pP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14:paraId="76A61A78" w14:textId="77777777" w:rsidR="00DA486A" w:rsidRDefault="00DA486A" w:rsidP="00657CAD">
            <w:pPr>
              <w:jc w:val="center"/>
              <w:rPr>
                <w:szCs w:val="22"/>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14:paraId="5D526135" w14:textId="77777777" w:rsidR="00DA486A" w:rsidRDefault="00DA486A" w:rsidP="00657CAD">
            <w:pPr>
              <w:jc w:val="center"/>
              <w:rPr>
                <w:szCs w:val="22"/>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3C681295" w14:textId="77777777" w:rsidR="00DA486A" w:rsidRPr="00657CAD" w:rsidRDefault="00DA486A" w:rsidP="00657CAD">
            <w:pPr>
              <w:jc w:val="center"/>
              <w:rPr>
                <w:rFonts w:cs="Arial"/>
                <w:b/>
                <w:bCs/>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7F9DC048" w14:textId="77777777" w:rsidR="00DA486A" w:rsidRPr="00657CAD" w:rsidRDefault="00DA486A" w:rsidP="00657CAD">
            <w:pPr>
              <w:jc w:val="center"/>
              <w:rPr>
                <w:rFonts w:cs="Arial"/>
                <w:b/>
                <w:bCs/>
                <w:szCs w:val="22"/>
              </w:rPr>
            </w:pP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tcPr>
          <w:p w14:paraId="61E68869" w14:textId="77777777" w:rsidR="00DA486A" w:rsidRPr="00657CAD" w:rsidRDefault="00DA486A" w:rsidP="00657CAD">
            <w:pPr>
              <w:jc w:val="center"/>
              <w:rPr>
                <w:rFonts w:cs="Arial"/>
                <w:b/>
                <w:bCs/>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640C0087" w14:textId="77777777" w:rsidR="00DA486A" w:rsidRPr="00657CAD" w:rsidRDefault="00DA486A" w:rsidP="00657CAD">
            <w:pPr>
              <w:jc w:val="center"/>
              <w:rPr>
                <w:rFonts w:cs="Arial"/>
                <w:b/>
                <w:bCs/>
                <w:szCs w:val="22"/>
              </w:rPr>
            </w:pPr>
          </w:p>
        </w:tc>
      </w:tr>
    </w:tbl>
    <w:p w14:paraId="0017808B" w14:textId="77777777" w:rsidR="00657CAD" w:rsidRDefault="00657CAD" w:rsidP="002766D9">
      <w:pPr>
        <w:rPr>
          <w:rFonts w:cs="Arial"/>
          <w:b/>
          <w:bCs/>
          <w:kern w:val="32"/>
          <w:szCs w:val="22"/>
          <w:u w:val="single"/>
        </w:rPr>
      </w:pPr>
    </w:p>
    <w:p w14:paraId="76C94505" w14:textId="7D6BA152" w:rsidR="009D26C1" w:rsidRDefault="009D26C1" w:rsidP="009D1E58">
      <w:pPr>
        <w:spacing w:after="120"/>
        <w:rPr>
          <w:i/>
          <w:iCs/>
          <w:color w:val="4F81BD" w:themeColor="accent1"/>
        </w:rPr>
      </w:pPr>
      <w:r>
        <w:rPr>
          <w:i/>
          <w:iCs/>
          <w:color w:val="4F81BD" w:themeColor="accent1"/>
        </w:rPr>
        <w:t xml:space="preserve">Il recommandé de tenir à jour la liste nominative des agents SPRA dans le </w:t>
      </w:r>
      <w:r w:rsidRPr="001B143A">
        <w:rPr>
          <w:i/>
          <w:iCs/>
          <w:color w:val="4F81BD" w:themeColor="accent1"/>
        </w:rPr>
        <w:t>Recueil des Consignes d’Interventions</w:t>
      </w:r>
      <w:r w:rsidRPr="0038233C">
        <w:rPr>
          <w:i/>
          <w:iCs/>
          <w:color w:val="4F81BD" w:themeColor="accent1"/>
        </w:rPr>
        <w:t xml:space="preserve"> </w:t>
      </w:r>
      <w:r>
        <w:rPr>
          <w:i/>
          <w:iCs/>
          <w:color w:val="4F81BD" w:themeColor="accent1"/>
        </w:rPr>
        <w:t xml:space="preserve">et de le joindre au dossier lors du dépôt de la demande. </w:t>
      </w:r>
    </w:p>
    <w:p w14:paraId="7B8A5AC5" w14:textId="5B39ADA6" w:rsidR="00AA697B" w:rsidRDefault="00AA697B" w:rsidP="009D26C1">
      <w:pPr>
        <w:rPr>
          <w:i/>
          <w:iCs/>
          <w:color w:val="4F81BD" w:themeColor="accent1"/>
        </w:rPr>
      </w:pPr>
      <w:r w:rsidRPr="00AA697B">
        <w:rPr>
          <w:i/>
          <w:iCs/>
          <w:color w:val="4F81BD" w:themeColor="accent1"/>
        </w:rPr>
        <w:t>Il est recommandé de demander au service instructeur de ne pas intégrer la liste nominative à l’arrêté, afin de limiter les demandes de modification des arrêtés en cas de changements de personnel.</w:t>
      </w:r>
    </w:p>
    <w:p w14:paraId="56C2BCF9" w14:textId="77777777" w:rsidR="009D26C1" w:rsidRPr="009D26C1" w:rsidRDefault="009D26C1" w:rsidP="009D26C1">
      <w:pPr>
        <w:rPr>
          <w:i/>
          <w:iCs/>
          <w:color w:val="4F81BD" w:themeColor="accent1"/>
        </w:rPr>
      </w:pPr>
    </w:p>
    <w:p w14:paraId="3426A186" w14:textId="4D0E2EF4" w:rsidR="00B17001" w:rsidRPr="00594F2D" w:rsidRDefault="00B17001" w:rsidP="00B17001">
      <w:pPr>
        <w:pStyle w:val="Titre1"/>
      </w:pPr>
      <w:bookmarkStart w:id="9" w:name="_Toc235106602"/>
      <w:r w:rsidRPr="00594F2D">
        <w:t xml:space="preserve">Présentation de </w:t>
      </w:r>
      <w:r w:rsidR="00FA31FA" w:rsidRPr="00594F2D">
        <w:t xml:space="preserve">l’aérodrome </w:t>
      </w:r>
      <w:r w:rsidR="00653FAA" w:rsidRPr="00594F2D">
        <w:t>et de sa zone voisine</w:t>
      </w:r>
      <w:bookmarkEnd w:id="9"/>
    </w:p>
    <w:p w14:paraId="4EFEC9E4" w14:textId="77777777" w:rsidR="00B17001" w:rsidRPr="00594F2D" w:rsidRDefault="00B17001" w:rsidP="00B17001">
      <w:pPr>
        <w:pStyle w:val="Titre2"/>
      </w:pPr>
      <w:bookmarkStart w:id="10" w:name="_Toc235106603"/>
      <w:r w:rsidRPr="00594F2D">
        <w:t>Données techniques</w:t>
      </w:r>
      <w:bookmarkEnd w:id="10"/>
      <w:r w:rsidRPr="00594F2D">
        <w:t xml:space="preserve"> </w:t>
      </w:r>
    </w:p>
    <w:p w14:paraId="1F9414C2" w14:textId="77777777" w:rsidR="00CF50CC" w:rsidRPr="00594F2D" w:rsidRDefault="00CF50CC" w:rsidP="00CF50CC"/>
    <w:tbl>
      <w:tblPr>
        <w:tblStyle w:val="Grilledutableau"/>
        <w:tblW w:w="5000" w:type="pct"/>
        <w:tblCellMar>
          <w:top w:w="113" w:type="dxa"/>
          <w:bottom w:w="113" w:type="dxa"/>
        </w:tblCellMar>
        <w:tblLook w:val="04A0" w:firstRow="1" w:lastRow="0" w:firstColumn="1" w:lastColumn="0" w:noHBand="0" w:noVBand="1"/>
      </w:tblPr>
      <w:tblGrid>
        <w:gridCol w:w="5097"/>
        <w:gridCol w:w="5097"/>
      </w:tblGrid>
      <w:tr w:rsidR="00CF50CC" w:rsidRPr="00C66E0C" w14:paraId="7FAE61F2" w14:textId="77777777" w:rsidTr="004A39A5">
        <w:tc>
          <w:tcPr>
            <w:tcW w:w="2500" w:type="pct"/>
            <w:shd w:val="clear" w:color="auto" w:fill="BFBFBF" w:themeFill="background1" w:themeFillShade="BF"/>
          </w:tcPr>
          <w:p w14:paraId="0EED23A8" w14:textId="63AF23D2" w:rsidR="00CF50CC" w:rsidRPr="00C66E0C" w:rsidRDefault="00CF50CC" w:rsidP="004A39A5">
            <w:pPr>
              <w:rPr>
                <w:rFonts w:cs="Arial"/>
                <w:b/>
                <w:bCs/>
                <w:sz w:val="20"/>
                <w:szCs w:val="20"/>
              </w:rPr>
            </w:pPr>
            <w:r w:rsidRPr="00C66E0C">
              <w:rPr>
                <w:rFonts w:cs="Arial"/>
                <w:b/>
                <w:bCs/>
                <w:sz w:val="20"/>
                <w:szCs w:val="20"/>
              </w:rPr>
              <w:t>Surface totale de</w:t>
            </w:r>
            <w:r w:rsidR="002766D9" w:rsidRPr="00C66E0C">
              <w:rPr>
                <w:rFonts w:cs="Arial"/>
                <w:b/>
                <w:bCs/>
                <w:sz w:val="20"/>
                <w:szCs w:val="20"/>
              </w:rPr>
              <w:t xml:space="preserve"> l’aérodrome</w:t>
            </w:r>
          </w:p>
        </w:tc>
        <w:tc>
          <w:tcPr>
            <w:tcW w:w="2500" w:type="pct"/>
          </w:tcPr>
          <w:p w14:paraId="3A7D9AF4" w14:textId="77777777" w:rsidR="00CF50CC" w:rsidRPr="00C66E0C" w:rsidRDefault="00CF50CC" w:rsidP="00CF50CC">
            <w:pPr>
              <w:jc w:val="right"/>
              <w:rPr>
                <w:sz w:val="20"/>
                <w:szCs w:val="20"/>
              </w:rPr>
            </w:pPr>
            <w:proofErr w:type="gramStart"/>
            <w:r w:rsidRPr="00C66E0C">
              <w:rPr>
                <w:sz w:val="20"/>
                <w:szCs w:val="20"/>
              </w:rPr>
              <w:t>ha</w:t>
            </w:r>
            <w:proofErr w:type="gramEnd"/>
          </w:p>
        </w:tc>
      </w:tr>
      <w:tr w:rsidR="00CF50CC" w:rsidRPr="00C66E0C" w14:paraId="7AFBE0AC" w14:textId="78E6F9F8" w:rsidTr="004A39A5">
        <w:tc>
          <w:tcPr>
            <w:tcW w:w="2500" w:type="pct"/>
            <w:shd w:val="clear" w:color="auto" w:fill="BFBFBF" w:themeFill="background1" w:themeFillShade="BF"/>
          </w:tcPr>
          <w:p w14:paraId="5FF082EA" w14:textId="2F4DFD58" w:rsidR="00CF50CC" w:rsidRPr="00C66E0C" w:rsidRDefault="00CF50CC" w:rsidP="004A39A5">
            <w:pPr>
              <w:rPr>
                <w:rFonts w:cs="Arial"/>
                <w:b/>
                <w:bCs/>
                <w:sz w:val="20"/>
                <w:szCs w:val="20"/>
              </w:rPr>
            </w:pPr>
            <w:r w:rsidRPr="00C66E0C">
              <w:rPr>
                <w:rFonts w:cs="Arial"/>
                <w:b/>
                <w:bCs/>
                <w:sz w:val="20"/>
                <w:szCs w:val="20"/>
              </w:rPr>
              <w:t>Surfaces imperméabilisés</w:t>
            </w:r>
          </w:p>
        </w:tc>
        <w:tc>
          <w:tcPr>
            <w:tcW w:w="2500" w:type="pct"/>
          </w:tcPr>
          <w:p w14:paraId="28DB2A8B" w14:textId="49F93805" w:rsidR="00CF50CC" w:rsidRPr="00C66E0C" w:rsidRDefault="00CF50CC" w:rsidP="00CF50CC">
            <w:pPr>
              <w:jc w:val="right"/>
              <w:rPr>
                <w:sz w:val="20"/>
                <w:szCs w:val="20"/>
              </w:rPr>
            </w:pPr>
            <w:proofErr w:type="gramStart"/>
            <w:r w:rsidRPr="00C66E0C">
              <w:rPr>
                <w:sz w:val="20"/>
                <w:szCs w:val="20"/>
              </w:rPr>
              <w:t>ha</w:t>
            </w:r>
            <w:proofErr w:type="gramEnd"/>
          </w:p>
        </w:tc>
      </w:tr>
      <w:tr w:rsidR="00CF50CC" w:rsidRPr="00C66E0C" w14:paraId="7E7382C5" w14:textId="77777777" w:rsidTr="00CB3BA7">
        <w:trPr>
          <w:trHeight w:val="350"/>
        </w:trPr>
        <w:tc>
          <w:tcPr>
            <w:tcW w:w="2500" w:type="pct"/>
            <w:shd w:val="clear" w:color="auto" w:fill="BFBFBF" w:themeFill="background1" w:themeFillShade="BF"/>
          </w:tcPr>
          <w:p w14:paraId="2BE71FF2" w14:textId="31FE97B2" w:rsidR="00CF50CC" w:rsidRPr="00C66E0C" w:rsidRDefault="00CF50CC" w:rsidP="004A39A5">
            <w:pPr>
              <w:rPr>
                <w:rFonts w:cs="Arial"/>
                <w:b/>
                <w:bCs/>
                <w:sz w:val="20"/>
                <w:szCs w:val="20"/>
              </w:rPr>
            </w:pPr>
            <w:r w:rsidRPr="00C66E0C">
              <w:rPr>
                <w:rFonts w:cs="Arial"/>
                <w:b/>
                <w:bCs/>
                <w:sz w:val="20"/>
                <w:szCs w:val="20"/>
              </w:rPr>
              <w:t>Surface végétalisée (côté piste)</w:t>
            </w:r>
          </w:p>
        </w:tc>
        <w:tc>
          <w:tcPr>
            <w:tcW w:w="2500" w:type="pct"/>
          </w:tcPr>
          <w:p w14:paraId="5CC14B52" w14:textId="77777777" w:rsidR="00CF50CC" w:rsidRPr="00C66E0C" w:rsidRDefault="00CF50CC" w:rsidP="00CF50CC">
            <w:pPr>
              <w:jc w:val="right"/>
              <w:rPr>
                <w:sz w:val="20"/>
                <w:szCs w:val="20"/>
              </w:rPr>
            </w:pPr>
            <w:proofErr w:type="gramStart"/>
            <w:r w:rsidRPr="00C66E0C">
              <w:rPr>
                <w:sz w:val="20"/>
                <w:szCs w:val="20"/>
              </w:rPr>
              <w:t>ha</w:t>
            </w:r>
            <w:proofErr w:type="gramEnd"/>
          </w:p>
        </w:tc>
      </w:tr>
      <w:tr w:rsidR="00CF50CC" w:rsidRPr="00C66E0C" w14:paraId="5114379A" w14:textId="074A5419" w:rsidTr="004A39A5">
        <w:tc>
          <w:tcPr>
            <w:tcW w:w="2500" w:type="pct"/>
            <w:shd w:val="clear" w:color="auto" w:fill="BFBFBF" w:themeFill="background1" w:themeFillShade="BF"/>
          </w:tcPr>
          <w:p w14:paraId="306CB4AE" w14:textId="35F36967" w:rsidR="00CF50CC" w:rsidRPr="00C66E0C" w:rsidRDefault="00CF50CC" w:rsidP="004A39A5">
            <w:pPr>
              <w:rPr>
                <w:rFonts w:cs="Arial"/>
                <w:b/>
                <w:bCs/>
                <w:sz w:val="20"/>
                <w:szCs w:val="20"/>
              </w:rPr>
            </w:pPr>
            <w:r w:rsidRPr="00C66E0C">
              <w:rPr>
                <w:rFonts w:cs="Arial"/>
                <w:b/>
                <w:bCs/>
                <w:sz w:val="20"/>
                <w:szCs w:val="20"/>
              </w:rPr>
              <w:t>Surface végétalisée (côté ville)</w:t>
            </w:r>
          </w:p>
        </w:tc>
        <w:tc>
          <w:tcPr>
            <w:tcW w:w="2500" w:type="pct"/>
          </w:tcPr>
          <w:p w14:paraId="555C4D74" w14:textId="0C6E8754" w:rsidR="00CF50CC" w:rsidRPr="00C66E0C" w:rsidRDefault="00CF50CC" w:rsidP="00CF50CC">
            <w:pPr>
              <w:jc w:val="right"/>
              <w:rPr>
                <w:sz w:val="20"/>
                <w:szCs w:val="20"/>
              </w:rPr>
            </w:pPr>
            <w:proofErr w:type="gramStart"/>
            <w:r w:rsidRPr="00C66E0C">
              <w:rPr>
                <w:sz w:val="20"/>
                <w:szCs w:val="20"/>
              </w:rPr>
              <w:t>ha</w:t>
            </w:r>
            <w:proofErr w:type="gramEnd"/>
          </w:p>
        </w:tc>
      </w:tr>
      <w:tr w:rsidR="00CF50CC" w:rsidRPr="00C66E0C" w14:paraId="1746539A" w14:textId="77777777" w:rsidTr="00CB3BA7">
        <w:trPr>
          <w:trHeight w:val="252"/>
        </w:trPr>
        <w:tc>
          <w:tcPr>
            <w:tcW w:w="2500" w:type="pct"/>
            <w:shd w:val="clear" w:color="auto" w:fill="BFBFBF" w:themeFill="background1" w:themeFillShade="BF"/>
          </w:tcPr>
          <w:p w14:paraId="0FA5EE55" w14:textId="7AE59118" w:rsidR="00CF50CC" w:rsidRPr="00C66E0C" w:rsidRDefault="00CF50CC" w:rsidP="004A39A5">
            <w:pPr>
              <w:rPr>
                <w:rFonts w:cs="Arial"/>
                <w:b/>
                <w:bCs/>
                <w:sz w:val="20"/>
                <w:szCs w:val="20"/>
              </w:rPr>
            </w:pPr>
            <w:r w:rsidRPr="00C66E0C">
              <w:rPr>
                <w:rFonts w:cs="Arial"/>
                <w:b/>
                <w:bCs/>
                <w:sz w:val="20"/>
                <w:szCs w:val="20"/>
              </w:rPr>
              <w:t>Nombre et longueur de</w:t>
            </w:r>
            <w:r w:rsidR="00594190">
              <w:rPr>
                <w:rFonts w:cs="Arial"/>
                <w:b/>
                <w:bCs/>
                <w:sz w:val="20"/>
                <w:szCs w:val="20"/>
              </w:rPr>
              <w:t>(s)</w:t>
            </w:r>
            <w:r w:rsidRPr="00C66E0C">
              <w:rPr>
                <w:rFonts w:cs="Arial"/>
                <w:b/>
                <w:bCs/>
                <w:sz w:val="20"/>
                <w:szCs w:val="20"/>
              </w:rPr>
              <w:t xml:space="preserve"> piste(s)</w:t>
            </w:r>
          </w:p>
        </w:tc>
        <w:tc>
          <w:tcPr>
            <w:tcW w:w="2500" w:type="pct"/>
          </w:tcPr>
          <w:p w14:paraId="6BB4EF1E" w14:textId="77777777" w:rsidR="00CF50CC" w:rsidRPr="00C66E0C" w:rsidRDefault="00CF50CC" w:rsidP="00CF50CC">
            <w:pPr>
              <w:jc w:val="right"/>
              <w:rPr>
                <w:sz w:val="20"/>
                <w:szCs w:val="20"/>
              </w:rPr>
            </w:pPr>
          </w:p>
        </w:tc>
      </w:tr>
      <w:tr w:rsidR="00CF50CC" w:rsidRPr="00C66E0C" w14:paraId="4E5BD40E" w14:textId="77777777" w:rsidTr="004A39A5">
        <w:tc>
          <w:tcPr>
            <w:tcW w:w="2500" w:type="pct"/>
            <w:shd w:val="clear" w:color="auto" w:fill="BFBFBF" w:themeFill="background1" w:themeFillShade="BF"/>
          </w:tcPr>
          <w:p w14:paraId="0001FE9C" w14:textId="30E5E8F5" w:rsidR="00CF50CC" w:rsidRPr="00C66E0C" w:rsidRDefault="00CF50CC" w:rsidP="004A39A5">
            <w:pPr>
              <w:rPr>
                <w:rFonts w:cs="Arial"/>
                <w:b/>
                <w:bCs/>
                <w:sz w:val="20"/>
                <w:szCs w:val="20"/>
              </w:rPr>
            </w:pPr>
            <w:r w:rsidRPr="00C66E0C">
              <w:rPr>
                <w:rFonts w:cs="Arial"/>
                <w:b/>
                <w:bCs/>
                <w:sz w:val="20"/>
                <w:szCs w:val="20"/>
              </w:rPr>
              <w:t>Horaires d’</w:t>
            </w:r>
            <w:r w:rsidR="007B37AF" w:rsidRPr="00C66E0C">
              <w:rPr>
                <w:rFonts w:cs="Arial"/>
                <w:b/>
                <w:bCs/>
                <w:sz w:val="20"/>
                <w:szCs w:val="20"/>
              </w:rPr>
              <w:t>ouverture de l’aérodrome</w:t>
            </w:r>
          </w:p>
        </w:tc>
        <w:tc>
          <w:tcPr>
            <w:tcW w:w="2500" w:type="pct"/>
          </w:tcPr>
          <w:p w14:paraId="67915AF8" w14:textId="77777777" w:rsidR="00CF50CC" w:rsidRPr="00C66E0C" w:rsidRDefault="00CF50CC" w:rsidP="00CF50CC">
            <w:pPr>
              <w:jc w:val="right"/>
              <w:rPr>
                <w:sz w:val="20"/>
                <w:szCs w:val="20"/>
              </w:rPr>
            </w:pPr>
          </w:p>
        </w:tc>
      </w:tr>
    </w:tbl>
    <w:p w14:paraId="261EE8A6" w14:textId="77777777" w:rsidR="00CF50CC" w:rsidRPr="00594F2D" w:rsidRDefault="00CF50CC" w:rsidP="00CF50CC"/>
    <w:p w14:paraId="0ACFF88E" w14:textId="77777777" w:rsidR="00B17001" w:rsidRPr="00594F2D" w:rsidRDefault="00B17001" w:rsidP="00B17001">
      <w:pPr>
        <w:pStyle w:val="Titre2"/>
      </w:pPr>
      <w:bookmarkStart w:id="11" w:name="_Toc235106604"/>
      <w:r w:rsidRPr="00594F2D">
        <w:t>Données commerciales</w:t>
      </w:r>
      <w:bookmarkEnd w:id="11"/>
    </w:p>
    <w:p w14:paraId="677F27AA" w14:textId="77777777" w:rsidR="00B17001" w:rsidRPr="00594F2D" w:rsidRDefault="00B17001" w:rsidP="00B17001"/>
    <w:tbl>
      <w:tblPr>
        <w:tblStyle w:val="Grilledutableau"/>
        <w:tblW w:w="5000" w:type="pct"/>
        <w:tblCellMar>
          <w:top w:w="113" w:type="dxa"/>
          <w:bottom w:w="113" w:type="dxa"/>
        </w:tblCellMar>
        <w:tblLook w:val="04A0" w:firstRow="1" w:lastRow="0" w:firstColumn="1" w:lastColumn="0" w:noHBand="0" w:noVBand="1"/>
      </w:tblPr>
      <w:tblGrid>
        <w:gridCol w:w="5097"/>
        <w:gridCol w:w="5097"/>
      </w:tblGrid>
      <w:tr w:rsidR="00CF50CC" w:rsidRPr="00C66E0C" w14:paraId="23B742AD" w14:textId="77777777" w:rsidTr="004A39A5">
        <w:tc>
          <w:tcPr>
            <w:tcW w:w="2500" w:type="pct"/>
            <w:shd w:val="clear" w:color="auto" w:fill="BFBFBF" w:themeFill="background1" w:themeFillShade="BF"/>
          </w:tcPr>
          <w:p w14:paraId="14219AEC" w14:textId="77777777" w:rsidR="00CF50CC" w:rsidRPr="00C66E0C" w:rsidRDefault="00CF50CC" w:rsidP="004A39A5">
            <w:pPr>
              <w:rPr>
                <w:rFonts w:cs="Arial"/>
                <w:b/>
                <w:bCs/>
                <w:sz w:val="20"/>
                <w:szCs w:val="20"/>
              </w:rPr>
            </w:pPr>
            <w:r w:rsidRPr="00C66E0C">
              <w:rPr>
                <w:rFonts w:cs="Arial"/>
                <w:b/>
                <w:bCs/>
                <w:sz w:val="20"/>
                <w:szCs w:val="20"/>
              </w:rPr>
              <w:t>Nombre de mouvements / an </w:t>
            </w:r>
          </w:p>
        </w:tc>
        <w:tc>
          <w:tcPr>
            <w:tcW w:w="2500" w:type="pct"/>
          </w:tcPr>
          <w:p w14:paraId="6841145E" w14:textId="77777777" w:rsidR="00CF50CC" w:rsidRPr="00C66E0C" w:rsidRDefault="00CF50CC" w:rsidP="00CF50CC">
            <w:pPr>
              <w:jc w:val="right"/>
              <w:rPr>
                <w:sz w:val="20"/>
                <w:szCs w:val="20"/>
              </w:rPr>
            </w:pPr>
            <w:proofErr w:type="spellStart"/>
            <w:r w:rsidRPr="00C66E0C">
              <w:rPr>
                <w:sz w:val="20"/>
                <w:szCs w:val="20"/>
              </w:rPr>
              <w:t>Mvts</w:t>
            </w:r>
            <w:proofErr w:type="spellEnd"/>
            <w:r w:rsidRPr="00C66E0C">
              <w:rPr>
                <w:sz w:val="20"/>
                <w:szCs w:val="20"/>
              </w:rPr>
              <w:t>/an</w:t>
            </w:r>
          </w:p>
        </w:tc>
      </w:tr>
      <w:tr w:rsidR="00CF50CC" w:rsidRPr="00C66E0C" w14:paraId="65534F48" w14:textId="77777777" w:rsidTr="00CB3BA7">
        <w:trPr>
          <w:trHeight w:val="252"/>
        </w:trPr>
        <w:tc>
          <w:tcPr>
            <w:tcW w:w="2500" w:type="pct"/>
            <w:shd w:val="clear" w:color="auto" w:fill="BFBFBF" w:themeFill="background1" w:themeFillShade="BF"/>
          </w:tcPr>
          <w:p w14:paraId="4885A93C" w14:textId="77777777" w:rsidR="00CF50CC" w:rsidRPr="00C66E0C" w:rsidRDefault="00CF50CC" w:rsidP="004A39A5">
            <w:pPr>
              <w:rPr>
                <w:rFonts w:cs="Arial"/>
                <w:b/>
                <w:bCs/>
                <w:sz w:val="20"/>
                <w:szCs w:val="20"/>
              </w:rPr>
            </w:pPr>
            <w:r w:rsidRPr="00C66E0C">
              <w:rPr>
                <w:rFonts w:cs="Arial"/>
                <w:b/>
                <w:bCs/>
                <w:sz w:val="20"/>
                <w:szCs w:val="20"/>
              </w:rPr>
              <w:t>Nombre de passagers / an </w:t>
            </w:r>
          </w:p>
        </w:tc>
        <w:tc>
          <w:tcPr>
            <w:tcW w:w="2500" w:type="pct"/>
          </w:tcPr>
          <w:p w14:paraId="4ABA3A17" w14:textId="77777777" w:rsidR="00CF50CC" w:rsidRPr="00C66E0C" w:rsidRDefault="00CF50CC" w:rsidP="00CF50CC">
            <w:pPr>
              <w:jc w:val="right"/>
              <w:rPr>
                <w:sz w:val="20"/>
                <w:szCs w:val="20"/>
              </w:rPr>
            </w:pPr>
            <w:r w:rsidRPr="00C66E0C">
              <w:rPr>
                <w:sz w:val="20"/>
                <w:szCs w:val="20"/>
              </w:rPr>
              <w:t>Pax/an</w:t>
            </w:r>
          </w:p>
        </w:tc>
      </w:tr>
      <w:tr w:rsidR="00CF50CC" w:rsidRPr="00C66E0C" w14:paraId="5D48CA3A" w14:textId="77777777" w:rsidTr="00C80C7E">
        <w:trPr>
          <w:trHeight w:val="1141"/>
        </w:trPr>
        <w:tc>
          <w:tcPr>
            <w:tcW w:w="5000" w:type="pct"/>
            <w:gridSpan w:val="2"/>
          </w:tcPr>
          <w:p w14:paraId="79661BE3" w14:textId="34B9E66C" w:rsidR="00CF50CC" w:rsidRPr="00C66E0C" w:rsidRDefault="00CF50CC" w:rsidP="00EF49AD">
            <w:pPr>
              <w:rPr>
                <w:sz w:val="20"/>
                <w:szCs w:val="20"/>
              </w:rPr>
            </w:pPr>
            <w:r w:rsidRPr="00C66E0C">
              <w:rPr>
                <w:rFonts w:cs="Arial"/>
                <w:b/>
                <w:sz w:val="20"/>
                <w:szCs w:val="20"/>
              </w:rPr>
              <w:t xml:space="preserve">Enjeux divers à porter à </w:t>
            </w:r>
            <w:r w:rsidR="00726BB5" w:rsidRPr="00C66E0C">
              <w:rPr>
                <w:rFonts w:cs="Arial"/>
                <w:b/>
                <w:sz w:val="20"/>
                <w:szCs w:val="20"/>
              </w:rPr>
              <w:t xml:space="preserve">la </w:t>
            </w:r>
            <w:r w:rsidRPr="00C66E0C">
              <w:rPr>
                <w:rFonts w:cs="Arial"/>
                <w:b/>
                <w:sz w:val="20"/>
                <w:szCs w:val="20"/>
              </w:rPr>
              <w:t>connaissance du service instructeur :</w:t>
            </w:r>
          </w:p>
        </w:tc>
      </w:tr>
    </w:tbl>
    <w:p w14:paraId="4C82E92A" w14:textId="77777777" w:rsidR="00CF50CC" w:rsidRPr="00594F2D" w:rsidRDefault="00CF50CC" w:rsidP="00B17001"/>
    <w:p w14:paraId="59CA008B" w14:textId="5C7FB7DB" w:rsidR="00AF01DB" w:rsidRPr="00594F2D" w:rsidRDefault="00425469" w:rsidP="00CF50CC">
      <w:pPr>
        <w:pStyle w:val="Titre2"/>
      </w:pPr>
      <w:bookmarkStart w:id="12" w:name="_Toc235106605"/>
      <w:r w:rsidRPr="00594F2D">
        <w:lastRenderedPageBreak/>
        <w:t xml:space="preserve">Milieux naturels et </w:t>
      </w:r>
      <w:r w:rsidR="002766D9" w:rsidRPr="00594F2D">
        <w:t>peuplement</w:t>
      </w:r>
      <w:r w:rsidRPr="00594F2D">
        <w:t xml:space="preserve"> animal</w:t>
      </w:r>
      <w:bookmarkEnd w:id="12"/>
    </w:p>
    <w:p w14:paraId="08DE96B3" w14:textId="49555EE0" w:rsidR="00594F2D" w:rsidRPr="00594F2D" w:rsidRDefault="00594F2D" w:rsidP="00594F2D">
      <w:pPr>
        <w:pStyle w:val="Titre3"/>
      </w:pPr>
      <w:bookmarkStart w:id="13" w:name="_Toc235106606"/>
      <w:proofErr w:type="gramStart"/>
      <w:r w:rsidRPr="00594F2D">
        <w:t>Diagnostics initial</w:t>
      </w:r>
      <w:proofErr w:type="gramEnd"/>
      <w:r w:rsidRPr="00594F2D">
        <w:t xml:space="preserve"> et de suivi</w:t>
      </w:r>
      <w:bookmarkEnd w:id="13"/>
      <w:r w:rsidRPr="00594F2D">
        <w:t xml:space="preserve"> </w:t>
      </w:r>
    </w:p>
    <w:p w14:paraId="170B5D58" w14:textId="77777777" w:rsidR="00AF01DB" w:rsidRPr="00594F2D" w:rsidRDefault="00AF01DB" w:rsidP="00AF01DB"/>
    <w:tbl>
      <w:tblPr>
        <w:tblpPr w:leftFromText="141" w:rightFromText="141" w:vertAnchor="text" w:horzAnchor="margin" w:tblpY="-67"/>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697"/>
        <w:gridCol w:w="4715"/>
        <w:gridCol w:w="1886"/>
        <w:gridCol w:w="1886"/>
      </w:tblGrid>
      <w:tr w:rsidR="00594F2D" w:rsidRPr="00C66E0C" w14:paraId="559C3096" w14:textId="77777777" w:rsidTr="00594F2D">
        <w:trPr>
          <w:trHeight w:val="481"/>
        </w:trPr>
        <w:tc>
          <w:tcPr>
            <w:tcW w:w="833" w:type="pct"/>
            <w:shd w:val="clear" w:color="auto" w:fill="BFBFBF" w:themeFill="background1" w:themeFillShade="BF"/>
            <w:vAlign w:val="center"/>
          </w:tcPr>
          <w:p w14:paraId="7F23777F" w14:textId="7633C1E8" w:rsidR="00594F2D" w:rsidRPr="00C66E0C" w:rsidRDefault="00C66E0C" w:rsidP="00594F2D">
            <w:pPr>
              <w:jc w:val="center"/>
              <w:rPr>
                <w:bCs/>
                <w:iCs/>
                <w:sz w:val="20"/>
                <w:szCs w:val="20"/>
              </w:rPr>
            </w:pPr>
            <w:r w:rsidRPr="00C66E0C">
              <w:rPr>
                <w:b/>
                <w:iCs/>
                <w:sz w:val="20"/>
                <w:szCs w:val="20"/>
              </w:rPr>
              <w:t>E</w:t>
            </w:r>
            <w:r w:rsidR="00594F2D" w:rsidRPr="00C66E0C">
              <w:rPr>
                <w:b/>
                <w:iCs/>
                <w:sz w:val="20"/>
                <w:szCs w:val="20"/>
              </w:rPr>
              <w:t>ffectué</w:t>
            </w:r>
          </w:p>
        </w:tc>
        <w:tc>
          <w:tcPr>
            <w:tcW w:w="2315" w:type="pct"/>
            <w:shd w:val="clear" w:color="auto" w:fill="BFBFBF" w:themeFill="background1" w:themeFillShade="BF"/>
            <w:vAlign w:val="center"/>
          </w:tcPr>
          <w:p w14:paraId="0EAC3867" w14:textId="77777777" w:rsidR="00594F2D" w:rsidRPr="00C66E0C" w:rsidRDefault="00594F2D" w:rsidP="00594F2D">
            <w:pPr>
              <w:jc w:val="center"/>
              <w:rPr>
                <w:b/>
                <w:iCs/>
                <w:sz w:val="20"/>
                <w:szCs w:val="20"/>
              </w:rPr>
            </w:pPr>
            <w:r w:rsidRPr="00C66E0C">
              <w:rPr>
                <w:b/>
                <w:iCs/>
                <w:sz w:val="20"/>
                <w:szCs w:val="20"/>
              </w:rPr>
              <w:t>Service en charge de la réalisation du diagnostic de l’état des milieux naturels et du peuplement animal de l’aérodrome</w:t>
            </w:r>
          </w:p>
        </w:tc>
        <w:tc>
          <w:tcPr>
            <w:tcW w:w="926" w:type="pct"/>
            <w:shd w:val="clear" w:color="auto" w:fill="BFBFBF" w:themeFill="background1" w:themeFillShade="BF"/>
            <w:vAlign w:val="center"/>
          </w:tcPr>
          <w:p w14:paraId="7FFC853B" w14:textId="77777777" w:rsidR="00594F2D" w:rsidRPr="00C66E0C" w:rsidRDefault="00594F2D" w:rsidP="00594F2D">
            <w:pPr>
              <w:jc w:val="center"/>
              <w:rPr>
                <w:b/>
                <w:iCs/>
                <w:sz w:val="20"/>
                <w:szCs w:val="20"/>
              </w:rPr>
            </w:pPr>
            <w:r w:rsidRPr="00C66E0C">
              <w:rPr>
                <w:b/>
                <w:iCs/>
                <w:sz w:val="20"/>
                <w:szCs w:val="20"/>
              </w:rPr>
              <w:t>Année de réalisation du diagnostic initial</w:t>
            </w:r>
          </w:p>
        </w:tc>
        <w:tc>
          <w:tcPr>
            <w:tcW w:w="926" w:type="pct"/>
            <w:shd w:val="clear" w:color="auto" w:fill="BFBFBF" w:themeFill="background1" w:themeFillShade="BF"/>
            <w:vAlign w:val="center"/>
          </w:tcPr>
          <w:p w14:paraId="15902305" w14:textId="77777777" w:rsidR="00594F2D" w:rsidRPr="00C66E0C" w:rsidRDefault="00594F2D" w:rsidP="00594F2D">
            <w:pPr>
              <w:jc w:val="center"/>
              <w:rPr>
                <w:b/>
                <w:iCs/>
                <w:sz w:val="20"/>
                <w:szCs w:val="20"/>
              </w:rPr>
            </w:pPr>
            <w:r w:rsidRPr="00C66E0C">
              <w:rPr>
                <w:b/>
                <w:iCs/>
                <w:sz w:val="20"/>
                <w:szCs w:val="20"/>
              </w:rPr>
              <w:t>Année de réalisation du diagnostic de suivi</w:t>
            </w:r>
          </w:p>
        </w:tc>
      </w:tr>
      <w:tr w:rsidR="00594F2D" w:rsidRPr="00C66E0C" w14:paraId="598624A7" w14:textId="77777777" w:rsidTr="00594F2D">
        <w:trPr>
          <w:trHeight w:val="473"/>
        </w:trPr>
        <w:tc>
          <w:tcPr>
            <w:tcW w:w="833" w:type="pct"/>
          </w:tcPr>
          <w:p w14:paraId="6400C60D" w14:textId="77777777" w:rsidR="00594F2D" w:rsidRPr="00C66E0C" w:rsidRDefault="00594F2D" w:rsidP="00594F2D">
            <w:pPr>
              <w:rPr>
                <w:bCs/>
                <w:iCs/>
                <w:sz w:val="20"/>
                <w:szCs w:val="20"/>
              </w:rPr>
            </w:pPr>
          </w:p>
        </w:tc>
        <w:tc>
          <w:tcPr>
            <w:tcW w:w="2315" w:type="pct"/>
          </w:tcPr>
          <w:p w14:paraId="0CBADF94" w14:textId="57434B1D" w:rsidR="00594F2D" w:rsidRPr="00594190" w:rsidRDefault="00594F2D" w:rsidP="00594190">
            <w:pPr>
              <w:spacing w:before="40"/>
              <w:rPr>
                <w:rFonts w:eastAsiaTheme="minorHAnsi" w:cs="Arial"/>
                <w:bCs/>
                <w:iCs/>
                <w:color w:val="231F20"/>
                <w:spacing w:val="-2"/>
                <w:sz w:val="20"/>
                <w:szCs w:val="20"/>
                <w:lang w:eastAsia="en-US"/>
              </w:rPr>
            </w:pPr>
          </w:p>
        </w:tc>
        <w:tc>
          <w:tcPr>
            <w:tcW w:w="926" w:type="pct"/>
          </w:tcPr>
          <w:p w14:paraId="781FF818" w14:textId="77777777" w:rsidR="00594F2D" w:rsidRPr="00C66E0C" w:rsidRDefault="00594F2D" w:rsidP="00594F2D">
            <w:pPr>
              <w:rPr>
                <w:bCs/>
                <w:iCs/>
                <w:sz w:val="20"/>
                <w:szCs w:val="20"/>
              </w:rPr>
            </w:pPr>
          </w:p>
        </w:tc>
        <w:tc>
          <w:tcPr>
            <w:tcW w:w="926" w:type="pct"/>
          </w:tcPr>
          <w:p w14:paraId="7D7DADEC" w14:textId="77777777" w:rsidR="00594F2D" w:rsidRPr="00C66E0C" w:rsidRDefault="00594F2D" w:rsidP="00594F2D">
            <w:pPr>
              <w:rPr>
                <w:bCs/>
                <w:iCs/>
                <w:sz w:val="20"/>
                <w:szCs w:val="20"/>
              </w:rPr>
            </w:pPr>
          </w:p>
        </w:tc>
      </w:tr>
      <w:tr w:rsidR="00594190" w:rsidRPr="00C66E0C" w14:paraId="20555D34" w14:textId="77777777" w:rsidTr="00594F2D">
        <w:trPr>
          <w:trHeight w:val="473"/>
        </w:trPr>
        <w:tc>
          <w:tcPr>
            <w:tcW w:w="833" w:type="pct"/>
          </w:tcPr>
          <w:p w14:paraId="2C885816" w14:textId="77777777" w:rsidR="00594190" w:rsidRPr="00C66E0C" w:rsidRDefault="00594190" w:rsidP="00594F2D">
            <w:pPr>
              <w:rPr>
                <w:bCs/>
                <w:iCs/>
                <w:sz w:val="20"/>
                <w:szCs w:val="20"/>
              </w:rPr>
            </w:pPr>
          </w:p>
        </w:tc>
        <w:tc>
          <w:tcPr>
            <w:tcW w:w="2315" w:type="pct"/>
          </w:tcPr>
          <w:p w14:paraId="05A81990" w14:textId="77777777" w:rsidR="00594190" w:rsidRPr="00594190" w:rsidRDefault="00594190" w:rsidP="00594190">
            <w:pPr>
              <w:spacing w:before="40"/>
              <w:rPr>
                <w:rFonts w:eastAsiaTheme="minorHAnsi" w:cs="Arial"/>
                <w:bCs/>
                <w:iCs/>
                <w:color w:val="231F20"/>
                <w:spacing w:val="-2"/>
                <w:sz w:val="20"/>
                <w:szCs w:val="20"/>
                <w:lang w:eastAsia="en-US"/>
              </w:rPr>
            </w:pPr>
          </w:p>
        </w:tc>
        <w:tc>
          <w:tcPr>
            <w:tcW w:w="926" w:type="pct"/>
          </w:tcPr>
          <w:p w14:paraId="1CE96D6D" w14:textId="77777777" w:rsidR="00594190" w:rsidRPr="00C66E0C" w:rsidRDefault="00594190" w:rsidP="00594F2D">
            <w:pPr>
              <w:rPr>
                <w:bCs/>
                <w:iCs/>
                <w:sz w:val="20"/>
                <w:szCs w:val="20"/>
              </w:rPr>
            </w:pPr>
          </w:p>
        </w:tc>
        <w:tc>
          <w:tcPr>
            <w:tcW w:w="926" w:type="pct"/>
          </w:tcPr>
          <w:p w14:paraId="4217A658" w14:textId="77777777" w:rsidR="00594190" w:rsidRPr="00C66E0C" w:rsidRDefault="00594190" w:rsidP="00594F2D">
            <w:pPr>
              <w:rPr>
                <w:bCs/>
                <w:iCs/>
                <w:sz w:val="20"/>
                <w:szCs w:val="20"/>
              </w:rPr>
            </w:pPr>
          </w:p>
        </w:tc>
      </w:tr>
      <w:tr w:rsidR="00594F2D" w:rsidRPr="00C66E0C" w14:paraId="796A6BA1" w14:textId="77777777" w:rsidTr="00594F2D">
        <w:trPr>
          <w:trHeight w:val="473"/>
        </w:trPr>
        <w:tc>
          <w:tcPr>
            <w:tcW w:w="833" w:type="pct"/>
          </w:tcPr>
          <w:p w14:paraId="750AAE02" w14:textId="77777777" w:rsidR="00594F2D" w:rsidRPr="00C66E0C" w:rsidRDefault="00594F2D" w:rsidP="00594F2D">
            <w:pPr>
              <w:rPr>
                <w:bCs/>
                <w:iCs/>
                <w:sz w:val="20"/>
                <w:szCs w:val="20"/>
              </w:rPr>
            </w:pPr>
          </w:p>
        </w:tc>
        <w:tc>
          <w:tcPr>
            <w:tcW w:w="2315" w:type="pct"/>
          </w:tcPr>
          <w:p w14:paraId="35C2779E" w14:textId="2451A92E" w:rsidR="00594F2D" w:rsidRPr="00594190" w:rsidRDefault="00594F2D" w:rsidP="00594190">
            <w:pPr>
              <w:spacing w:before="40"/>
              <w:rPr>
                <w:rFonts w:eastAsiaTheme="minorHAnsi" w:cs="Arial"/>
                <w:bCs/>
                <w:iCs/>
                <w:color w:val="231F20"/>
                <w:spacing w:val="-2"/>
                <w:sz w:val="20"/>
                <w:szCs w:val="20"/>
                <w:lang w:eastAsia="en-US"/>
              </w:rPr>
            </w:pPr>
          </w:p>
        </w:tc>
        <w:tc>
          <w:tcPr>
            <w:tcW w:w="926" w:type="pct"/>
          </w:tcPr>
          <w:p w14:paraId="0073A9AA" w14:textId="77777777" w:rsidR="00594F2D" w:rsidRPr="00C66E0C" w:rsidRDefault="00594F2D" w:rsidP="00594F2D">
            <w:pPr>
              <w:rPr>
                <w:bCs/>
                <w:iCs/>
                <w:sz w:val="20"/>
                <w:szCs w:val="20"/>
              </w:rPr>
            </w:pPr>
          </w:p>
        </w:tc>
        <w:tc>
          <w:tcPr>
            <w:tcW w:w="926" w:type="pct"/>
          </w:tcPr>
          <w:p w14:paraId="70409A40" w14:textId="77777777" w:rsidR="00594F2D" w:rsidRPr="00C66E0C" w:rsidRDefault="00594F2D" w:rsidP="00594F2D">
            <w:pPr>
              <w:rPr>
                <w:bCs/>
                <w:iCs/>
                <w:sz w:val="20"/>
                <w:szCs w:val="20"/>
              </w:rPr>
            </w:pPr>
          </w:p>
        </w:tc>
      </w:tr>
    </w:tbl>
    <w:p w14:paraId="560E3265" w14:textId="77777777" w:rsidR="00880AF8" w:rsidRDefault="00594F2D" w:rsidP="002F6432">
      <w:pPr>
        <w:spacing w:after="120"/>
        <w:jc w:val="both"/>
        <w:rPr>
          <w:i/>
          <w:iCs/>
          <w:color w:val="4F81BD" w:themeColor="accent1"/>
        </w:rPr>
      </w:pPr>
      <w:r w:rsidRPr="00594F2D">
        <w:rPr>
          <w:i/>
          <w:iCs/>
          <w:color w:val="4F81BD" w:themeColor="accent1"/>
        </w:rPr>
        <w:t xml:space="preserve">Cocher la colonne </w:t>
      </w:r>
      <w:r w:rsidR="00C66E0C" w:rsidRPr="00C66E0C">
        <w:rPr>
          <w:b/>
          <w:bCs/>
          <w:i/>
          <w:iCs/>
          <w:color w:val="4F81BD" w:themeColor="accent1"/>
        </w:rPr>
        <w:t>E</w:t>
      </w:r>
      <w:r w:rsidRPr="00594F2D">
        <w:rPr>
          <w:b/>
          <w:bCs/>
          <w:i/>
          <w:iCs/>
          <w:color w:val="4F81BD" w:themeColor="accent1"/>
        </w:rPr>
        <w:t>ffectué</w:t>
      </w:r>
      <w:r w:rsidRPr="00594F2D">
        <w:rPr>
          <w:i/>
          <w:iCs/>
          <w:color w:val="4F81BD" w:themeColor="accent1"/>
        </w:rPr>
        <w:t xml:space="preserve"> </w:t>
      </w:r>
      <w:r w:rsidR="00880AF8">
        <w:rPr>
          <w:i/>
          <w:iCs/>
          <w:color w:val="4F81BD" w:themeColor="accent1"/>
        </w:rPr>
        <w:t>si un diagnostic initial ou de suivi a été effectué.</w:t>
      </w:r>
    </w:p>
    <w:p w14:paraId="0CE15676" w14:textId="79B023C1" w:rsidR="00594F2D" w:rsidRDefault="00880AF8" w:rsidP="002F6432">
      <w:pPr>
        <w:spacing w:after="120"/>
        <w:jc w:val="both"/>
        <w:rPr>
          <w:i/>
          <w:iCs/>
          <w:color w:val="4F81BD" w:themeColor="accent1"/>
        </w:rPr>
      </w:pPr>
      <w:r>
        <w:rPr>
          <w:i/>
          <w:iCs/>
          <w:color w:val="4F81BD" w:themeColor="accent1"/>
        </w:rPr>
        <w:t>I</w:t>
      </w:r>
      <w:r w:rsidR="00594F2D" w:rsidRPr="00594F2D">
        <w:rPr>
          <w:i/>
          <w:iCs/>
          <w:color w:val="4F81BD" w:themeColor="accent1"/>
        </w:rPr>
        <w:t xml:space="preserve">ndiquer quel service a effectué les diagnostics initial et/ou de suivi.  </w:t>
      </w:r>
      <w:r w:rsidR="00594F2D">
        <w:rPr>
          <w:i/>
          <w:iCs/>
          <w:color w:val="4F81BD" w:themeColor="accent1"/>
        </w:rPr>
        <w:t>Indiquer tous les services qui ont effectué un diagnostic</w:t>
      </w:r>
      <w:r w:rsidR="00594190">
        <w:rPr>
          <w:i/>
          <w:iCs/>
          <w:color w:val="4F81BD" w:themeColor="accent1"/>
        </w:rPr>
        <w:t xml:space="preserve"> (par exemple : SPRA, bureau d’études…)</w:t>
      </w:r>
      <w:r w:rsidR="00594F2D">
        <w:rPr>
          <w:i/>
          <w:iCs/>
          <w:color w:val="4F81BD" w:themeColor="accent1"/>
        </w:rPr>
        <w:t xml:space="preserve">. </w:t>
      </w:r>
      <w:r w:rsidR="00594F2D" w:rsidRPr="00594F2D">
        <w:rPr>
          <w:i/>
          <w:iCs/>
          <w:color w:val="4F81BD" w:themeColor="accent1"/>
        </w:rPr>
        <w:t xml:space="preserve">Plusieurs </w:t>
      </w:r>
      <w:r w:rsidR="00594F2D">
        <w:rPr>
          <w:i/>
          <w:iCs/>
          <w:color w:val="4F81BD" w:themeColor="accent1"/>
        </w:rPr>
        <w:t>choix sont possibles.</w:t>
      </w:r>
    </w:p>
    <w:p w14:paraId="634A39ED" w14:textId="71CE651A" w:rsidR="00AF01DB" w:rsidRDefault="00594F2D" w:rsidP="0015785E">
      <w:pPr>
        <w:jc w:val="both"/>
        <w:rPr>
          <w:i/>
          <w:iCs/>
          <w:color w:val="4F81BD" w:themeColor="accent1"/>
        </w:rPr>
      </w:pPr>
      <w:r>
        <w:rPr>
          <w:i/>
          <w:iCs/>
          <w:color w:val="4F81BD" w:themeColor="accent1"/>
        </w:rPr>
        <w:t>Spécifie</w:t>
      </w:r>
      <w:r w:rsidR="00462995">
        <w:rPr>
          <w:i/>
          <w:iCs/>
          <w:color w:val="4F81BD" w:themeColor="accent1"/>
        </w:rPr>
        <w:t>r</w:t>
      </w:r>
      <w:r>
        <w:rPr>
          <w:i/>
          <w:iCs/>
          <w:color w:val="4F81BD" w:themeColor="accent1"/>
        </w:rPr>
        <w:t xml:space="preserve"> l’année de réalisation de chaque diagnostic dans la colonne correspondante. </w:t>
      </w:r>
    </w:p>
    <w:p w14:paraId="67DBDDA7" w14:textId="72CD28E8" w:rsidR="00462995" w:rsidRPr="00594F2D" w:rsidRDefault="00462995" w:rsidP="00462995">
      <w:pPr>
        <w:pStyle w:val="Titre3"/>
        <w:tabs>
          <w:tab w:val="clear" w:pos="2160"/>
        </w:tabs>
        <w:ind w:left="1356" w:hanging="505"/>
      </w:pPr>
      <w:bookmarkStart w:id="14" w:name="_Toc235106607"/>
      <w:r>
        <w:t>Milieux naturels</w:t>
      </w:r>
      <w:bookmarkEnd w:id="14"/>
      <w:r w:rsidRPr="00594F2D">
        <w:t xml:space="preserve"> </w:t>
      </w:r>
    </w:p>
    <w:p w14:paraId="6284A1D4" w14:textId="77777777" w:rsidR="008F6FAA" w:rsidRPr="00594F2D" w:rsidRDefault="008F6FAA" w:rsidP="008F6FAA"/>
    <w:tbl>
      <w:tblPr>
        <w:tblStyle w:val="TableNormal"/>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ayout w:type="fixed"/>
        <w:tblLook w:val="01E0" w:firstRow="1" w:lastRow="1" w:firstColumn="1" w:lastColumn="1" w:noHBand="0" w:noVBand="0"/>
      </w:tblPr>
      <w:tblGrid>
        <w:gridCol w:w="1124"/>
        <w:gridCol w:w="2694"/>
        <w:gridCol w:w="4394"/>
        <w:gridCol w:w="1972"/>
      </w:tblGrid>
      <w:tr w:rsidR="00E06FA5" w:rsidRPr="00C66E0C" w14:paraId="4D693B6D" w14:textId="77777777" w:rsidTr="0003285C">
        <w:trPr>
          <w:trHeight w:val="481"/>
        </w:trPr>
        <w:tc>
          <w:tcPr>
            <w:tcW w:w="1124" w:type="dxa"/>
            <w:shd w:val="clear" w:color="auto" w:fill="BFBFBF" w:themeFill="background1" w:themeFillShade="BF"/>
            <w:vAlign w:val="center"/>
          </w:tcPr>
          <w:p w14:paraId="4A5A2B05" w14:textId="034A1415" w:rsidR="000E7B25" w:rsidRPr="00C66E0C" w:rsidRDefault="00594F2D" w:rsidP="0075086D">
            <w:pPr>
              <w:pStyle w:val="TableParagraph"/>
              <w:spacing w:before="33" w:line="208" w:lineRule="auto"/>
              <w:ind w:left="276" w:right="160" w:hanging="95"/>
              <w:jc w:val="center"/>
              <w:rPr>
                <w:rFonts w:ascii="Arial" w:hAnsi="Arial" w:cs="Arial"/>
                <w:b/>
                <w:iCs/>
                <w:sz w:val="20"/>
                <w:szCs w:val="20"/>
                <w:lang w:val="fr-FR"/>
              </w:rPr>
            </w:pPr>
            <w:r w:rsidRPr="00C66E0C">
              <w:rPr>
                <w:rFonts w:ascii="Arial" w:hAnsi="Arial" w:cs="Arial"/>
                <w:b/>
                <w:iCs/>
                <w:color w:val="231F20"/>
                <w:spacing w:val="-2"/>
                <w:sz w:val="20"/>
                <w:szCs w:val="20"/>
                <w:lang w:val="fr-FR"/>
              </w:rPr>
              <w:t>P</w:t>
            </w:r>
            <w:r w:rsidR="000E7B25" w:rsidRPr="00C66E0C">
              <w:rPr>
                <w:rFonts w:ascii="Arial" w:hAnsi="Arial" w:cs="Arial"/>
                <w:b/>
                <w:iCs/>
                <w:color w:val="231F20"/>
                <w:spacing w:val="-2"/>
                <w:sz w:val="20"/>
                <w:szCs w:val="20"/>
                <w:lang w:val="fr-FR"/>
              </w:rPr>
              <w:t>résent</w:t>
            </w:r>
          </w:p>
        </w:tc>
        <w:tc>
          <w:tcPr>
            <w:tcW w:w="2694" w:type="dxa"/>
            <w:shd w:val="clear" w:color="auto" w:fill="BFBFBF" w:themeFill="background1" w:themeFillShade="BF"/>
            <w:vAlign w:val="center"/>
          </w:tcPr>
          <w:p w14:paraId="00312BC6" w14:textId="35EBACA3" w:rsidR="000E7B25" w:rsidRPr="00C66E0C" w:rsidRDefault="000E7B25" w:rsidP="0075086D">
            <w:pPr>
              <w:pStyle w:val="TableParagraph"/>
              <w:spacing w:before="108"/>
              <w:jc w:val="center"/>
              <w:rPr>
                <w:rFonts w:ascii="Arial" w:hAnsi="Arial" w:cs="Arial"/>
                <w:b/>
                <w:iCs/>
                <w:sz w:val="20"/>
                <w:szCs w:val="20"/>
                <w:lang w:val="fr-FR"/>
              </w:rPr>
            </w:pPr>
            <w:r w:rsidRPr="00C66E0C">
              <w:rPr>
                <w:rFonts w:ascii="Arial" w:hAnsi="Arial" w:cs="Arial"/>
                <w:b/>
                <w:iCs/>
                <w:color w:val="231F20"/>
                <w:sz w:val="20"/>
                <w:szCs w:val="20"/>
                <w:lang w:val="fr-FR"/>
              </w:rPr>
              <w:t>Type</w:t>
            </w:r>
            <w:r w:rsidRPr="00C66E0C">
              <w:rPr>
                <w:rFonts w:ascii="Arial" w:hAnsi="Arial" w:cs="Arial"/>
                <w:b/>
                <w:iCs/>
                <w:color w:val="231F20"/>
                <w:spacing w:val="1"/>
                <w:sz w:val="20"/>
                <w:szCs w:val="20"/>
                <w:lang w:val="fr-FR"/>
              </w:rPr>
              <w:t xml:space="preserve"> </w:t>
            </w:r>
            <w:r w:rsidRPr="00C66E0C">
              <w:rPr>
                <w:rFonts w:ascii="Arial" w:hAnsi="Arial" w:cs="Arial"/>
                <w:b/>
                <w:iCs/>
                <w:color w:val="231F20"/>
                <w:sz w:val="20"/>
                <w:szCs w:val="20"/>
                <w:lang w:val="fr-FR"/>
              </w:rPr>
              <w:t>de</w:t>
            </w:r>
            <w:r w:rsidRPr="00C66E0C">
              <w:rPr>
                <w:rFonts w:ascii="Arial" w:hAnsi="Arial" w:cs="Arial"/>
                <w:b/>
                <w:iCs/>
                <w:color w:val="231F20"/>
                <w:spacing w:val="1"/>
                <w:sz w:val="20"/>
                <w:szCs w:val="20"/>
                <w:lang w:val="fr-FR"/>
              </w:rPr>
              <w:t xml:space="preserve"> </w:t>
            </w:r>
            <w:r w:rsidRPr="00C66E0C">
              <w:rPr>
                <w:rFonts w:ascii="Arial" w:hAnsi="Arial" w:cs="Arial"/>
                <w:b/>
                <w:iCs/>
                <w:color w:val="231F20"/>
                <w:spacing w:val="-2"/>
                <w:sz w:val="20"/>
                <w:szCs w:val="20"/>
                <w:lang w:val="fr-FR"/>
              </w:rPr>
              <w:t>milieu</w:t>
            </w:r>
            <w:r w:rsidR="00594F2D" w:rsidRPr="00C66E0C">
              <w:rPr>
                <w:rFonts w:ascii="Arial" w:hAnsi="Arial" w:cs="Arial"/>
                <w:b/>
                <w:iCs/>
                <w:color w:val="231F20"/>
                <w:spacing w:val="-2"/>
                <w:sz w:val="20"/>
                <w:szCs w:val="20"/>
                <w:lang w:val="fr-FR"/>
              </w:rPr>
              <w:t xml:space="preserve"> naturel</w:t>
            </w:r>
          </w:p>
        </w:tc>
        <w:tc>
          <w:tcPr>
            <w:tcW w:w="4394" w:type="dxa"/>
            <w:shd w:val="clear" w:color="auto" w:fill="BFBFBF" w:themeFill="background1" w:themeFillShade="BF"/>
            <w:vAlign w:val="center"/>
          </w:tcPr>
          <w:p w14:paraId="7968ECF2" w14:textId="77777777" w:rsidR="000E7B25" w:rsidRPr="00C66E0C" w:rsidRDefault="000E7B25" w:rsidP="0075086D">
            <w:pPr>
              <w:pStyle w:val="TableParagraph"/>
              <w:spacing w:before="108"/>
              <w:ind w:left="17"/>
              <w:jc w:val="center"/>
              <w:rPr>
                <w:rFonts w:ascii="Arial" w:hAnsi="Arial" w:cs="Arial"/>
                <w:b/>
                <w:iCs/>
                <w:color w:val="231F20"/>
                <w:spacing w:val="-2"/>
                <w:sz w:val="20"/>
                <w:szCs w:val="20"/>
                <w:lang w:val="fr-FR"/>
              </w:rPr>
            </w:pPr>
            <w:r w:rsidRPr="00C66E0C">
              <w:rPr>
                <w:rFonts w:ascii="Arial" w:hAnsi="Arial" w:cs="Arial"/>
                <w:b/>
                <w:iCs/>
                <w:color w:val="231F20"/>
                <w:spacing w:val="-2"/>
                <w:sz w:val="20"/>
                <w:szCs w:val="20"/>
                <w:lang w:val="fr-FR"/>
              </w:rPr>
              <w:t>Description du risque</w:t>
            </w:r>
          </w:p>
          <w:p w14:paraId="4956EB96" w14:textId="77777777" w:rsidR="000E7B25" w:rsidRPr="00C66E0C" w:rsidRDefault="000E7B25" w:rsidP="0075086D">
            <w:pPr>
              <w:pStyle w:val="TableParagraph"/>
              <w:spacing w:before="108"/>
              <w:ind w:left="17"/>
              <w:jc w:val="center"/>
              <w:rPr>
                <w:rFonts w:ascii="Arial" w:hAnsi="Arial" w:cs="Arial"/>
                <w:b/>
                <w:iCs/>
                <w:sz w:val="20"/>
                <w:szCs w:val="20"/>
                <w:lang w:val="fr-FR"/>
              </w:rPr>
            </w:pPr>
            <w:r w:rsidRPr="00C66E0C">
              <w:rPr>
                <w:rFonts w:ascii="Arial" w:hAnsi="Arial" w:cs="Arial"/>
                <w:b/>
                <w:iCs/>
                <w:color w:val="231F20"/>
                <w:spacing w:val="-2"/>
                <w:sz w:val="20"/>
                <w:szCs w:val="20"/>
                <w:lang w:val="fr-FR"/>
              </w:rPr>
              <w:t>Espèces à risque / Type d’utilisation / Analyse</w:t>
            </w:r>
          </w:p>
        </w:tc>
        <w:tc>
          <w:tcPr>
            <w:tcW w:w="1972" w:type="dxa"/>
            <w:shd w:val="clear" w:color="auto" w:fill="BFBFBF" w:themeFill="background1" w:themeFillShade="BF"/>
            <w:vAlign w:val="center"/>
          </w:tcPr>
          <w:p w14:paraId="2698C278" w14:textId="3322112B" w:rsidR="000E7B25" w:rsidRPr="00C66E0C" w:rsidRDefault="00E06FA5" w:rsidP="0075086D">
            <w:pPr>
              <w:pStyle w:val="TableParagraph"/>
              <w:spacing w:line="240" w:lineRule="exact"/>
              <w:ind w:left="519" w:right="503" w:firstLine="133"/>
              <w:jc w:val="center"/>
              <w:rPr>
                <w:rFonts w:ascii="Arial" w:hAnsi="Arial" w:cs="Arial"/>
                <w:b/>
                <w:iCs/>
                <w:sz w:val="20"/>
                <w:szCs w:val="20"/>
                <w:lang w:val="fr-FR"/>
              </w:rPr>
            </w:pPr>
            <w:r w:rsidRPr="00C66E0C">
              <w:rPr>
                <w:rFonts w:ascii="Arial" w:hAnsi="Arial" w:cs="Arial"/>
                <w:b/>
                <w:iCs/>
                <w:color w:val="231F20"/>
                <w:spacing w:val="-2"/>
                <w:sz w:val="20"/>
                <w:szCs w:val="20"/>
                <w:lang w:val="fr-FR"/>
              </w:rPr>
              <w:t xml:space="preserve">Surface </w:t>
            </w:r>
          </w:p>
        </w:tc>
      </w:tr>
      <w:tr w:rsidR="00E06FA5" w:rsidRPr="00C66E0C" w14:paraId="07FA3AC0" w14:textId="77777777" w:rsidTr="0003285C">
        <w:trPr>
          <w:trHeight w:val="437"/>
        </w:trPr>
        <w:tc>
          <w:tcPr>
            <w:tcW w:w="1124" w:type="dxa"/>
          </w:tcPr>
          <w:p w14:paraId="5919A986"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48896D38" w14:textId="77777777" w:rsidR="000E7B25" w:rsidRPr="006529C5" w:rsidRDefault="000E7B25" w:rsidP="00594190">
            <w:pPr>
              <w:pStyle w:val="TableParagraph"/>
              <w:spacing w:before="40"/>
              <w:ind w:left="198"/>
              <w:rPr>
                <w:rFonts w:ascii="Arial" w:hAnsi="Arial" w:cs="Arial"/>
                <w:bCs/>
                <w:iCs/>
                <w:sz w:val="20"/>
                <w:szCs w:val="20"/>
                <w:lang w:val="fr-FR"/>
              </w:rPr>
            </w:pPr>
            <w:r w:rsidRPr="006529C5">
              <w:rPr>
                <w:rFonts w:ascii="Arial" w:hAnsi="Arial" w:cs="Arial"/>
                <w:bCs/>
                <w:iCs/>
                <w:color w:val="231F20"/>
                <w:sz w:val="20"/>
                <w:szCs w:val="20"/>
                <w:lang w:val="fr-FR"/>
              </w:rPr>
              <w:t>Prairies</w:t>
            </w:r>
            <w:r w:rsidRPr="006529C5">
              <w:rPr>
                <w:rFonts w:ascii="Arial" w:hAnsi="Arial" w:cs="Arial"/>
                <w:bCs/>
                <w:iCs/>
                <w:color w:val="231F20"/>
                <w:spacing w:val="-3"/>
                <w:sz w:val="20"/>
                <w:szCs w:val="20"/>
                <w:lang w:val="fr-FR"/>
              </w:rPr>
              <w:t xml:space="preserve"> </w:t>
            </w:r>
            <w:r w:rsidRPr="006529C5">
              <w:rPr>
                <w:rFonts w:ascii="Arial" w:hAnsi="Arial" w:cs="Arial"/>
                <w:bCs/>
                <w:iCs/>
                <w:color w:val="231F20"/>
                <w:spacing w:val="-2"/>
                <w:sz w:val="20"/>
                <w:szCs w:val="20"/>
                <w:lang w:val="fr-FR"/>
              </w:rPr>
              <w:t>aéronautiques</w:t>
            </w:r>
          </w:p>
        </w:tc>
        <w:tc>
          <w:tcPr>
            <w:tcW w:w="4394" w:type="dxa"/>
          </w:tcPr>
          <w:p w14:paraId="5B2FDAA1" w14:textId="77777777" w:rsidR="000E7B25" w:rsidRPr="00C66E0C" w:rsidRDefault="000E7B25" w:rsidP="0075086D">
            <w:pPr>
              <w:pStyle w:val="TableParagraph"/>
              <w:tabs>
                <w:tab w:val="left" w:pos="308"/>
                <w:tab w:val="left" w:pos="410"/>
              </w:tabs>
              <w:spacing w:before="9" w:line="249" w:lineRule="auto"/>
              <w:ind w:right="148"/>
              <w:jc w:val="both"/>
              <w:rPr>
                <w:rFonts w:ascii="Arial" w:hAnsi="Arial" w:cs="Arial"/>
                <w:b/>
                <w:iCs/>
                <w:sz w:val="20"/>
                <w:szCs w:val="20"/>
                <w:lang w:val="fr-FR"/>
              </w:rPr>
            </w:pPr>
          </w:p>
        </w:tc>
        <w:tc>
          <w:tcPr>
            <w:tcW w:w="1972" w:type="dxa"/>
          </w:tcPr>
          <w:p w14:paraId="55E331CC"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05B90BB0" w14:textId="77777777" w:rsidTr="0003285C">
        <w:trPr>
          <w:trHeight w:val="534"/>
        </w:trPr>
        <w:tc>
          <w:tcPr>
            <w:tcW w:w="1124" w:type="dxa"/>
          </w:tcPr>
          <w:p w14:paraId="25AC90D9"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1DFEB537" w14:textId="72BA7F08" w:rsidR="000E7B25" w:rsidRPr="006529C5" w:rsidRDefault="000E7B25" w:rsidP="00594190">
            <w:pPr>
              <w:pStyle w:val="TableParagraph"/>
              <w:spacing w:before="40"/>
              <w:ind w:left="199"/>
              <w:rPr>
                <w:rFonts w:ascii="Arial" w:hAnsi="Arial" w:cs="Arial"/>
                <w:bCs/>
                <w:iCs/>
                <w:sz w:val="20"/>
                <w:szCs w:val="20"/>
                <w:lang w:val="fr-FR"/>
              </w:rPr>
            </w:pPr>
            <w:r w:rsidRPr="006529C5">
              <w:rPr>
                <w:rFonts w:ascii="Arial" w:hAnsi="Arial" w:cs="Arial"/>
                <w:bCs/>
                <w:iCs/>
                <w:color w:val="231F20"/>
                <w:sz w:val="20"/>
                <w:szCs w:val="20"/>
                <w:lang w:val="fr-FR"/>
              </w:rPr>
              <w:t>Zones</w:t>
            </w:r>
            <w:r w:rsidRPr="006529C5">
              <w:rPr>
                <w:rFonts w:ascii="Arial" w:hAnsi="Arial" w:cs="Arial"/>
                <w:bCs/>
                <w:iCs/>
                <w:color w:val="231F20"/>
                <w:spacing w:val="-2"/>
                <w:sz w:val="20"/>
                <w:szCs w:val="20"/>
                <w:lang w:val="fr-FR"/>
              </w:rPr>
              <w:t xml:space="preserve"> </w:t>
            </w:r>
            <w:r w:rsidRPr="006529C5">
              <w:rPr>
                <w:rFonts w:ascii="Arial" w:hAnsi="Arial" w:cs="Arial"/>
                <w:bCs/>
                <w:iCs/>
                <w:color w:val="231F20"/>
                <w:sz w:val="20"/>
                <w:szCs w:val="20"/>
                <w:lang w:val="fr-FR"/>
              </w:rPr>
              <w:t>agricoles</w:t>
            </w:r>
            <w:r w:rsidRPr="006529C5">
              <w:rPr>
                <w:rFonts w:ascii="Arial" w:hAnsi="Arial" w:cs="Arial"/>
                <w:bCs/>
                <w:iCs/>
                <w:color w:val="231F20"/>
                <w:spacing w:val="-2"/>
                <w:sz w:val="20"/>
                <w:szCs w:val="20"/>
                <w:lang w:val="fr-FR"/>
              </w:rPr>
              <w:t xml:space="preserve"> cultivées</w:t>
            </w:r>
            <w:r w:rsidR="00CA0E50">
              <w:rPr>
                <w:rFonts w:ascii="Arial" w:hAnsi="Arial" w:cs="Arial"/>
                <w:bCs/>
                <w:iCs/>
                <w:color w:val="231F20"/>
                <w:spacing w:val="-2"/>
                <w:sz w:val="20"/>
                <w:szCs w:val="20"/>
                <w:lang w:val="fr-FR"/>
              </w:rPr>
              <w:t> :</w:t>
            </w:r>
          </w:p>
        </w:tc>
        <w:tc>
          <w:tcPr>
            <w:tcW w:w="4394" w:type="dxa"/>
          </w:tcPr>
          <w:p w14:paraId="4F7AC2F1"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339567BA"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164A3388" w14:textId="77777777" w:rsidTr="0003285C">
        <w:trPr>
          <w:trHeight w:val="481"/>
        </w:trPr>
        <w:tc>
          <w:tcPr>
            <w:tcW w:w="1124" w:type="dxa"/>
          </w:tcPr>
          <w:p w14:paraId="27020C7F"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14A62866" w14:textId="77777777" w:rsidR="000E7B25" w:rsidRPr="006529C5" w:rsidRDefault="000E7B25" w:rsidP="00594190">
            <w:pPr>
              <w:pStyle w:val="TableParagraph"/>
              <w:spacing w:before="40"/>
              <w:ind w:left="198"/>
              <w:rPr>
                <w:rFonts w:ascii="Arial" w:hAnsi="Arial" w:cs="Arial"/>
                <w:bCs/>
                <w:iCs/>
                <w:sz w:val="20"/>
                <w:szCs w:val="20"/>
                <w:lang w:val="fr-FR"/>
              </w:rPr>
            </w:pPr>
            <w:r w:rsidRPr="006529C5">
              <w:rPr>
                <w:rFonts w:ascii="Arial" w:hAnsi="Arial" w:cs="Arial"/>
                <w:bCs/>
                <w:iCs/>
                <w:color w:val="231F20"/>
                <w:sz w:val="20"/>
                <w:szCs w:val="20"/>
                <w:lang w:val="fr-FR"/>
              </w:rPr>
              <w:t xml:space="preserve">Zones </w:t>
            </w:r>
            <w:r w:rsidRPr="006529C5">
              <w:rPr>
                <w:rFonts w:ascii="Arial" w:hAnsi="Arial" w:cs="Arial"/>
                <w:bCs/>
                <w:iCs/>
                <w:color w:val="231F20"/>
                <w:spacing w:val="-2"/>
                <w:sz w:val="20"/>
                <w:szCs w:val="20"/>
                <w:lang w:val="fr-FR"/>
              </w:rPr>
              <w:t>arbustives</w:t>
            </w:r>
          </w:p>
          <w:p w14:paraId="456896BD" w14:textId="049158C9" w:rsidR="000E7B25" w:rsidRPr="006529C5" w:rsidRDefault="000E7B25" w:rsidP="00594190">
            <w:pPr>
              <w:pStyle w:val="TableParagraph"/>
              <w:spacing w:before="40"/>
              <w:ind w:left="199"/>
              <w:rPr>
                <w:rFonts w:ascii="Arial" w:hAnsi="Arial" w:cs="Arial"/>
                <w:bCs/>
                <w:i/>
                <w:sz w:val="20"/>
                <w:szCs w:val="20"/>
                <w:lang w:val="fr-FR"/>
              </w:rPr>
            </w:pPr>
            <w:r w:rsidRPr="006529C5">
              <w:rPr>
                <w:rFonts w:ascii="Arial" w:hAnsi="Arial" w:cs="Arial"/>
                <w:bCs/>
                <w:i/>
                <w:color w:val="231F20"/>
                <w:sz w:val="20"/>
                <w:szCs w:val="20"/>
                <w:lang w:val="fr-FR"/>
              </w:rPr>
              <w:t>Fourrés,</w:t>
            </w:r>
            <w:r w:rsidRPr="006529C5">
              <w:rPr>
                <w:rFonts w:ascii="Arial" w:hAnsi="Arial" w:cs="Arial"/>
                <w:bCs/>
                <w:i/>
                <w:color w:val="231F20"/>
                <w:spacing w:val="4"/>
                <w:sz w:val="20"/>
                <w:szCs w:val="20"/>
                <w:lang w:val="fr-FR"/>
              </w:rPr>
              <w:t xml:space="preserve"> </w:t>
            </w:r>
            <w:r w:rsidRPr="006529C5">
              <w:rPr>
                <w:rFonts w:ascii="Arial" w:hAnsi="Arial" w:cs="Arial"/>
                <w:bCs/>
                <w:i/>
                <w:color w:val="231F20"/>
                <w:spacing w:val="-2"/>
                <w:sz w:val="20"/>
                <w:szCs w:val="20"/>
                <w:lang w:val="fr-FR"/>
              </w:rPr>
              <w:t>haies…</w:t>
            </w:r>
          </w:p>
        </w:tc>
        <w:tc>
          <w:tcPr>
            <w:tcW w:w="4394" w:type="dxa"/>
          </w:tcPr>
          <w:p w14:paraId="586BA7A7"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350B8716"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0A55C27B" w14:textId="77777777" w:rsidTr="0003285C">
        <w:trPr>
          <w:trHeight w:val="481"/>
        </w:trPr>
        <w:tc>
          <w:tcPr>
            <w:tcW w:w="1124" w:type="dxa"/>
          </w:tcPr>
          <w:p w14:paraId="37A7A865"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35F4092D" w14:textId="77777777" w:rsidR="000E7B25" w:rsidRPr="006529C5" w:rsidRDefault="000E7B25" w:rsidP="00594190">
            <w:pPr>
              <w:pStyle w:val="TableParagraph"/>
              <w:spacing w:before="40"/>
              <w:ind w:left="199"/>
              <w:rPr>
                <w:rFonts w:ascii="Arial" w:hAnsi="Arial" w:cs="Arial"/>
                <w:bCs/>
                <w:iCs/>
                <w:sz w:val="20"/>
                <w:szCs w:val="20"/>
                <w:lang w:val="fr-FR"/>
              </w:rPr>
            </w:pPr>
            <w:r w:rsidRPr="006529C5">
              <w:rPr>
                <w:rFonts w:ascii="Arial" w:hAnsi="Arial" w:cs="Arial"/>
                <w:bCs/>
                <w:iCs/>
                <w:color w:val="231F20"/>
                <w:sz w:val="20"/>
                <w:szCs w:val="20"/>
                <w:lang w:val="fr-FR"/>
              </w:rPr>
              <w:t xml:space="preserve">Zones </w:t>
            </w:r>
            <w:r w:rsidRPr="006529C5">
              <w:rPr>
                <w:rFonts w:ascii="Arial" w:hAnsi="Arial" w:cs="Arial"/>
                <w:bCs/>
                <w:iCs/>
                <w:color w:val="231F20"/>
                <w:spacing w:val="-2"/>
                <w:sz w:val="20"/>
                <w:szCs w:val="20"/>
                <w:lang w:val="fr-FR"/>
              </w:rPr>
              <w:t>arborées</w:t>
            </w:r>
          </w:p>
          <w:p w14:paraId="6E10DF0F" w14:textId="5707D2D0" w:rsidR="000E7B25" w:rsidRPr="006529C5" w:rsidRDefault="000E7B25" w:rsidP="00594190">
            <w:pPr>
              <w:pStyle w:val="TableParagraph"/>
              <w:spacing w:before="40"/>
              <w:ind w:left="199"/>
              <w:rPr>
                <w:rFonts w:ascii="Arial" w:hAnsi="Arial" w:cs="Arial"/>
                <w:bCs/>
                <w:i/>
                <w:sz w:val="20"/>
                <w:szCs w:val="20"/>
                <w:lang w:val="fr-FR"/>
              </w:rPr>
            </w:pPr>
            <w:r w:rsidRPr="006529C5">
              <w:rPr>
                <w:rFonts w:ascii="Arial" w:hAnsi="Arial" w:cs="Arial"/>
                <w:bCs/>
                <w:i/>
                <w:color w:val="231F20"/>
                <w:sz w:val="20"/>
                <w:szCs w:val="20"/>
                <w:lang w:val="fr-FR"/>
              </w:rPr>
              <w:t>Bosquets,</w:t>
            </w:r>
            <w:r w:rsidRPr="006529C5">
              <w:rPr>
                <w:rFonts w:ascii="Arial" w:hAnsi="Arial" w:cs="Arial"/>
                <w:bCs/>
                <w:i/>
                <w:color w:val="231F20"/>
                <w:spacing w:val="4"/>
                <w:sz w:val="20"/>
                <w:szCs w:val="20"/>
                <w:lang w:val="fr-FR"/>
              </w:rPr>
              <w:t xml:space="preserve"> </w:t>
            </w:r>
            <w:r w:rsidRPr="006529C5">
              <w:rPr>
                <w:rFonts w:ascii="Arial" w:hAnsi="Arial" w:cs="Arial"/>
                <w:bCs/>
                <w:i/>
                <w:color w:val="231F20"/>
                <w:spacing w:val="-2"/>
                <w:sz w:val="20"/>
                <w:szCs w:val="20"/>
                <w:lang w:val="fr-FR"/>
              </w:rPr>
              <w:t>arbres…</w:t>
            </w:r>
          </w:p>
        </w:tc>
        <w:tc>
          <w:tcPr>
            <w:tcW w:w="4394" w:type="dxa"/>
          </w:tcPr>
          <w:p w14:paraId="184A28E1"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700EFEE6"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6111FFBC" w14:textId="77777777" w:rsidTr="0003285C">
        <w:trPr>
          <w:trHeight w:val="464"/>
        </w:trPr>
        <w:tc>
          <w:tcPr>
            <w:tcW w:w="1124" w:type="dxa"/>
          </w:tcPr>
          <w:p w14:paraId="1712A527"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4156930C" w14:textId="77777777" w:rsidR="000E7B25" w:rsidRPr="006529C5" w:rsidRDefault="000E7B25" w:rsidP="00594190">
            <w:pPr>
              <w:pStyle w:val="TableParagraph"/>
              <w:spacing w:before="40" w:line="252" w:lineRule="auto"/>
              <w:ind w:left="199"/>
              <w:rPr>
                <w:rFonts w:ascii="Arial" w:hAnsi="Arial" w:cs="Arial"/>
                <w:bCs/>
                <w:iCs/>
                <w:color w:val="231F20"/>
                <w:sz w:val="20"/>
                <w:szCs w:val="20"/>
                <w:lang w:val="fr-FR"/>
              </w:rPr>
            </w:pPr>
            <w:r w:rsidRPr="006529C5">
              <w:rPr>
                <w:rFonts w:ascii="Arial" w:hAnsi="Arial" w:cs="Arial"/>
                <w:bCs/>
                <w:iCs/>
                <w:color w:val="231F20"/>
                <w:sz w:val="20"/>
                <w:szCs w:val="20"/>
                <w:lang w:val="fr-FR"/>
              </w:rPr>
              <w:t xml:space="preserve">Zones humides </w:t>
            </w:r>
          </w:p>
          <w:p w14:paraId="315410F2" w14:textId="622F4D74" w:rsidR="000E7B25" w:rsidRPr="006529C5" w:rsidRDefault="000E7B25" w:rsidP="00594190">
            <w:pPr>
              <w:pStyle w:val="TableParagraph"/>
              <w:spacing w:before="40" w:line="252" w:lineRule="auto"/>
              <w:ind w:left="199"/>
              <w:rPr>
                <w:rFonts w:ascii="Arial" w:hAnsi="Arial" w:cs="Arial"/>
                <w:bCs/>
                <w:i/>
                <w:sz w:val="20"/>
                <w:szCs w:val="20"/>
                <w:lang w:val="fr-FR"/>
              </w:rPr>
            </w:pPr>
            <w:r w:rsidRPr="006529C5">
              <w:rPr>
                <w:rFonts w:ascii="Arial" w:hAnsi="Arial" w:cs="Arial"/>
                <w:bCs/>
                <w:i/>
                <w:color w:val="231F20"/>
                <w:sz w:val="20"/>
                <w:szCs w:val="20"/>
                <w:lang w:val="fr-FR"/>
              </w:rPr>
              <w:t>Roselières,</w:t>
            </w:r>
            <w:r w:rsidRPr="006529C5">
              <w:rPr>
                <w:rFonts w:ascii="Arial" w:hAnsi="Arial" w:cs="Arial"/>
                <w:bCs/>
                <w:i/>
                <w:color w:val="231F20"/>
                <w:spacing w:val="-11"/>
                <w:sz w:val="20"/>
                <w:szCs w:val="20"/>
                <w:lang w:val="fr-FR"/>
              </w:rPr>
              <w:t xml:space="preserve"> </w:t>
            </w:r>
            <w:r w:rsidRPr="006529C5">
              <w:rPr>
                <w:rFonts w:ascii="Arial" w:hAnsi="Arial" w:cs="Arial"/>
                <w:bCs/>
                <w:i/>
                <w:color w:val="231F20"/>
                <w:sz w:val="20"/>
                <w:szCs w:val="20"/>
                <w:lang w:val="fr-FR"/>
              </w:rPr>
              <w:t>marais…</w:t>
            </w:r>
          </w:p>
        </w:tc>
        <w:tc>
          <w:tcPr>
            <w:tcW w:w="4394" w:type="dxa"/>
          </w:tcPr>
          <w:p w14:paraId="011AE8BD"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005F3F74"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750019C8" w14:textId="77777777" w:rsidTr="0003285C">
        <w:trPr>
          <w:trHeight w:val="401"/>
        </w:trPr>
        <w:tc>
          <w:tcPr>
            <w:tcW w:w="1124" w:type="dxa"/>
          </w:tcPr>
          <w:p w14:paraId="0A8CB64A"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5339DA92" w14:textId="77777777" w:rsidR="000E7B25" w:rsidRPr="006529C5" w:rsidRDefault="000E7B25" w:rsidP="00594190">
            <w:pPr>
              <w:pStyle w:val="TableParagraph"/>
              <w:spacing w:before="40"/>
              <w:ind w:left="198"/>
              <w:rPr>
                <w:rFonts w:ascii="Arial" w:hAnsi="Arial" w:cs="Arial"/>
                <w:bCs/>
                <w:iCs/>
                <w:color w:val="231F20"/>
                <w:spacing w:val="-2"/>
                <w:sz w:val="20"/>
                <w:szCs w:val="20"/>
                <w:lang w:val="fr-FR"/>
              </w:rPr>
            </w:pPr>
            <w:r w:rsidRPr="006529C5">
              <w:rPr>
                <w:rFonts w:ascii="Arial" w:hAnsi="Arial" w:cs="Arial"/>
                <w:bCs/>
                <w:iCs/>
                <w:color w:val="231F20"/>
                <w:sz w:val="20"/>
                <w:szCs w:val="20"/>
                <w:lang w:val="fr-FR"/>
              </w:rPr>
              <w:t>Cours,</w:t>
            </w:r>
            <w:r w:rsidRPr="006529C5">
              <w:rPr>
                <w:rFonts w:ascii="Arial" w:hAnsi="Arial" w:cs="Arial"/>
                <w:bCs/>
                <w:iCs/>
                <w:color w:val="231F20"/>
                <w:spacing w:val="3"/>
                <w:sz w:val="20"/>
                <w:szCs w:val="20"/>
                <w:lang w:val="fr-FR"/>
              </w:rPr>
              <w:t xml:space="preserve"> </w:t>
            </w:r>
            <w:r w:rsidRPr="006529C5">
              <w:rPr>
                <w:rFonts w:ascii="Arial" w:hAnsi="Arial" w:cs="Arial"/>
                <w:bCs/>
                <w:iCs/>
                <w:color w:val="231F20"/>
                <w:sz w:val="20"/>
                <w:szCs w:val="20"/>
                <w:lang w:val="fr-FR"/>
              </w:rPr>
              <w:t>plan</w:t>
            </w:r>
            <w:r w:rsidRPr="006529C5">
              <w:rPr>
                <w:rFonts w:ascii="Arial" w:hAnsi="Arial" w:cs="Arial"/>
                <w:bCs/>
                <w:iCs/>
                <w:color w:val="231F20"/>
                <w:spacing w:val="3"/>
                <w:sz w:val="20"/>
                <w:szCs w:val="20"/>
                <w:lang w:val="fr-FR"/>
              </w:rPr>
              <w:t xml:space="preserve"> </w:t>
            </w:r>
            <w:r w:rsidRPr="006529C5">
              <w:rPr>
                <w:rFonts w:ascii="Arial" w:hAnsi="Arial" w:cs="Arial"/>
                <w:bCs/>
                <w:iCs/>
                <w:color w:val="231F20"/>
                <w:sz w:val="20"/>
                <w:szCs w:val="20"/>
                <w:lang w:val="fr-FR"/>
              </w:rPr>
              <w:t>ou</w:t>
            </w:r>
            <w:r w:rsidRPr="006529C5">
              <w:rPr>
                <w:rFonts w:ascii="Arial" w:hAnsi="Arial" w:cs="Arial"/>
                <w:bCs/>
                <w:iCs/>
                <w:color w:val="231F20"/>
                <w:spacing w:val="3"/>
                <w:sz w:val="20"/>
                <w:szCs w:val="20"/>
                <w:lang w:val="fr-FR"/>
              </w:rPr>
              <w:t xml:space="preserve"> </w:t>
            </w:r>
            <w:r w:rsidRPr="006529C5">
              <w:rPr>
                <w:rFonts w:ascii="Arial" w:hAnsi="Arial" w:cs="Arial"/>
                <w:bCs/>
                <w:iCs/>
                <w:color w:val="231F20"/>
                <w:sz w:val="20"/>
                <w:szCs w:val="20"/>
                <w:lang w:val="fr-FR"/>
              </w:rPr>
              <w:t>point</w:t>
            </w:r>
            <w:r w:rsidRPr="006529C5">
              <w:rPr>
                <w:rFonts w:ascii="Arial" w:hAnsi="Arial" w:cs="Arial"/>
                <w:bCs/>
                <w:iCs/>
                <w:color w:val="231F20"/>
                <w:spacing w:val="3"/>
                <w:sz w:val="20"/>
                <w:szCs w:val="20"/>
                <w:lang w:val="fr-FR"/>
              </w:rPr>
              <w:t xml:space="preserve"> </w:t>
            </w:r>
            <w:r w:rsidRPr="006529C5">
              <w:rPr>
                <w:rFonts w:ascii="Arial" w:hAnsi="Arial" w:cs="Arial"/>
                <w:bCs/>
                <w:iCs/>
                <w:color w:val="231F20"/>
                <w:spacing w:val="-2"/>
                <w:sz w:val="20"/>
                <w:szCs w:val="20"/>
                <w:lang w:val="fr-FR"/>
              </w:rPr>
              <w:t>d’eau</w:t>
            </w:r>
          </w:p>
          <w:p w14:paraId="6D82FAE3" w14:textId="4BBB3774" w:rsidR="000E7B25" w:rsidRPr="006529C5" w:rsidRDefault="000E7B25" w:rsidP="00594190">
            <w:pPr>
              <w:pStyle w:val="TableParagraph"/>
              <w:spacing w:before="40"/>
              <w:ind w:left="198"/>
              <w:rPr>
                <w:rFonts w:ascii="Arial" w:hAnsi="Arial" w:cs="Arial"/>
                <w:bCs/>
                <w:i/>
                <w:sz w:val="20"/>
                <w:szCs w:val="20"/>
                <w:lang w:val="fr-FR"/>
              </w:rPr>
            </w:pPr>
            <w:r w:rsidRPr="006529C5">
              <w:rPr>
                <w:rFonts w:ascii="Arial" w:hAnsi="Arial" w:cs="Arial"/>
                <w:bCs/>
                <w:i/>
                <w:spacing w:val="-2"/>
                <w:sz w:val="20"/>
                <w:szCs w:val="20"/>
                <w:lang w:val="fr-FR"/>
              </w:rPr>
              <w:t>Bassins de rétention, canaux…</w:t>
            </w:r>
          </w:p>
        </w:tc>
        <w:tc>
          <w:tcPr>
            <w:tcW w:w="4394" w:type="dxa"/>
          </w:tcPr>
          <w:p w14:paraId="54DFCD3A"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28D1002A"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32E84B84" w14:textId="77777777" w:rsidTr="0003285C">
        <w:trPr>
          <w:trHeight w:val="481"/>
        </w:trPr>
        <w:tc>
          <w:tcPr>
            <w:tcW w:w="1124" w:type="dxa"/>
          </w:tcPr>
          <w:p w14:paraId="1FE9F549"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6D73AD16" w14:textId="77777777" w:rsidR="000E7B25" w:rsidRPr="006529C5" w:rsidRDefault="000E7B25" w:rsidP="00594190">
            <w:pPr>
              <w:pStyle w:val="TableParagraph"/>
              <w:spacing w:before="40"/>
              <w:ind w:left="199"/>
              <w:rPr>
                <w:rFonts w:ascii="Arial" w:hAnsi="Arial" w:cs="Arial"/>
                <w:bCs/>
                <w:iCs/>
                <w:sz w:val="20"/>
                <w:szCs w:val="20"/>
                <w:lang w:val="fr-FR"/>
              </w:rPr>
            </w:pPr>
            <w:r w:rsidRPr="006529C5">
              <w:rPr>
                <w:rFonts w:ascii="Arial" w:hAnsi="Arial" w:cs="Arial"/>
                <w:bCs/>
                <w:iCs/>
                <w:color w:val="231F20"/>
                <w:sz w:val="20"/>
                <w:szCs w:val="20"/>
                <w:lang w:val="fr-FR"/>
              </w:rPr>
              <w:t>Espaces</w:t>
            </w:r>
            <w:r w:rsidRPr="006529C5">
              <w:rPr>
                <w:rFonts w:ascii="Arial" w:hAnsi="Arial" w:cs="Arial"/>
                <w:bCs/>
                <w:iCs/>
                <w:color w:val="231F20"/>
                <w:spacing w:val="-1"/>
                <w:sz w:val="20"/>
                <w:szCs w:val="20"/>
                <w:lang w:val="fr-FR"/>
              </w:rPr>
              <w:t xml:space="preserve"> </w:t>
            </w:r>
            <w:r w:rsidRPr="006529C5">
              <w:rPr>
                <w:rFonts w:ascii="Arial" w:hAnsi="Arial" w:cs="Arial"/>
                <w:bCs/>
                <w:iCs/>
                <w:color w:val="231F20"/>
                <w:sz w:val="20"/>
                <w:szCs w:val="20"/>
                <w:lang w:val="fr-FR"/>
              </w:rPr>
              <w:t>verts</w:t>
            </w:r>
            <w:r w:rsidRPr="006529C5">
              <w:rPr>
                <w:rFonts w:ascii="Arial" w:hAnsi="Arial" w:cs="Arial"/>
                <w:bCs/>
                <w:iCs/>
                <w:color w:val="231F20"/>
                <w:spacing w:val="-1"/>
                <w:sz w:val="20"/>
                <w:szCs w:val="20"/>
                <w:lang w:val="fr-FR"/>
              </w:rPr>
              <w:t xml:space="preserve"> </w:t>
            </w:r>
            <w:r w:rsidRPr="006529C5">
              <w:rPr>
                <w:rFonts w:ascii="Arial" w:hAnsi="Arial" w:cs="Arial"/>
                <w:bCs/>
                <w:iCs/>
                <w:color w:val="231F20"/>
                <w:spacing w:val="-2"/>
                <w:sz w:val="20"/>
                <w:szCs w:val="20"/>
                <w:lang w:val="fr-FR"/>
              </w:rPr>
              <w:t>paysagers</w:t>
            </w:r>
          </w:p>
          <w:p w14:paraId="09C40E58" w14:textId="52316EA1" w:rsidR="000E7B25" w:rsidRPr="006529C5" w:rsidRDefault="006529C5" w:rsidP="00594190">
            <w:pPr>
              <w:pStyle w:val="TableParagraph"/>
              <w:spacing w:before="40"/>
              <w:ind w:left="199"/>
              <w:rPr>
                <w:rFonts w:ascii="Arial" w:hAnsi="Arial" w:cs="Arial"/>
                <w:bCs/>
                <w:iCs/>
                <w:sz w:val="20"/>
                <w:szCs w:val="20"/>
                <w:lang w:val="fr-FR"/>
              </w:rPr>
            </w:pPr>
            <w:r>
              <w:rPr>
                <w:rFonts w:ascii="Arial" w:hAnsi="Arial" w:cs="Arial"/>
                <w:bCs/>
                <w:iCs/>
                <w:color w:val="231F20"/>
                <w:sz w:val="20"/>
                <w:szCs w:val="20"/>
                <w:lang w:val="fr-FR"/>
              </w:rPr>
              <w:t>(</w:t>
            </w:r>
            <w:r w:rsidR="000E7B25" w:rsidRPr="006529C5">
              <w:rPr>
                <w:rFonts w:ascii="Arial" w:hAnsi="Arial" w:cs="Arial"/>
                <w:bCs/>
                <w:iCs/>
                <w:color w:val="231F20"/>
                <w:sz w:val="20"/>
                <w:szCs w:val="20"/>
                <w:lang w:val="fr-FR"/>
              </w:rPr>
              <w:t>Côté</w:t>
            </w:r>
            <w:r w:rsidR="000E7B25" w:rsidRPr="006529C5">
              <w:rPr>
                <w:rFonts w:ascii="Arial" w:hAnsi="Arial" w:cs="Arial"/>
                <w:bCs/>
                <w:iCs/>
                <w:color w:val="231F20"/>
                <w:spacing w:val="4"/>
                <w:sz w:val="20"/>
                <w:szCs w:val="20"/>
                <w:lang w:val="fr-FR"/>
              </w:rPr>
              <w:t xml:space="preserve"> </w:t>
            </w:r>
            <w:r w:rsidR="000E7B25" w:rsidRPr="006529C5">
              <w:rPr>
                <w:rFonts w:ascii="Arial" w:hAnsi="Arial" w:cs="Arial"/>
                <w:bCs/>
                <w:iCs/>
                <w:color w:val="231F20"/>
                <w:spacing w:val="-2"/>
                <w:sz w:val="20"/>
                <w:szCs w:val="20"/>
                <w:lang w:val="fr-FR"/>
              </w:rPr>
              <w:t>ville</w:t>
            </w:r>
            <w:r>
              <w:rPr>
                <w:rFonts w:ascii="Arial" w:hAnsi="Arial" w:cs="Arial"/>
                <w:bCs/>
                <w:iCs/>
                <w:color w:val="231F20"/>
                <w:spacing w:val="-2"/>
                <w:sz w:val="20"/>
                <w:szCs w:val="20"/>
                <w:lang w:val="fr-FR"/>
              </w:rPr>
              <w:t>)</w:t>
            </w:r>
          </w:p>
        </w:tc>
        <w:tc>
          <w:tcPr>
            <w:tcW w:w="4394" w:type="dxa"/>
          </w:tcPr>
          <w:p w14:paraId="4167086E"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28BB4239" w14:textId="77777777" w:rsidR="000E7B25" w:rsidRPr="00C66E0C" w:rsidRDefault="000E7B25" w:rsidP="0075086D">
            <w:pPr>
              <w:pStyle w:val="TableParagraph"/>
              <w:jc w:val="both"/>
              <w:rPr>
                <w:rFonts w:ascii="Arial" w:hAnsi="Arial" w:cs="Arial"/>
                <w:iCs/>
                <w:sz w:val="20"/>
                <w:szCs w:val="20"/>
                <w:lang w:val="fr-FR"/>
              </w:rPr>
            </w:pPr>
          </w:p>
        </w:tc>
      </w:tr>
      <w:tr w:rsidR="00E06FA5" w:rsidRPr="00C66E0C" w14:paraId="017B5CB1" w14:textId="77777777" w:rsidTr="008A6EA2">
        <w:trPr>
          <w:trHeight w:val="505"/>
        </w:trPr>
        <w:tc>
          <w:tcPr>
            <w:tcW w:w="1124" w:type="dxa"/>
          </w:tcPr>
          <w:p w14:paraId="14A5D362" w14:textId="77777777" w:rsidR="000E7B25" w:rsidRPr="00C66E0C" w:rsidRDefault="000E7B25" w:rsidP="0075086D">
            <w:pPr>
              <w:pStyle w:val="TableParagraph"/>
              <w:jc w:val="both"/>
              <w:rPr>
                <w:rFonts w:ascii="Arial" w:hAnsi="Arial" w:cs="Arial"/>
                <w:iCs/>
                <w:sz w:val="20"/>
                <w:szCs w:val="20"/>
                <w:lang w:val="fr-FR"/>
              </w:rPr>
            </w:pPr>
          </w:p>
        </w:tc>
        <w:tc>
          <w:tcPr>
            <w:tcW w:w="2694" w:type="dxa"/>
          </w:tcPr>
          <w:p w14:paraId="1640E0D6" w14:textId="3B9DCD08" w:rsidR="000E7B25" w:rsidRPr="006529C5" w:rsidRDefault="000E7B25" w:rsidP="00594190">
            <w:pPr>
              <w:pStyle w:val="TableParagraph"/>
              <w:spacing w:before="40"/>
              <w:ind w:left="199"/>
              <w:rPr>
                <w:rFonts w:ascii="Arial" w:hAnsi="Arial" w:cs="Arial"/>
                <w:bCs/>
                <w:iCs/>
                <w:sz w:val="20"/>
                <w:szCs w:val="20"/>
                <w:lang w:val="fr-FR"/>
              </w:rPr>
            </w:pPr>
            <w:r w:rsidRPr="006529C5">
              <w:rPr>
                <w:rFonts w:ascii="Arial" w:hAnsi="Arial" w:cs="Arial"/>
                <w:bCs/>
                <w:iCs/>
                <w:color w:val="231F20"/>
                <w:spacing w:val="-2"/>
                <w:sz w:val="20"/>
                <w:szCs w:val="20"/>
                <w:lang w:val="fr-FR"/>
              </w:rPr>
              <w:t>Autre</w:t>
            </w:r>
            <w:r w:rsidR="006529C5" w:rsidRPr="006529C5">
              <w:rPr>
                <w:rFonts w:ascii="Arial" w:hAnsi="Arial" w:cs="Arial"/>
                <w:bCs/>
                <w:iCs/>
                <w:color w:val="231F20"/>
                <w:spacing w:val="-2"/>
                <w:sz w:val="20"/>
                <w:szCs w:val="20"/>
                <w:lang w:val="fr-FR"/>
              </w:rPr>
              <w:t> :</w:t>
            </w:r>
          </w:p>
        </w:tc>
        <w:tc>
          <w:tcPr>
            <w:tcW w:w="4394" w:type="dxa"/>
          </w:tcPr>
          <w:p w14:paraId="51FE2345" w14:textId="77777777" w:rsidR="000E7B25" w:rsidRPr="00C66E0C" w:rsidRDefault="000E7B25" w:rsidP="0075086D">
            <w:pPr>
              <w:pStyle w:val="TableParagraph"/>
              <w:jc w:val="both"/>
              <w:rPr>
                <w:rFonts w:ascii="Arial" w:hAnsi="Arial" w:cs="Arial"/>
                <w:iCs/>
                <w:sz w:val="20"/>
                <w:szCs w:val="20"/>
                <w:lang w:val="fr-FR"/>
              </w:rPr>
            </w:pPr>
          </w:p>
        </w:tc>
        <w:tc>
          <w:tcPr>
            <w:tcW w:w="1972" w:type="dxa"/>
          </w:tcPr>
          <w:p w14:paraId="1D9BEA61" w14:textId="77777777" w:rsidR="000E7B25" w:rsidRPr="00C66E0C" w:rsidRDefault="000E7B25" w:rsidP="0075086D">
            <w:pPr>
              <w:pStyle w:val="TableParagraph"/>
              <w:jc w:val="both"/>
              <w:rPr>
                <w:rFonts w:ascii="Arial" w:hAnsi="Arial" w:cs="Arial"/>
                <w:iCs/>
                <w:sz w:val="20"/>
                <w:szCs w:val="20"/>
                <w:lang w:val="fr-FR"/>
              </w:rPr>
            </w:pPr>
          </w:p>
        </w:tc>
      </w:tr>
    </w:tbl>
    <w:p w14:paraId="677A5236" w14:textId="77777777" w:rsidR="0003285C" w:rsidRDefault="0003285C" w:rsidP="00E06FA5">
      <w:pPr>
        <w:rPr>
          <w:i/>
          <w:iCs/>
          <w:color w:val="4F81BD" w:themeColor="accent1"/>
        </w:rPr>
      </w:pPr>
    </w:p>
    <w:p w14:paraId="408FB8F0" w14:textId="176F5587" w:rsidR="00DA486A" w:rsidRDefault="00DA486A" w:rsidP="0015785E">
      <w:pPr>
        <w:jc w:val="both"/>
        <w:rPr>
          <w:i/>
          <w:iCs/>
          <w:color w:val="4F81BD" w:themeColor="accent1"/>
        </w:rPr>
      </w:pPr>
      <w:r>
        <w:rPr>
          <w:i/>
          <w:iCs/>
          <w:color w:val="4F81BD" w:themeColor="accent1"/>
        </w:rPr>
        <w:t>Pour chaque type de milieu</w:t>
      </w:r>
      <w:r w:rsidR="00E06FA5">
        <w:rPr>
          <w:i/>
          <w:iCs/>
          <w:color w:val="4F81BD" w:themeColor="accent1"/>
        </w:rPr>
        <w:t xml:space="preserve">, </w:t>
      </w:r>
      <w:r w:rsidR="0003285C">
        <w:rPr>
          <w:i/>
          <w:iCs/>
          <w:color w:val="4F81BD" w:themeColor="accent1"/>
        </w:rPr>
        <w:t xml:space="preserve">cochez </w:t>
      </w:r>
      <w:r w:rsidR="00CA0E50">
        <w:rPr>
          <w:i/>
          <w:iCs/>
          <w:color w:val="4F81BD" w:themeColor="accent1"/>
        </w:rPr>
        <w:t xml:space="preserve">la colonne </w:t>
      </w:r>
      <w:r w:rsidR="00CA0E50" w:rsidRPr="00CA0E50">
        <w:rPr>
          <w:b/>
          <w:bCs/>
          <w:i/>
          <w:iCs/>
          <w:color w:val="4F81BD" w:themeColor="accent1"/>
        </w:rPr>
        <w:t>Présent</w:t>
      </w:r>
      <w:r w:rsidR="00CA0E50">
        <w:rPr>
          <w:rFonts w:cs="Arial"/>
          <w:bCs/>
          <w:iCs/>
          <w:color w:val="231F20"/>
          <w:spacing w:val="-2"/>
          <w:sz w:val="20"/>
          <w:szCs w:val="20"/>
        </w:rPr>
        <w:t> </w:t>
      </w:r>
      <w:r w:rsidRPr="00DA486A">
        <w:rPr>
          <w:i/>
          <w:iCs/>
          <w:color w:val="4F81BD" w:themeColor="accent1"/>
        </w:rPr>
        <w:t xml:space="preserve">si </w:t>
      </w:r>
      <w:r>
        <w:rPr>
          <w:i/>
          <w:iCs/>
          <w:color w:val="4F81BD" w:themeColor="accent1"/>
        </w:rPr>
        <w:t>présent sur l’aérodrome.</w:t>
      </w:r>
    </w:p>
    <w:p w14:paraId="5EE0589B" w14:textId="08E94B8C" w:rsidR="00DA486A" w:rsidRDefault="00DA486A" w:rsidP="002F6432">
      <w:pPr>
        <w:spacing w:after="120"/>
        <w:jc w:val="both"/>
        <w:rPr>
          <w:i/>
          <w:iCs/>
          <w:color w:val="4F81BD" w:themeColor="accent1"/>
        </w:rPr>
      </w:pPr>
      <w:r>
        <w:rPr>
          <w:i/>
          <w:iCs/>
          <w:color w:val="4F81BD" w:themeColor="accent1"/>
        </w:rPr>
        <w:t>Indiquer la surface approximative de chaque type de milieu (optionnel).</w:t>
      </w:r>
    </w:p>
    <w:p w14:paraId="5C3E6F12" w14:textId="40642540" w:rsidR="00E06FA5" w:rsidRDefault="00DA486A" w:rsidP="0015785E">
      <w:pPr>
        <w:jc w:val="both"/>
        <w:rPr>
          <w:i/>
          <w:iCs/>
          <w:color w:val="4F81BD" w:themeColor="accent1"/>
        </w:rPr>
      </w:pPr>
      <w:r>
        <w:rPr>
          <w:i/>
          <w:iCs/>
          <w:color w:val="4F81BD" w:themeColor="accent1"/>
        </w:rPr>
        <w:t>Si z</w:t>
      </w:r>
      <w:r w:rsidRPr="00CA0E50">
        <w:rPr>
          <w:i/>
          <w:iCs/>
          <w:color w:val="4F81BD" w:themeColor="accent1"/>
        </w:rPr>
        <w:t>ones agricoles cultivées</w:t>
      </w:r>
      <w:r>
        <w:rPr>
          <w:i/>
          <w:iCs/>
          <w:color w:val="4F81BD" w:themeColor="accent1"/>
        </w:rPr>
        <w:t xml:space="preserve"> sont présentes sur l’aérodrome cochez la colonne </w:t>
      </w:r>
      <w:r w:rsidRPr="00CA0E50">
        <w:rPr>
          <w:b/>
          <w:bCs/>
          <w:i/>
          <w:iCs/>
          <w:color w:val="4F81BD" w:themeColor="accent1"/>
        </w:rPr>
        <w:t>Présent</w:t>
      </w:r>
      <w:r>
        <w:rPr>
          <w:rFonts w:cs="Arial"/>
          <w:bCs/>
          <w:iCs/>
          <w:color w:val="231F20"/>
          <w:spacing w:val="-2"/>
          <w:sz w:val="20"/>
          <w:szCs w:val="20"/>
        </w:rPr>
        <w:t> </w:t>
      </w:r>
      <w:r w:rsidR="0003285C">
        <w:rPr>
          <w:i/>
          <w:iCs/>
          <w:color w:val="4F81BD" w:themeColor="accent1"/>
        </w:rPr>
        <w:t xml:space="preserve">et </w:t>
      </w:r>
      <w:r w:rsidR="00E06FA5">
        <w:rPr>
          <w:i/>
          <w:iCs/>
          <w:color w:val="4F81BD" w:themeColor="accent1"/>
        </w:rPr>
        <w:t xml:space="preserve">spécifier </w:t>
      </w:r>
      <w:r w:rsidR="00CA0E50">
        <w:rPr>
          <w:i/>
          <w:iCs/>
          <w:color w:val="4F81BD" w:themeColor="accent1"/>
        </w:rPr>
        <w:t>la</w:t>
      </w:r>
      <w:r w:rsidR="00E06FA5">
        <w:rPr>
          <w:i/>
          <w:iCs/>
          <w:color w:val="4F81BD" w:themeColor="accent1"/>
        </w:rPr>
        <w:t xml:space="preserve"> nature</w:t>
      </w:r>
      <w:r w:rsidR="0003285C">
        <w:rPr>
          <w:i/>
          <w:iCs/>
          <w:color w:val="4F81BD" w:themeColor="accent1"/>
        </w:rPr>
        <w:t xml:space="preserve"> des cultures</w:t>
      </w:r>
      <w:r w:rsidR="00E06FA5">
        <w:rPr>
          <w:i/>
          <w:iCs/>
          <w:color w:val="4F81BD" w:themeColor="accent1"/>
        </w:rPr>
        <w:t>.</w:t>
      </w:r>
      <w:r w:rsidRPr="00DA486A">
        <w:rPr>
          <w:i/>
          <w:iCs/>
          <w:color w:val="4F81BD" w:themeColor="accent1"/>
        </w:rPr>
        <w:t xml:space="preserve"> </w:t>
      </w:r>
    </w:p>
    <w:p w14:paraId="59D46863" w14:textId="3C92822F" w:rsidR="00E06FA5" w:rsidRDefault="00E06FA5" w:rsidP="0015785E">
      <w:pPr>
        <w:jc w:val="both"/>
        <w:rPr>
          <w:i/>
          <w:iCs/>
          <w:color w:val="4F81BD" w:themeColor="accent1"/>
        </w:rPr>
      </w:pPr>
      <w:r>
        <w:rPr>
          <w:i/>
          <w:iCs/>
          <w:color w:val="4F81BD" w:themeColor="accent1"/>
        </w:rPr>
        <w:t>S</w:t>
      </w:r>
      <w:r w:rsidR="00C80C7E">
        <w:rPr>
          <w:i/>
          <w:iCs/>
          <w:color w:val="4F81BD" w:themeColor="accent1"/>
        </w:rPr>
        <w:t>i</w:t>
      </w:r>
      <w:r>
        <w:rPr>
          <w:i/>
          <w:iCs/>
          <w:color w:val="4F81BD" w:themeColor="accent1"/>
        </w:rPr>
        <w:t xml:space="preserve"> des milieux différents de ceux listés dans le tableau sont présents sur l’aérodrome,</w:t>
      </w:r>
      <w:r w:rsidR="00C80C7E">
        <w:rPr>
          <w:i/>
          <w:iCs/>
          <w:color w:val="4F81BD" w:themeColor="accent1"/>
        </w:rPr>
        <w:t xml:space="preserve"> </w:t>
      </w:r>
      <w:bookmarkStart w:id="15" w:name="_Hlk219295388"/>
      <w:r w:rsidR="00C80C7E">
        <w:rPr>
          <w:i/>
          <w:iCs/>
          <w:color w:val="4F81BD" w:themeColor="accent1"/>
        </w:rPr>
        <w:t xml:space="preserve">cocher </w:t>
      </w:r>
      <w:r w:rsidR="00CA0E50">
        <w:rPr>
          <w:i/>
          <w:iCs/>
          <w:color w:val="4F81BD" w:themeColor="accent1"/>
        </w:rPr>
        <w:t xml:space="preserve">la colonne </w:t>
      </w:r>
      <w:r w:rsidR="00CA0E50" w:rsidRPr="00CA0E50">
        <w:rPr>
          <w:b/>
          <w:bCs/>
          <w:i/>
          <w:iCs/>
          <w:color w:val="4F81BD" w:themeColor="accent1"/>
        </w:rPr>
        <w:t>Présent</w:t>
      </w:r>
      <w:r w:rsidR="00C80C7E">
        <w:rPr>
          <w:i/>
          <w:iCs/>
          <w:color w:val="4F81BD" w:themeColor="accent1"/>
        </w:rPr>
        <w:t xml:space="preserve"> </w:t>
      </w:r>
      <w:r w:rsidR="00CA0E50">
        <w:rPr>
          <w:i/>
          <w:iCs/>
          <w:color w:val="4F81BD" w:themeColor="accent1"/>
        </w:rPr>
        <w:t xml:space="preserve">pour le type de milieu naturel </w:t>
      </w:r>
      <w:r w:rsidR="00CA0E50" w:rsidRPr="00CA0E50">
        <w:rPr>
          <w:b/>
          <w:bCs/>
          <w:i/>
          <w:iCs/>
          <w:color w:val="4F81BD" w:themeColor="accent1"/>
        </w:rPr>
        <w:t>Autre</w:t>
      </w:r>
      <w:r w:rsidR="00CA0E50">
        <w:rPr>
          <w:b/>
          <w:bCs/>
          <w:i/>
          <w:iCs/>
          <w:color w:val="4F81BD" w:themeColor="accent1"/>
        </w:rPr>
        <w:t xml:space="preserve"> </w:t>
      </w:r>
      <w:r w:rsidR="00CA0E50">
        <w:rPr>
          <w:i/>
          <w:iCs/>
          <w:color w:val="4F81BD" w:themeColor="accent1"/>
        </w:rPr>
        <w:t>et préciser leur nature</w:t>
      </w:r>
      <w:bookmarkEnd w:id="15"/>
      <w:r w:rsidR="00CA0E50">
        <w:rPr>
          <w:i/>
          <w:iCs/>
          <w:color w:val="4F81BD" w:themeColor="accent1"/>
        </w:rPr>
        <w:t xml:space="preserve">. </w:t>
      </w:r>
    </w:p>
    <w:p w14:paraId="64DFE7C6" w14:textId="77777777" w:rsidR="00880AF8" w:rsidRDefault="00880AF8" w:rsidP="0015785E">
      <w:pPr>
        <w:jc w:val="both"/>
        <w:rPr>
          <w:i/>
          <w:iCs/>
          <w:color w:val="4F81BD" w:themeColor="accent1"/>
        </w:rPr>
      </w:pPr>
    </w:p>
    <w:p w14:paraId="26AEA4D7" w14:textId="77777777" w:rsidR="00880AF8" w:rsidRDefault="00880AF8" w:rsidP="0015785E">
      <w:pPr>
        <w:jc w:val="both"/>
        <w:rPr>
          <w:i/>
          <w:iCs/>
          <w:color w:val="4F81BD" w:themeColor="accent1"/>
        </w:rPr>
      </w:pPr>
    </w:p>
    <w:p w14:paraId="307C9715" w14:textId="773B5826" w:rsidR="00AF01DB" w:rsidRPr="00594F2D" w:rsidRDefault="00AF27B0" w:rsidP="00AF01DB">
      <w:pPr>
        <w:pStyle w:val="Titre3"/>
      </w:pPr>
      <w:bookmarkStart w:id="16" w:name="_Toc235106608"/>
      <w:r>
        <w:lastRenderedPageBreak/>
        <w:t>Peuplement animal</w:t>
      </w:r>
      <w:bookmarkEnd w:id="16"/>
    </w:p>
    <w:p w14:paraId="3C5D43EB" w14:textId="77777777" w:rsidR="00AF01DB" w:rsidRPr="00594F2D" w:rsidRDefault="00AF01DB" w:rsidP="00AF01DB"/>
    <w:p w14:paraId="725C9028" w14:textId="1A08902C" w:rsidR="000B091B" w:rsidRDefault="00AF27B0" w:rsidP="0015785E">
      <w:pPr>
        <w:jc w:val="both"/>
        <w:rPr>
          <w:i/>
          <w:iCs/>
          <w:color w:val="4F81BD" w:themeColor="accent1"/>
        </w:rPr>
      </w:pPr>
      <w:r w:rsidRPr="00AF27B0">
        <w:rPr>
          <w:i/>
          <w:iCs/>
          <w:color w:val="4F81BD" w:themeColor="accent1"/>
        </w:rPr>
        <w:t>Renseigner le statut de l’espèce animale établi par l’Union Internationale pour la Conservation de la Nature (UICN) en utilisant les catégories LC, NT, VU, EN ou CR des listes rouges de l’UICN</w:t>
      </w:r>
      <w:r w:rsidR="00AC55CE">
        <w:rPr>
          <w:i/>
          <w:iCs/>
          <w:color w:val="4F81BD" w:themeColor="accent1"/>
        </w:rPr>
        <w:t>.</w:t>
      </w:r>
      <w:r w:rsidRPr="00AF27B0">
        <w:rPr>
          <w:i/>
          <w:iCs/>
          <w:color w:val="4F81BD" w:themeColor="accent1"/>
        </w:rPr>
        <w:t xml:space="preserve"> </w:t>
      </w:r>
    </w:p>
    <w:p w14:paraId="7F1D05AA" w14:textId="64207A6C" w:rsidR="00DA486A" w:rsidRPr="00594F2D" w:rsidRDefault="00AF27B0" w:rsidP="002F6432">
      <w:pPr>
        <w:spacing w:after="120"/>
        <w:jc w:val="both"/>
        <w:rPr>
          <w:i/>
          <w:iCs/>
          <w:color w:val="4F81BD" w:themeColor="accent1"/>
        </w:rPr>
      </w:pPr>
      <w:r>
        <w:rPr>
          <w:i/>
          <w:iCs/>
          <w:color w:val="4F81BD" w:themeColor="accent1"/>
        </w:rPr>
        <w:t>(</w:t>
      </w:r>
      <w:r w:rsidRPr="00594F2D">
        <w:rPr>
          <w:i/>
          <w:iCs/>
          <w:color w:val="4F81BD" w:themeColor="accent1"/>
        </w:rPr>
        <w:t>LC : Préoccupation mineure, NT : Quasi menacée, VU : Vulnérable, EN : En danger, CR : En danger critique</w:t>
      </w:r>
      <w:r>
        <w:rPr>
          <w:i/>
          <w:iCs/>
          <w:color w:val="4F81BD" w:themeColor="accent1"/>
        </w:rPr>
        <w:t>)</w:t>
      </w:r>
    </w:p>
    <w:p w14:paraId="5E5F2E70" w14:textId="04F4C527" w:rsidR="00AF27B0" w:rsidRDefault="00AF27B0" w:rsidP="002F6432">
      <w:pPr>
        <w:spacing w:after="120"/>
        <w:jc w:val="both"/>
        <w:rPr>
          <w:i/>
          <w:iCs/>
          <w:color w:val="4F81BD" w:themeColor="accent1"/>
        </w:rPr>
      </w:pPr>
      <w:r w:rsidRPr="00AF27B0">
        <w:rPr>
          <w:i/>
          <w:iCs/>
          <w:color w:val="4F81BD" w:themeColor="accent1"/>
        </w:rPr>
        <w:t>Renseigner la période de présence de l’espèce animale sur l’aérodrome en indiquant le mois d’arrivée et de départ ou indiquer si l’espèce est présente toute l’année.</w:t>
      </w:r>
    </w:p>
    <w:p w14:paraId="0B17DF6A" w14:textId="77777777" w:rsidR="00AF27B0" w:rsidRPr="00AF27B0" w:rsidRDefault="00AF27B0" w:rsidP="0015785E">
      <w:pPr>
        <w:jc w:val="both"/>
        <w:rPr>
          <w:i/>
          <w:iCs/>
          <w:color w:val="4F81BD" w:themeColor="accent1"/>
        </w:rPr>
      </w:pPr>
      <w:r w:rsidRPr="00AF27B0">
        <w:rPr>
          <w:i/>
          <w:iCs/>
          <w:color w:val="4F81BD" w:themeColor="accent1"/>
        </w:rPr>
        <w:t>Renseigner la fréquence de présence de l’espèce animale sur l’aérodrome en utilisant de préférence la méthode d’évaluation du risque du STAC :</w:t>
      </w:r>
    </w:p>
    <w:p w14:paraId="2DE2AF63" w14:textId="77777777" w:rsidR="00AF27B0" w:rsidRPr="00AF27B0" w:rsidRDefault="00AF27B0" w:rsidP="0015785E">
      <w:pPr>
        <w:jc w:val="both"/>
        <w:rPr>
          <w:i/>
          <w:iCs/>
          <w:color w:val="4F81BD" w:themeColor="accent1"/>
        </w:rPr>
      </w:pPr>
      <w:r w:rsidRPr="00AF27B0">
        <w:rPr>
          <w:i/>
          <w:iCs/>
          <w:color w:val="4F81BD" w:themeColor="accent1"/>
        </w:rPr>
        <w:t>•</w:t>
      </w:r>
      <w:r w:rsidRPr="00AF27B0">
        <w:rPr>
          <w:i/>
          <w:iCs/>
          <w:color w:val="4F81BD" w:themeColor="accent1"/>
        </w:rPr>
        <w:tab/>
        <w:t>Fréquence rare : espèce animale observée moins de 10 semaines/an</w:t>
      </w:r>
    </w:p>
    <w:p w14:paraId="6C6F468C" w14:textId="77777777" w:rsidR="00AF27B0" w:rsidRPr="00AF27B0" w:rsidRDefault="00AF27B0" w:rsidP="0015785E">
      <w:pPr>
        <w:jc w:val="both"/>
        <w:rPr>
          <w:i/>
          <w:iCs/>
          <w:color w:val="4F81BD" w:themeColor="accent1"/>
        </w:rPr>
      </w:pPr>
      <w:r w:rsidRPr="00AF27B0">
        <w:rPr>
          <w:i/>
          <w:iCs/>
          <w:color w:val="4F81BD" w:themeColor="accent1"/>
        </w:rPr>
        <w:t>•</w:t>
      </w:r>
      <w:r w:rsidRPr="00AF27B0">
        <w:rPr>
          <w:i/>
          <w:iCs/>
          <w:color w:val="4F81BD" w:themeColor="accent1"/>
        </w:rPr>
        <w:tab/>
        <w:t>Fréquence occasionnelle : espèce animale observée entre 10 et 26 semaines/an</w:t>
      </w:r>
    </w:p>
    <w:p w14:paraId="0E30A8C4" w14:textId="54DA1013" w:rsidR="000E7B25" w:rsidRDefault="00AF27B0" w:rsidP="0015785E">
      <w:pPr>
        <w:jc w:val="both"/>
        <w:rPr>
          <w:i/>
          <w:iCs/>
          <w:color w:val="4F81BD" w:themeColor="accent1"/>
        </w:rPr>
      </w:pPr>
      <w:r w:rsidRPr="00AF27B0">
        <w:rPr>
          <w:i/>
          <w:iCs/>
          <w:color w:val="4F81BD" w:themeColor="accent1"/>
        </w:rPr>
        <w:t>•</w:t>
      </w:r>
      <w:r w:rsidRPr="00AF27B0">
        <w:rPr>
          <w:i/>
          <w:iCs/>
          <w:color w:val="4F81BD" w:themeColor="accent1"/>
        </w:rPr>
        <w:tab/>
        <w:t>Fréquence régulière : espèce animale observée plus de 26 semaines/an</w:t>
      </w:r>
      <w:r w:rsidR="000E7B25" w:rsidRPr="00594F2D">
        <w:rPr>
          <w:i/>
          <w:iCs/>
          <w:color w:val="4F81BD" w:themeColor="accent1"/>
        </w:rPr>
        <w:t xml:space="preserve"> </w:t>
      </w:r>
    </w:p>
    <w:p w14:paraId="50376984" w14:textId="77777777" w:rsidR="00DA486A" w:rsidRDefault="00DA486A" w:rsidP="002F6432">
      <w:pPr>
        <w:spacing w:before="120"/>
        <w:rPr>
          <w:i/>
          <w:iCs/>
          <w:color w:val="4F81BD" w:themeColor="accent1"/>
        </w:rPr>
      </w:pPr>
      <w:r>
        <w:rPr>
          <w:i/>
          <w:iCs/>
          <w:color w:val="4F81BD" w:themeColor="accent1"/>
        </w:rPr>
        <w:t xml:space="preserve">Effacer le tableau </w:t>
      </w:r>
      <w:r w:rsidRPr="00CD2E61">
        <w:rPr>
          <w:b/>
          <w:bCs/>
          <w:i/>
          <w:iCs/>
          <w:color w:val="4F81BD" w:themeColor="accent1"/>
        </w:rPr>
        <w:t>Autres espèces</w:t>
      </w:r>
      <w:r>
        <w:rPr>
          <w:i/>
          <w:iCs/>
          <w:color w:val="4F81BD" w:themeColor="accent1"/>
        </w:rPr>
        <w:t xml:space="preserve"> s’il n’est pas renseigné. </w:t>
      </w:r>
    </w:p>
    <w:p w14:paraId="4C8CCA3D" w14:textId="77777777" w:rsidR="00DA486A" w:rsidRPr="00594F2D" w:rsidRDefault="00DA486A" w:rsidP="00AF01DB"/>
    <w:p w14:paraId="3E7180C9" w14:textId="77777777" w:rsidR="000E7B25" w:rsidRPr="00594F2D" w:rsidRDefault="000E7B25" w:rsidP="00374717">
      <w:pPr>
        <w:spacing w:after="120"/>
        <w:rPr>
          <w:iCs/>
        </w:rPr>
      </w:pPr>
      <w:r w:rsidRPr="00594F2D">
        <w:rPr>
          <w:iCs/>
        </w:rPr>
        <w:t>Oiseaux :</w:t>
      </w:r>
    </w:p>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971"/>
        <w:gridCol w:w="2558"/>
        <w:gridCol w:w="1084"/>
        <w:gridCol w:w="1145"/>
        <w:gridCol w:w="1815"/>
        <w:gridCol w:w="1611"/>
      </w:tblGrid>
      <w:tr w:rsidR="000E7B25" w:rsidRPr="0003285C" w14:paraId="06A8540B" w14:textId="77777777" w:rsidTr="00374717">
        <w:trPr>
          <w:trHeight w:val="371"/>
        </w:trPr>
        <w:tc>
          <w:tcPr>
            <w:tcW w:w="968" w:type="pct"/>
            <w:vMerge w:val="restart"/>
            <w:shd w:val="clear" w:color="auto" w:fill="BFBFBF" w:themeFill="background1" w:themeFillShade="BF"/>
          </w:tcPr>
          <w:p w14:paraId="23668094" w14:textId="77777777" w:rsidR="000E7B25" w:rsidRPr="0003285C" w:rsidRDefault="000E7B25" w:rsidP="000E7B25">
            <w:pPr>
              <w:jc w:val="center"/>
              <w:rPr>
                <w:b/>
                <w:iCs/>
                <w:sz w:val="20"/>
                <w:szCs w:val="20"/>
              </w:rPr>
            </w:pPr>
            <w:r w:rsidRPr="0003285C">
              <w:rPr>
                <w:b/>
                <w:iCs/>
                <w:sz w:val="20"/>
                <w:szCs w:val="20"/>
              </w:rPr>
              <w:t>Nom vernaculaire</w:t>
            </w:r>
          </w:p>
          <w:p w14:paraId="2E5F7446" w14:textId="77777777" w:rsidR="000E7B25" w:rsidRPr="0003285C" w:rsidRDefault="000E7B25" w:rsidP="000E7B25">
            <w:pPr>
              <w:jc w:val="center"/>
              <w:rPr>
                <w:i/>
                <w:sz w:val="20"/>
                <w:szCs w:val="20"/>
              </w:rPr>
            </w:pPr>
            <w:r w:rsidRPr="0003285C">
              <w:rPr>
                <w:i/>
                <w:sz w:val="20"/>
                <w:szCs w:val="20"/>
              </w:rPr>
              <w:t>Nom scientifique</w:t>
            </w:r>
          </w:p>
        </w:tc>
        <w:tc>
          <w:tcPr>
            <w:tcW w:w="1256" w:type="pct"/>
            <w:vMerge w:val="restart"/>
            <w:shd w:val="clear" w:color="auto" w:fill="BFBFBF" w:themeFill="background1" w:themeFillShade="BF"/>
          </w:tcPr>
          <w:p w14:paraId="1EFC7859" w14:textId="77777777" w:rsidR="000E7B25" w:rsidRPr="0003285C" w:rsidRDefault="000E7B25" w:rsidP="000E7B25">
            <w:pPr>
              <w:jc w:val="center"/>
              <w:rPr>
                <w:b/>
                <w:iCs/>
                <w:sz w:val="20"/>
                <w:szCs w:val="20"/>
              </w:rPr>
            </w:pPr>
            <w:r w:rsidRPr="0003285C">
              <w:rPr>
                <w:b/>
                <w:iCs/>
                <w:sz w:val="20"/>
                <w:szCs w:val="20"/>
              </w:rPr>
              <w:t>Espèce protégée / chassable / ESOD</w:t>
            </w:r>
          </w:p>
        </w:tc>
        <w:tc>
          <w:tcPr>
            <w:tcW w:w="1094" w:type="pct"/>
            <w:gridSpan w:val="2"/>
            <w:shd w:val="clear" w:color="auto" w:fill="BFBFBF" w:themeFill="background1" w:themeFillShade="BF"/>
          </w:tcPr>
          <w:p w14:paraId="56A1BCC8" w14:textId="77777777" w:rsidR="000E7B25" w:rsidRPr="0003285C" w:rsidRDefault="000E7B25" w:rsidP="000E7B25">
            <w:pPr>
              <w:jc w:val="center"/>
              <w:rPr>
                <w:b/>
                <w:iCs/>
                <w:sz w:val="20"/>
                <w:szCs w:val="20"/>
              </w:rPr>
            </w:pPr>
            <w:r w:rsidRPr="0003285C">
              <w:rPr>
                <w:b/>
                <w:iCs/>
                <w:sz w:val="20"/>
                <w:szCs w:val="20"/>
              </w:rPr>
              <w:t>Statut UICN</w:t>
            </w:r>
          </w:p>
        </w:tc>
        <w:tc>
          <w:tcPr>
            <w:tcW w:w="1682" w:type="pct"/>
            <w:gridSpan w:val="2"/>
            <w:shd w:val="clear" w:color="auto" w:fill="BFBFBF" w:themeFill="background1" w:themeFillShade="BF"/>
          </w:tcPr>
          <w:p w14:paraId="15D42551" w14:textId="77777777" w:rsidR="000E7B25" w:rsidRPr="0003285C" w:rsidRDefault="000E7B25" w:rsidP="000E7B25">
            <w:pPr>
              <w:jc w:val="center"/>
              <w:rPr>
                <w:b/>
                <w:iCs/>
                <w:sz w:val="20"/>
                <w:szCs w:val="20"/>
              </w:rPr>
            </w:pPr>
            <w:r w:rsidRPr="0003285C">
              <w:rPr>
                <w:b/>
                <w:iCs/>
                <w:sz w:val="20"/>
                <w:szCs w:val="20"/>
              </w:rPr>
              <w:t>Présence</w:t>
            </w:r>
          </w:p>
        </w:tc>
      </w:tr>
      <w:tr w:rsidR="000E7B25" w:rsidRPr="0003285C" w14:paraId="3ADDF84C" w14:textId="77777777" w:rsidTr="00374717">
        <w:trPr>
          <w:trHeight w:val="371"/>
        </w:trPr>
        <w:tc>
          <w:tcPr>
            <w:tcW w:w="968" w:type="pct"/>
            <w:vMerge/>
            <w:tcBorders>
              <w:top w:val="nil"/>
            </w:tcBorders>
            <w:shd w:val="clear" w:color="auto" w:fill="BFBFBF" w:themeFill="background1" w:themeFillShade="BF"/>
          </w:tcPr>
          <w:p w14:paraId="02ACE5A5" w14:textId="77777777" w:rsidR="000E7B25" w:rsidRPr="0003285C" w:rsidRDefault="000E7B25" w:rsidP="000E7B25">
            <w:pPr>
              <w:jc w:val="center"/>
              <w:rPr>
                <w:iCs/>
                <w:sz w:val="20"/>
                <w:szCs w:val="20"/>
              </w:rPr>
            </w:pPr>
          </w:p>
        </w:tc>
        <w:tc>
          <w:tcPr>
            <w:tcW w:w="1256" w:type="pct"/>
            <w:vMerge/>
            <w:tcBorders>
              <w:top w:val="nil"/>
            </w:tcBorders>
            <w:shd w:val="clear" w:color="auto" w:fill="BFBFBF" w:themeFill="background1" w:themeFillShade="BF"/>
          </w:tcPr>
          <w:p w14:paraId="3DF28E88" w14:textId="77777777" w:rsidR="000E7B25" w:rsidRPr="0003285C" w:rsidRDefault="000E7B25" w:rsidP="000E7B25">
            <w:pPr>
              <w:jc w:val="center"/>
              <w:rPr>
                <w:iCs/>
                <w:sz w:val="20"/>
                <w:szCs w:val="20"/>
              </w:rPr>
            </w:pPr>
          </w:p>
        </w:tc>
        <w:tc>
          <w:tcPr>
            <w:tcW w:w="532" w:type="pct"/>
            <w:shd w:val="clear" w:color="auto" w:fill="BFBFBF" w:themeFill="background1" w:themeFillShade="BF"/>
          </w:tcPr>
          <w:p w14:paraId="1D52DBF7" w14:textId="77777777" w:rsidR="000E7B25" w:rsidRPr="0003285C" w:rsidRDefault="000E7B25" w:rsidP="000E7B25">
            <w:pPr>
              <w:jc w:val="center"/>
              <w:rPr>
                <w:b/>
                <w:iCs/>
                <w:sz w:val="20"/>
                <w:szCs w:val="20"/>
              </w:rPr>
            </w:pPr>
            <w:r w:rsidRPr="0003285C">
              <w:rPr>
                <w:b/>
                <w:iCs/>
                <w:sz w:val="20"/>
                <w:szCs w:val="20"/>
              </w:rPr>
              <w:t>National</w:t>
            </w:r>
          </w:p>
        </w:tc>
        <w:tc>
          <w:tcPr>
            <w:tcW w:w="562" w:type="pct"/>
            <w:shd w:val="clear" w:color="auto" w:fill="BFBFBF" w:themeFill="background1" w:themeFillShade="BF"/>
          </w:tcPr>
          <w:p w14:paraId="0ECD5412" w14:textId="77777777" w:rsidR="000E7B25" w:rsidRPr="0003285C" w:rsidRDefault="000E7B25" w:rsidP="000E7B25">
            <w:pPr>
              <w:jc w:val="center"/>
              <w:rPr>
                <w:b/>
                <w:iCs/>
                <w:sz w:val="20"/>
                <w:szCs w:val="20"/>
              </w:rPr>
            </w:pPr>
            <w:r w:rsidRPr="0003285C">
              <w:rPr>
                <w:b/>
                <w:iCs/>
                <w:sz w:val="20"/>
                <w:szCs w:val="20"/>
              </w:rPr>
              <w:t>Régional</w:t>
            </w:r>
          </w:p>
        </w:tc>
        <w:tc>
          <w:tcPr>
            <w:tcW w:w="891" w:type="pct"/>
            <w:shd w:val="clear" w:color="auto" w:fill="BFBFBF" w:themeFill="background1" w:themeFillShade="BF"/>
          </w:tcPr>
          <w:p w14:paraId="761EF8FF" w14:textId="77777777" w:rsidR="000E7B25" w:rsidRPr="0003285C" w:rsidRDefault="000E7B25" w:rsidP="000E7B25">
            <w:pPr>
              <w:jc w:val="center"/>
              <w:rPr>
                <w:b/>
                <w:iCs/>
                <w:sz w:val="20"/>
                <w:szCs w:val="20"/>
              </w:rPr>
            </w:pPr>
            <w:r w:rsidRPr="0003285C">
              <w:rPr>
                <w:b/>
                <w:iCs/>
                <w:sz w:val="20"/>
                <w:szCs w:val="20"/>
              </w:rPr>
              <w:t>Période</w:t>
            </w:r>
          </w:p>
        </w:tc>
        <w:tc>
          <w:tcPr>
            <w:tcW w:w="791" w:type="pct"/>
            <w:shd w:val="clear" w:color="auto" w:fill="BFBFBF" w:themeFill="background1" w:themeFillShade="BF"/>
          </w:tcPr>
          <w:p w14:paraId="1D435343" w14:textId="77777777" w:rsidR="000E7B25" w:rsidRPr="0003285C" w:rsidRDefault="000E7B25" w:rsidP="000E7B25">
            <w:pPr>
              <w:jc w:val="center"/>
              <w:rPr>
                <w:b/>
                <w:iCs/>
                <w:sz w:val="20"/>
                <w:szCs w:val="20"/>
              </w:rPr>
            </w:pPr>
            <w:r w:rsidRPr="0003285C">
              <w:rPr>
                <w:b/>
                <w:iCs/>
                <w:sz w:val="20"/>
                <w:szCs w:val="20"/>
              </w:rPr>
              <w:t>Fréquence</w:t>
            </w:r>
          </w:p>
        </w:tc>
      </w:tr>
      <w:tr w:rsidR="000E7B25" w:rsidRPr="0003285C" w14:paraId="00269A15" w14:textId="77777777" w:rsidTr="00374717">
        <w:trPr>
          <w:trHeight w:val="431"/>
        </w:trPr>
        <w:tc>
          <w:tcPr>
            <w:tcW w:w="968" w:type="pct"/>
          </w:tcPr>
          <w:p w14:paraId="150A707B" w14:textId="62D90AEE" w:rsidR="000E7B25" w:rsidRPr="0003285C" w:rsidRDefault="000E7B25" w:rsidP="000E7B25">
            <w:pPr>
              <w:rPr>
                <w:bCs/>
                <w:i/>
                <w:sz w:val="20"/>
                <w:szCs w:val="20"/>
              </w:rPr>
            </w:pPr>
          </w:p>
        </w:tc>
        <w:tc>
          <w:tcPr>
            <w:tcW w:w="1256" w:type="pct"/>
          </w:tcPr>
          <w:p w14:paraId="4C89D023" w14:textId="77777777" w:rsidR="000E7B25" w:rsidRPr="0003285C" w:rsidRDefault="000E7B25" w:rsidP="000E7B25">
            <w:pPr>
              <w:rPr>
                <w:bCs/>
                <w:iCs/>
                <w:sz w:val="20"/>
                <w:szCs w:val="20"/>
              </w:rPr>
            </w:pPr>
          </w:p>
        </w:tc>
        <w:tc>
          <w:tcPr>
            <w:tcW w:w="532" w:type="pct"/>
          </w:tcPr>
          <w:p w14:paraId="5E02A40F" w14:textId="77777777" w:rsidR="000E7B25" w:rsidRPr="0003285C" w:rsidRDefault="000E7B25" w:rsidP="000E7B25">
            <w:pPr>
              <w:rPr>
                <w:bCs/>
                <w:iCs/>
                <w:sz w:val="20"/>
                <w:szCs w:val="20"/>
              </w:rPr>
            </w:pPr>
          </w:p>
          <w:p w14:paraId="265CA905" w14:textId="77777777" w:rsidR="000E7B25" w:rsidRPr="0003285C" w:rsidRDefault="000E7B25" w:rsidP="000E7B25">
            <w:pPr>
              <w:rPr>
                <w:iCs/>
                <w:sz w:val="20"/>
                <w:szCs w:val="20"/>
              </w:rPr>
            </w:pPr>
          </w:p>
        </w:tc>
        <w:tc>
          <w:tcPr>
            <w:tcW w:w="562" w:type="pct"/>
          </w:tcPr>
          <w:p w14:paraId="4BCCE8ED" w14:textId="77777777" w:rsidR="000E7B25" w:rsidRPr="0003285C" w:rsidRDefault="000E7B25" w:rsidP="000E7B25">
            <w:pPr>
              <w:rPr>
                <w:bCs/>
                <w:iCs/>
                <w:sz w:val="20"/>
                <w:szCs w:val="20"/>
              </w:rPr>
            </w:pPr>
          </w:p>
        </w:tc>
        <w:tc>
          <w:tcPr>
            <w:tcW w:w="891" w:type="pct"/>
          </w:tcPr>
          <w:p w14:paraId="0F10AA36" w14:textId="3B852C38" w:rsidR="000E7B25" w:rsidRPr="0003285C" w:rsidRDefault="000E7B25" w:rsidP="000E7B25">
            <w:pPr>
              <w:rPr>
                <w:bCs/>
                <w:iCs/>
                <w:sz w:val="20"/>
                <w:szCs w:val="20"/>
              </w:rPr>
            </w:pPr>
          </w:p>
        </w:tc>
        <w:tc>
          <w:tcPr>
            <w:tcW w:w="791" w:type="pct"/>
          </w:tcPr>
          <w:p w14:paraId="0D5E927E" w14:textId="7EFE3F6D" w:rsidR="000E7B25" w:rsidRPr="0003285C" w:rsidRDefault="000E7B25" w:rsidP="000E7B25">
            <w:pPr>
              <w:rPr>
                <w:bCs/>
                <w:iCs/>
                <w:sz w:val="20"/>
                <w:szCs w:val="20"/>
              </w:rPr>
            </w:pPr>
          </w:p>
        </w:tc>
      </w:tr>
      <w:tr w:rsidR="000E7B25" w:rsidRPr="0003285C" w14:paraId="65A7E8CF" w14:textId="77777777" w:rsidTr="008A6EA2">
        <w:trPr>
          <w:trHeight w:val="474"/>
        </w:trPr>
        <w:tc>
          <w:tcPr>
            <w:tcW w:w="968" w:type="pct"/>
          </w:tcPr>
          <w:p w14:paraId="63F1D4D8" w14:textId="77777777" w:rsidR="000E7B25" w:rsidRPr="0003285C" w:rsidRDefault="000E7B25" w:rsidP="000E7B25">
            <w:pPr>
              <w:rPr>
                <w:iCs/>
                <w:sz w:val="20"/>
                <w:szCs w:val="20"/>
              </w:rPr>
            </w:pPr>
          </w:p>
        </w:tc>
        <w:tc>
          <w:tcPr>
            <w:tcW w:w="1256" w:type="pct"/>
          </w:tcPr>
          <w:p w14:paraId="4F7F4BAB" w14:textId="77777777" w:rsidR="000E7B25" w:rsidRPr="0003285C" w:rsidRDefault="000E7B25" w:rsidP="000E7B25">
            <w:pPr>
              <w:rPr>
                <w:iCs/>
                <w:sz w:val="20"/>
                <w:szCs w:val="20"/>
              </w:rPr>
            </w:pPr>
          </w:p>
        </w:tc>
        <w:tc>
          <w:tcPr>
            <w:tcW w:w="532" w:type="pct"/>
          </w:tcPr>
          <w:p w14:paraId="6186C83E" w14:textId="77777777" w:rsidR="000E7B25" w:rsidRPr="0003285C" w:rsidRDefault="000E7B25" w:rsidP="000E7B25">
            <w:pPr>
              <w:rPr>
                <w:iCs/>
                <w:sz w:val="20"/>
                <w:szCs w:val="20"/>
              </w:rPr>
            </w:pPr>
          </w:p>
        </w:tc>
        <w:tc>
          <w:tcPr>
            <w:tcW w:w="562" w:type="pct"/>
          </w:tcPr>
          <w:p w14:paraId="0ABCECA9" w14:textId="77777777" w:rsidR="000E7B25" w:rsidRPr="0003285C" w:rsidRDefault="000E7B25" w:rsidP="000E7B25">
            <w:pPr>
              <w:rPr>
                <w:iCs/>
                <w:sz w:val="20"/>
                <w:szCs w:val="20"/>
              </w:rPr>
            </w:pPr>
          </w:p>
        </w:tc>
        <w:tc>
          <w:tcPr>
            <w:tcW w:w="891" w:type="pct"/>
          </w:tcPr>
          <w:p w14:paraId="0CCFC5B9" w14:textId="77777777" w:rsidR="000E7B25" w:rsidRPr="0003285C" w:rsidRDefault="000E7B25" w:rsidP="000E7B25">
            <w:pPr>
              <w:rPr>
                <w:iCs/>
                <w:sz w:val="20"/>
                <w:szCs w:val="20"/>
              </w:rPr>
            </w:pPr>
          </w:p>
        </w:tc>
        <w:tc>
          <w:tcPr>
            <w:tcW w:w="791" w:type="pct"/>
          </w:tcPr>
          <w:p w14:paraId="19E0F1C6" w14:textId="77777777" w:rsidR="000E7B25" w:rsidRPr="0003285C" w:rsidRDefault="000E7B25" w:rsidP="000E7B25">
            <w:pPr>
              <w:rPr>
                <w:iCs/>
                <w:sz w:val="20"/>
                <w:szCs w:val="20"/>
              </w:rPr>
            </w:pPr>
          </w:p>
        </w:tc>
      </w:tr>
      <w:tr w:rsidR="00DA486A" w:rsidRPr="0003285C" w14:paraId="56295FB4" w14:textId="77777777" w:rsidTr="008A6EA2">
        <w:trPr>
          <w:trHeight w:val="474"/>
        </w:trPr>
        <w:tc>
          <w:tcPr>
            <w:tcW w:w="968" w:type="pct"/>
          </w:tcPr>
          <w:p w14:paraId="7B16952B" w14:textId="77777777" w:rsidR="00DA486A" w:rsidRPr="0003285C" w:rsidRDefault="00DA486A" w:rsidP="000E7B25">
            <w:pPr>
              <w:rPr>
                <w:iCs/>
                <w:sz w:val="20"/>
                <w:szCs w:val="20"/>
              </w:rPr>
            </w:pPr>
          </w:p>
        </w:tc>
        <w:tc>
          <w:tcPr>
            <w:tcW w:w="1256" w:type="pct"/>
          </w:tcPr>
          <w:p w14:paraId="2C6580EB" w14:textId="77777777" w:rsidR="00DA486A" w:rsidRPr="0003285C" w:rsidRDefault="00DA486A" w:rsidP="000E7B25">
            <w:pPr>
              <w:rPr>
                <w:iCs/>
                <w:sz w:val="20"/>
                <w:szCs w:val="20"/>
              </w:rPr>
            </w:pPr>
          </w:p>
        </w:tc>
        <w:tc>
          <w:tcPr>
            <w:tcW w:w="532" w:type="pct"/>
          </w:tcPr>
          <w:p w14:paraId="4D0F793C" w14:textId="77777777" w:rsidR="00DA486A" w:rsidRPr="0003285C" w:rsidRDefault="00DA486A" w:rsidP="000E7B25">
            <w:pPr>
              <w:rPr>
                <w:iCs/>
                <w:sz w:val="20"/>
                <w:szCs w:val="20"/>
              </w:rPr>
            </w:pPr>
          </w:p>
        </w:tc>
        <w:tc>
          <w:tcPr>
            <w:tcW w:w="562" w:type="pct"/>
          </w:tcPr>
          <w:p w14:paraId="65AABFAC" w14:textId="77777777" w:rsidR="00DA486A" w:rsidRPr="0003285C" w:rsidRDefault="00DA486A" w:rsidP="000E7B25">
            <w:pPr>
              <w:rPr>
                <w:iCs/>
                <w:sz w:val="20"/>
                <w:szCs w:val="20"/>
              </w:rPr>
            </w:pPr>
          </w:p>
        </w:tc>
        <w:tc>
          <w:tcPr>
            <w:tcW w:w="891" w:type="pct"/>
          </w:tcPr>
          <w:p w14:paraId="62881142" w14:textId="77777777" w:rsidR="00DA486A" w:rsidRPr="0003285C" w:rsidRDefault="00DA486A" w:rsidP="000E7B25">
            <w:pPr>
              <w:rPr>
                <w:iCs/>
                <w:sz w:val="20"/>
                <w:szCs w:val="20"/>
              </w:rPr>
            </w:pPr>
          </w:p>
        </w:tc>
        <w:tc>
          <w:tcPr>
            <w:tcW w:w="791" w:type="pct"/>
          </w:tcPr>
          <w:p w14:paraId="190B00C6" w14:textId="77777777" w:rsidR="00DA486A" w:rsidRPr="0003285C" w:rsidRDefault="00DA486A" w:rsidP="000E7B25">
            <w:pPr>
              <w:rPr>
                <w:iCs/>
                <w:sz w:val="20"/>
                <w:szCs w:val="20"/>
              </w:rPr>
            </w:pPr>
          </w:p>
        </w:tc>
      </w:tr>
    </w:tbl>
    <w:p w14:paraId="1DC337B8" w14:textId="77777777" w:rsidR="00985225" w:rsidRPr="00594F2D" w:rsidRDefault="00985225" w:rsidP="000E7B25">
      <w:pPr>
        <w:rPr>
          <w:iCs/>
        </w:rPr>
      </w:pPr>
    </w:p>
    <w:p w14:paraId="5C9A17C7" w14:textId="77777777" w:rsidR="000E7B25" w:rsidRPr="00594F2D" w:rsidRDefault="000E7B25" w:rsidP="00374717">
      <w:pPr>
        <w:spacing w:after="120"/>
        <w:rPr>
          <w:iCs/>
        </w:rPr>
      </w:pPr>
      <w:r w:rsidRPr="00594F2D">
        <w:rPr>
          <w:iCs/>
        </w:rPr>
        <w:t>Mammifères :</w:t>
      </w:r>
    </w:p>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971"/>
        <w:gridCol w:w="2558"/>
        <w:gridCol w:w="1084"/>
        <w:gridCol w:w="1145"/>
        <w:gridCol w:w="1815"/>
        <w:gridCol w:w="1611"/>
      </w:tblGrid>
      <w:tr w:rsidR="000E7B25" w:rsidRPr="0003285C" w14:paraId="7987C854" w14:textId="77777777" w:rsidTr="00374717">
        <w:trPr>
          <w:trHeight w:val="371"/>
        </w:trPr>
        <w:tc>
          <w:tcPr>
            <w:tcW w:w="968" w:type="pct"/>
            <w:vMerge w:val="restart"/>
            <w:shd w:val="clear" w:color="auto" w:fill="BFBFBF" w:themeFill="background1" w:themeFillShade="BF"/>
          </w:tcPr>
          <w:p w14:paraId="1E8F0FFA" w14:textId="77777777" w:rsidR="000E7B25" w:rsidRPr="0003285C" w:rsidRDefault="000E7B25" w:rsidP="000E7B25">
            <w:pPr>
              <w:jc w:val="center"/>
              <w:rPr>
                <w:b/>
                <w:iCs/>
                <w:sz w:val="20"/>
                <w:szCs w:val="20"/>
              </w:rPr>
            </w:pPr>
            <w:r w:rsidRPr="0003285C">
              <w:rPr>
                <w:b/>
                <w:iCs/>
                <w:sz w:val="20"/>
                <w:szCs w:val="20"/>
              </w:rPr>
              <w:t>Nom vernaculaire</w:t>
            </w:r>
          </w:p>
          <w:p w14:paraId="7164A5C3" w14:textId="77777777" w:rsidR="000E7B25" w:rsidRPr="0003285C" w:rsidRDefault="000E7B25" w:rsidP="000E7B25">
            <w:pPr>
              <w:jc w:val="center"/>
              <w:rPr>
                <w:i/>
                <w:sz w:val="20"/>
                <w:szCs w:val="20"/>
              </w:rPr>
            </w:pPr>
            <w:r w:rsidRPr="0003285C">
              <w:rPr>
                <w:i/>
                <w:sz w:val="20"/>
                <w:szCs w:val="20"/>
              </w:rPr>
              <w:t>Nom scientifique</w:t>
            </w:r>
          </w:p>
        </w:tc>
        <w:tc>
          <w:tcPr>
            <w:tcW w:w="1256" w:type="pct"/>
            <w:vMerge w:val="restart"/>
            <w:shd w:val="clear" w:color="auto" w:fill="BFBFBF" w:themeFill="background1" w:themeFillShade="BF"/>
          </w:tcPr>
          <w:p w14:paraId="3D380FAB" w14:textId="77777777" w:rsidR="000E7B25" w:rsidRPr="0003285C" w:rsidRDefault="000E7B25" w:rsidP="000E7B25">
            <w:pPr>
              <w:jc w:val="center"/>
              <w:rPr>
                <w:b/>
                <w:iCs/>
                <w:sz w:val="20"/>
                <w:szCs w:val="20"/>
              </w:rPr>
            </w:pPr>
            <w:r w:rsidRPr="0003285C">
              <w:rPr>
                <w:b/>
                <w:iCs/>
                <w:sz w:val="20"/>
                <w:szCs w:val="20"/>
              </w:rPr>
              <w:t>Espèce protégée / chassable / ESOD</w:t>
            </w:r>
          </w:p>
        </w:tc>
        <w:tc>
          <w:tcPr>
            <w:tcW w:w="1094" w:type="pct"/>
            <w:gridSpan w:val="2"/>
            <w:shd w:val="clear" w:color="auto" w:fill="BFBFBF" w:themeFill="background1" w:themeFillShade="BF"/>
          </w:tcPr>
          <w:p w14:paraId="2ABDE744" w14:textId="77777777" w:rsidR="000E7B25" w:rsidRPr="0003285C" w:rsidRDefault="000E7B25" w:rsidP="000E7B25">
            <w:pPr>
              <w:jc w:val="center"/>
              <w:rPr>
                <w:b/>
                <w:iCs/>
                <w:sz w:val="20"/>
                <w:szCs w:val="20"/>
              </w:rPr>
            </w:pPr>
            <w:r w:rsidRPr="0003285C">
              <w:rPr>
                <w:b/>
                <w:iCs/>
                <w:sz w:val="20"/>
                <w:szCs w:val="20"/>
              </w:rPr>
              <w:t>Statut UICN</w:t>
            </w:r>
          </w:p>
        </w:tc>
        <w:tc>
          <w:tcPr>
            <w:tcW w:w="1682" w:type="pct"/>
            <w:gridSpan w:val="2"/>
            <w:shd w:val="clear" w:color="auto" w:fill="BFBFBF" w:themeFill="background1" w:themeFillShade="BF"/>
          </w:tcPr>
          <w:p w14:paraId="525DF4DE" w14:textId="77777777" w:rsidR="000E7B25" w:rsidRPr="0003285C" w:rsidRDefault="000E7B25" w:rsidP="000E7B25">
            <w:pPr>
              <w:jc w:val="center"/>
              <w:rPr>
                <w:b/>
                <w:iCs/>
                <w:sz w:val="20"/>
                <w:szCs w:val="20"/>
              </w:rPr>
            </w:pPr>
            <w:r w:rsidRPr="0003285C">
              <w:rPr>
                <w:b/>
                <w:iCs/>
                <w:sz w:val="20"/>
                <w:szCs w:val="20"/>
              </w:rPr>
              <w:t>Présence</w:t>
            </w:r>
          </w:p>
        </w:tc>
      </w:tr>
      <w:tr w:rsidR="000E7B25" w:rsidRPr="0003285C" w14:paraId="47A4CE8D" w14:textId="77777777" w:rsidTr="00374717">
        <w:trPr>
          <w:trHeight w:val="371"/>
        </w:trPr>
        <w:tc>
          <w:tcPr>
            <w:tcW w:w="968" w:type="pct"/>
            <w:vMerge/>
            <w:tcBorders>
              <w:top w:val="nil"/>
            </w:tcBorders>
            <w:shd w:val="clear" w:color="auto" w:fill="BFBFBF" w:themeFill="background1" w:themeFillShade="BF"/>
          </w:tcPr>
          <w:p w14:paraId="691D3CFE" w14:textId="77777777" w:rsidR="000E7B25" w:rsidRPr="0003285C" w:rsidRDefault="000E7B25" w:rsidP="000E7B25">
            <w:pPr>
              <w:jc w:val="center"/>
              <w:rPr>
                <w:iCs/>
                <w:sz w:val="20"/>
                <w:szCs w:val="20"/>
              </w:rPr>
            </w:pPr>
          </w:p>
        </w:tc>
        <w:tc>
          <w:tcPr>
            <w:tcW w:w="1256" w:type="pct"/>
            <w:vMerge/>
            <w:tcBorders>
              <w:top w:val="nil"/>
            </w:tcBorders>
            <w:shd w:val="clear" w:color="auto" w:fill="BFBFBF" w:themeFill="background1" w:themeFillShade="BF"/>
          </w:tcPr>
          <w:p w14:paraId="21B9CD7E" w14:textId="77777777" w:rsidR="000E7B25" w:rsidRPr="0003285C" w:rsidRDefault="000E7B25" w:rsidP="000E7B25">
            <w:pPr>
              <w:jc w:val="center"/>
              <w:rPr>
                <w:iCs/>
                <w:sz w:val="20"/>
                <w:szCs w:val="20"/>
              </w:rPr>
            </w:pPr>
          </w:p>
        </w:tc>
        <w:tc>
          <w:tcPr>
            <w:tcW w:w="532" w:type="pct"/>
            <w:shd w:val="clear" w:color="auto" w:fill="BFBFBF" w:themeFill="background1" w:themeFillShade="BF"/>
          </w:tcPr>
          <w:p w14:paraId="700D1FDB" w14:textId="77777777" w:rsidR="000E7B25" w:rsidRPr="0003285C" w:rsidRDefault="000E7B25" w:rsidP="000E7B25">
            <w:pPr>
              <w:jc w:val="center"/>
              <w:rPr>
                <w:b/>
                <w:iCs/>
                <w:sz w:val="20"/>
                <w:szCs w:val="20"/>
              </w:rPr>
            </w:pPr>
            <w:r w:rsidRPr="0003285C">
              <w:rPr>
                <w:b/>
                <w:iCs/>
                <w:sz w:val="20"/>
                <w:szCs w:val="20"/>
              </w:rPr>
              <w:t>National</w:t>
            </w:r>
          </w:p>
        </w:tc>
        <w:tc>
          <w:tcPr>
            <w:tcW w:w="562" w:type="pct"/>
            <w:shd w:val="clear" w:color="auto" w:fill="BFBFBF" w:themeFill="background1" w:themeFillShade="BF"/>
          </w:tcPr>
          <w:p w14:paraId="428C0088" w14:textId="77777777" w:rsidR="000E7B25" w:rsidRPr="0003285C" w:rsidRDefault="000E7B25" w:rsidP="000E7B25">
            <w:pPr>
              <w:jc w:val="center"/>
              <w:rPr>
                <w:b/>
                <w:iCs/>
                <w:sz w:val="20"/>
                <w:szCs w:val="20"/>
              </w:rPr>
            </w:pPr>
            <w:r w:rsidRPr="0003285C">
              <w:rPr>
                <w:b/>
                <w:iCs/>
                <w:sz w:val="20"/>
                <w:szCs w:val="20"/>
              </w:rPr>
              <w:t>Régional</w:t>
            </w:r>
          </w:p>
        </w:tc>
        <w:tc>
          <w:tcPr>
            <w:tcW w:w="891" w:type="pct"/>
            <w:shd w:val="clear" w:color="auto" w:fill="BFBFBF" w:themeFill="background1" w:themeFillShade="BF"/>
          </w:tcPr>
          <w:p w14:paraId="0FFD3182" w14:textId="77777777" w:rsidR="000E7B25" w:rsidRPr="0003285C" w:rsidRDefault="000E7B25" w:rsidP="000E7B25">
            <w:pPr>
              <w:jc w:val="center"/>
              <w:rPr>
                <w:b/>
                <w:iCs/>
                <w:sz w:val="20"/>
                <w:szCs w:val="20"/>
              </w:rPr>
            </w:pPr>
            <w:r w:rsidRPr="0003285C">
              <w:rPr>
                <w:b/>
                <w:iCs/>
                <w:sz w:val="20"/>
                <w:szCs w:val="20"/>
              </w:rPr>
              <w:t>Période</w:t>
            </w:r>
          </w:p>
        </w:tc>
        <w:tc>
          <w:tcPr>
            <w:tcW w:w="791" w:type="pct"/>
            <w:shd w:val="clear" w:color="auto" w:fill="BFBFBF" w:themeFill="background1" w:themeFillShade="BF"/>
          </w:tcPr>
          <w:p w14:paraId="7F61025E" w14:textId="77777777" w:rsidR="000E7B25" w:rsidRPr="0003285C" w:rsidRDefault="000E7B25" w:rsidP="000E7B25">
            <w:pPr>
              <w:jc w:val="center"/>
              <w:rPr>
                <w:b/>
                <w:iCs/>
                <w:sz w:val="20"/>
                <w:szCs w:val="20"/>
              </w:rPr>
            </w:pPr>
            <w:r w:rsidRPr="0003285C">
              <w:rPr>
                <w:b/>
                <w:iCs/>
                <w:sz w:val="20"/>
                <w:szCs w:val="20"/>
              </w:rPr>
              <w:t>Fréquence</w:t>
            </w:r>
          </w:p>
        </w:tc>
      </w:tr>
      <w:tr w:rsidR="000E7B25" w:rsidRPr="0003285C" w14:paraId="3D6AC9A7" w14:textId="77777777" w:rsidTr="00374717">
        <w:trPr>
          <w:trHeight w:val="383"/>
        </w:trPr>
        <w:tc>
          <w:tcPr>
            <w:tcW w:w="968" w:type="pct"/>
          </w:tcPr>
          <w:p w14:paraId="10788263" w14:textId="40B66807" w:rsidR="000E7B25" w:rsidRPr="0003285C" w:rsidRDefault="000E7B25" w:rsidP="000E7B25">
            <w:pPr>
              <w:rPr>
                <w:bCs/>
                <w:i/>
                <w:sz w:val="20"/>
                <w:szCs w:val="20"/>
              </w:rPr>
            </w:pPr>
          </w:p>
        </w:tc>
        <w:tc>
          <w:tcPr>
            <w:tcW w:w="1256" w:type="pct"/>
          </w:tcPr>
          <w:p w14:paraId="7A2EBD85" w14:textId="77777777" w:rsidR="000E7B25" w:rsidRPr="0003285C" w:rsidRDefault="000E7B25" w:rsidP="000E7B25">
            <w:pPr>
              <w:rPr>
                <w:bCs/>
                <w:iCs/>
                <w:sz w:val="20"/>
                <w:szCs w:val="20"/>
              </w:rPr>
            </w:pPr>
          </w:p>
        </w:tc>
        <w:tc>
          <w:tcPr>
            <w:tcW w:w="532" w:type="pct"/>
          </w:tcPr>
          <w:p w14:paraId="6E2981F0" w14:textId="77777777" w:rsidR="000E7B25" w:rsidRPr="0003285C" w:rsidRDefault="000E7B25" w:rsidP="000E7B25">
            <w:pPr>
              <w:rPr>
                <w:bCs/>
                <w:iCs/>
                <w:sz w:val="20"/>
                <w:szCs w:val="20"/>
              </w:rPr>
            </w:pPr>
          </w:p>
          <w:p w14:paraId="496AC04F" w14:textId="77777777" w:rsidR="000E7B25" w:rsidRPr="0003285C" w:rsidRDefault="000E7B25" w:rsidP="000E7B25">
            <w:pPr>
              <w:rPr>
                <w:iCs/>
                <w:sz w:val="20"/>
                <w:szCs w:val="20"/>
              </w:rPr>
            </w:pPr>
          </w:p>
        </w:tc>
        <w:tc>
          <w:tcPr>
            <w:tcW w:w="562" w:type="pct"/>
          </w:tcPr>
          <w:p w14:paraId="1F6074BD" w14:textId="77777777" w:rsidR="000E7B25" w:rsidRPr="0003285C" w:rsidRDefault="000E7B25" w:rsidP="000E7B25">
            <w:pPr>
              <w:rPr>
                <w:bCs/>
                <w:iCs/>
                <w:sz w:val="20"/>
                <w:szCs w:val="20"/>
              </w:rPr>
            </w:pPr>
          </w:p>
        </w:tc>
        <w:tc>
          <w:tcPr>
            <w:tcW w:w="891" w:type="pct"/>
          </w:tcPr>
          <w:p w14:paraId="526B2890" w14:textId="30C1BD38" w:rsidR="000E7B25" w:rsidRPr="0003285C" w:rsidRDefault="000E7B25" w:rsidP="000E7B25">
            <w:pPr>
              <w:rPr>
                <w:bCs/>
                <w:iCs/>
                <w:sz w:val="20"/>
                <w:szCs w:val="20"/>
              </w:rPr>
            </w:pPr>
          </w:p>
        </w:tc>
        <w:tc>
          <w:tcPr>
            <w:tcW w:w="791" w:type="pct"/>
          </w:tcPr>
          <w:p w14:paraId="73FFF51A" w14:textId="1384DDAB" w:rsidR="000E7B25" w:rsidRPr="0003285C" w:rsidRDefault="000E7B25" w:rsidP="000E7B25">
            <w:pPr>
              <w:rPr>
                <w:bCs/>
                <w:iCs/>
                <w:sz w:val="20"/>
                <w:szCs w:val="20"/>
              </w:rPr>
            </w:pPr>
          </w:p>
        </w:tc>
      </w:tr>
      <w:tr w:rsidR="000E7B25" w:rsidRPr="0003285C" w14:paraId="5132C9A7" w14:textId="77777777" w:rsidTr="008A6EA2">
        <w:trPr>
          <w:trHeight w:val="421"/>
        </w:trPr>
        <w:tc>
          <w:tcPr>
            <w:tcW w:w="968" w:type="pct"/>
          </w:tcPr>
          <w:p w14:paraId="44C6D207" w14:textId="77777777" w:rsidR="000E7B25" w:rsidRPr="0003285C" w:rsidRDefault="000E7B25" w:rsidP="000E7B25">
            <w:pPr>
              <w:rPr>
                <w:iCs/>
                <w:sz w:val="20"/>
                <w:szCs w:val="20"/>
              </w:rPr>
            </w:pPr>
          </w:p>
        </w:tc>
        <w:tc>
          <w:tcPr>
            <w:tcW w:w="1256" w:type="pct"/>
          </w:tcPr>
          <w:p w14:paraId="1A741F87" w14:textId="77777777" w:rsidR="000E7B25" w:rsidRPr="0003285C" w:rsidRDefault="000E7B25" w:rsidP="000E7B25">
            <w:pPr>
              <w:rPr>
                <w:iCs/>
                <w:sz w:val="20"/>
                <w:szCs w:val="20"/>
              </w:rPr>
            </w:pPr>
          </w:p>
        </w:tc>
        <w:tc>
          <w:tcPr>
            <w:tcW w:w="532" w:type="pct"/>
          </w:tcPr>
          <w:p w14:paraId="73EA2E5E" w14:textId="77777777" w:rsidR="000E7B25" w:rsidRPr="0003285C" w:rsidRDefault="000E7B25" w:rsidP="000E7B25">
            <w:pPr>
              <w:rPr>
                <w:iCs/>
                <w:sz w:val="20"/>
                <w:szCs w:val="20"/>
              </w:rPr>
            </w:pPr>
          </w:p>
        </w:tc>
        <w:tc>
          <w:tcPr>
            <w:tcW w:w="562" w:type="pct"/>
          </w:tcPr>
          <w:p w14:paraId="7A01D26B" w14:textId="77777777" w:rsidR="000E7B25" w:rsidRPr="0003285C" w:rsidRDefault="000E7B25" w:rsidP="000E7B25">
            <w:pPr>
              <w:rPr>
                <w:iCs/>
                <w:sz w:val="20"/>
                <w:szCs w:val="20"/>
              </w:rPr>
            </w:pPr>
          </w:p>
        </w:tc>
        <w:tc>
          <w:tcPr>
            <w:tcW w:w="891" w:type="pct"/>
          </w:tcPr>
          <w:p w14:paraId="32F23FE5" w14:textId="77777777" w:rsidR="000E7B25" w:rsidRPr="0003285C" w:rsidRDefault="000E7B25" w:rsidP="000E7B25">
            <w:pPr>
              <w:rPr>
                <w:iCs/>
                <w:sz w:val="20"/>
                <w:szCs w:val="20"/>
              </w:rPr>
            </w:pPr>
          </w:p>
        </w:tc>
        <w:tc>
          <w:tcPr>
            <w:tcW w:w="791" w:type="pct"/>
          </w:tcPr>
          <w:p w14:paraId="1289F2C2" w14:textId="77777777" w:rsidR="000E7B25" w:rsidRPr="0003285C" w:rsidRDefault="000E7B25" w:rsidP="000E7B25">
            <w:pPr>
              <w:rPr>
                <w:iCs/>
                <w:sz w:val="20"/>
                <w:szCs w:val="20"/>
              </w:rPr>
            </w:pPr>
          </w:p>
        </w:tc>
      </w:tr>
      <w:tr w:rsidR="00DA486A" w:rsidRPr="0003285C" w14:paraId="78192DA8" w14:textId="77777777" w:rsidTr="008A6EA2">
        <w:trPr>
          <w:trHeight w:val="421"/>
        </w:trPr>
        <w:tc>
          <w:tcPr>
            <w:tcW w:w="968" w:type="pct"/>
          </w:tcPr>
          <w:p w14:paraId="3804CCA1" w14:textId="77777777" w:rsidR="00DA486A" w:rsidRPr="0003285C" w:rsidRDefault="00DA486A" w:rsidP="000E7B25">
            <w:pPr>
              <w:rPr>
                <w:iCs/>
                <w:sz w:val="20"/>
                <w:szCs w:val="20"/>
              </w:rPr>
            </w:pPr>
          </w:p>
        </w:tc>
        <w:tc>
          <w:tcPr>
            <w:tcW w:w="1256" w:type="pct"/>
          </w:tcPr>
          <w:p w14:paraId="2B2B1C06" w14:textId="77777777" w:rsidR="00DA486A" w:rsidRPr="0003285C" w:rsidRDefault="00DA486A" w:rsidP="000E7B25">
            <w:pPr>
              <w:rPr>
                <w:iCs/>
                <w:sz w:val="20"/>
                <w:szCs w:val="20"/>
              </w:rPr>
            </w:pPr>
          </w:p>
        </w:tc>
        <w:tc>
          <w:tcPr>
            <w:tcW w:w="532" w:type="pct"/>
          </w:tcPr>
          <w:p w14:paraId="2FDEDC5C" w14:textId="77777777" w:rsidR="00DA486A" w:rsidRPr="0003285C" w:rsidRDefault="00DA486A" w:rsidP="000E7B25">
            <w:pPr>
              <w:rPr>
                <w:iCs/>
                <w:sz w:val="20"/>
                <w:szCs w:val="20"/>
              </w:rPr>
            </w:pPr>
          </w:p>
        </w:tc>
        <w:tc>
          <w:tcPr>
            <w:tcW w:w="562" w:type="pct"/>
          </w:tcPr>
          <w:p w14:paraId="13B88885" w14:textId="77777777" w:rsidR="00DA486A" w:rsidRPr="0003285C" w:rsidRDefault="00DA486A" w:rsidP="000E7B25">
            <w:pPr>
              <w:rPr>
                <w:iCs/>
                <w:sz w:val="20"/>
                <w:szCs w:val="20"/>
              </w:rPr>
            </w:pPr>
          </w:p>
        </w:tc>
        <w:tc>
          <w:tcPr>
            <w:tcW w:w="891" w:type="pct"/>
          </w:tcPr>
          <w:p w14:paraId="295A1AA7" w14:textId="77777777" w:rsidR="00DA486A" w:rsidRPr="0003285C" w:rsidRDefault="00DA486A" w:rsidP="000E7B25">
            <w:pPr>
              <w:rPr>
                <w:iCs/>
                <w:sz w:val="20"/>
                <w:szCs w:val="20"/>
              </w:rPr>
            </w:pPr>
          </w:p>
        </w:tc>
        <w:tc>
          <w:tcPr>
            <w:tcW w:w="791" w:type="pct"/>
          </w:tcPr>
          <w:p w14:paraId="00BD4553" w14:textId="77777777" w:rsidR="00DA486A" w:rsidRPr="0003285C" w:rsidRDefault="00DA486A" w:rsidP="000E7B25">
            <w:pPr>
              <w:rPr>
                <w:iCs/>
                <w:sz w:val="20"/>
                <w:szCs w:val="20"/>
              </w:rPr>
            </w:pPr>
          </w:p>
        </w:tc>
      </w:tr>
    </w:tbl>
    <w:p w14:paraId="246EE8F5" w14:textId="77777777" w:rsidR="000E7B25" w:rsidRPr="00594F2D" w:rsidRDefault="000E7B25" w:rsidP="000E7B25"/>
    <w:p w14:paraId="4DEBB7F3" w14:textId="77777777" w:rsidR="000E7B25" w:rsidRPr="00594F2D" w:rsidRDefault="000E7B25" w:rsidP="00374717">
      <w:pPr>
        <w:spacing w:after="120"/>
        <w:rPr>
          <w:iCs/>
        </w:rPr>
      </w:pPr>
      <w:r w:rsidRPr="00594F2D">
        <w:rPr>
          <w:iCs/>
        </w:rPr>
        <w:t>Autres espèces :</w:t>
      </w:r>
    </w:p>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971"/>
        <w:gridCol w:w="2558"/>
        <w:gridCol w:w="1084"/>
        <w:gridCol w:w="1145"/>
        <w:gridCol w:w="1815"/>
        <w:gridCol w:w="1611"/>
      </w:tblGrid>
      <w:tr w:rsidR="000E7B25" w:rsidRPr="0003285C" w14:paraId="1FAD3189" w14:textId="77777777" w:rsidTr="00374717">
        <w:trPr>
          <w:trHeight w:val="371"/>
        </w:trPr>
        <w:tc>
          <w:tcPr>
            <w:tcW w:w="968" w:type="pct"/>
            <w:vMerge w:val="restart"/>
            <w:shd w:val="clear" w:color="auto" w:fill="BFBFBF" w:themeFill="background1" w:themeFillShade="BF"/>
          </w:tcPr>
          <w:p w14:paraId="66FCC0EA" w14:textId="77777777" w:rsidR="000E7B25" w:rsidRPr="0003285C" w:rsidRDefault="000E7B25" w:rsidP="000E7B25">
            <w:pPr>
              <w:jc w:val="center"/>
              <w:rPr>
                <w:b/>
                <w:iCs/>
                <w:sz w:val="20"/>
                <w:szCs w:val="20"/>
              </w:rPr>
            </w:pPr>
            <w:r w:rsidRPr="0003285C">
              <w:rPr>
                <w:b/>
                <w:iCs/>
                <w:sz w:val="20"/>
                <w:szCs w:val="20"/>
              </w:rPr>
              <w:t>Nom vernaculaire</w:t>
            </w:r>
          </w:p>
          <w:p w14:paraId="0981B078" w14:textId="77777777" w:rsidR="000E7B25" w:rsidRPr="0003285C" w:rsidRDefault="000E7B25" w:rsidP="000E7B25">
            <w:pPr>
              <w:jc w:val="center"/>
              <w:rPr>
                <w:i/>
                <w:sz w:val="20"/>
                <w:szCs w:val="20"/>
              </w:rPr>
            </w:pPr>
            <w:r w:rsidRPr="0003285C">
              <w:rPr>
                <w:i/>
                <w:sz w:val="20"/>
                <w:szCs w:val="20"/>
              </w:rPr>
              <w:t>Nom scientifique</w:t>
            </w:r>
          </w:p>
        </w:tc>
        <w:tc>
          <w:tcPr>
            <w:tcW w:w="1256" w:type="pct"/>
            <w:vMerge w:val="restart"/>
            <w:shd w:val="clear" w:color="auto" w:fill="BFBFBF" w:themeFill="background1" w:themeFillShade="BF"/>
          </w:tcPr>
          <w:p w14:paraId="4F5BAECE" w14:textId="77777777" w:rsidR="000E7B25" w:rsidRPr="0003285C" w:rsidRDefault="000E7B25" w:rsidP="000E7B25">
            <w:pPr>
              <w:jc w:val="center"/>
              <w:rPr>
                <w:b/>
                <w:iCs/>
                <w:sz w:val="20"/>
                <w:szCs w:val="20"/>
              </w:rPr>
            </w:pPr>
            <w:r w:rsidRPr="0003285C">
              <w:rPr>
                <w:b/>
                <w:iCs/>
                <w:sz w:val="20"/>
                <w:szCs w:val="20"/>
              </w:rPr>
              <w:t>Espèce protégée / chassable / ESOD</w:t>
            </w:r>
          </w:p>
        </w:tc>
        <w:tc>
          <w:tcPr>
            <w:tcW w:w="1094" w:type="pct"/>
            <w:gridSpan w:val="2"/>
            <w:shd w:val="clear" w:color="auto" w:fill="BFBFBF" w:themeFill="background1" w:themeFillShade="BF"/>
          </w:tcPr>
          <w:p w14:paraId="0B4DEC0E" w14:textId="77777777" w:rsidR="000E7B25" w:rsidRPr="0003285C" w:rsidRDefault="000E7B25" w:rsidP="000E7B25">
            <w:pPr>
              <w:jc w:val="center"/>
              <w:rPr>
                <w:b/>
                <w:iCs/>
                <w:sz w:val="20"/>
                <w:szCs w:val="20"/>
              </w:rPr>
            </w:pPr>
            <w:r w:rsidRPr="0003285C">
              <w:rPr>
                <w:b/>
                <w:iCs/>
                <w:sz w:val="20"/>
                <w:szCs w:val="20"/>
              </w:rPr>
              <w:t>Statut UICN</w:t>
            </w:r>
          </w:p>
        </w:tc>
        <w:tc>
          <w:tcPr>
            <w:tcW w:w="1682" w:type="pct"/>
            <w:gridSpan w:val="2"/>
            <w:shd w:val="clear" w:color="auto" w:fill="BFBFBF" w:themeFill="background1" w:themeFillShade="BF"/>
          </w:tcPr>
          <w:p w14:paraId="4765990C" w14:textId="77777777" w:rsidR="000E7B25" w:rsidRPr="0003285C" w:rsidRDefault="000E7B25" w:rsidP="000E7B25">
            <w:pPr>
              <w:jc w:val="center"/>
              <w:rPr>
                <w:b/>
                <w:iCs/>
                <w:sz w:val="20"/>
                <w:szCs w:val="20"/>
              </w:rPr>
            </w:pPr>
            <w:r w:rsidRPr="0003285C">
              <w:rPr>
                <w:b/>
                <w:iCs/>
                <w:sz w:val="20"/>
                <w:szCs w:val="20"/>
              </w:rPr>
              <w:t>Présence</w:t>
            </w:r>
          </w:p>
        </w:tc>
      </w:tr>
      <w:tr w:rsidR="000E7B25" w:rsidRPr="0003285C" w14:paraId="5A04A282" w14:textId="77777777" w:rsidTr="00374717">
        <w:trPr>
          <w:trHeight w:val="371"/>
        </w:trPr>
        <w:tc>
          <w:tcPr>
            <w:tcW w:w="968" w:type="pct"/>
            <w:vMerge/>
            <w:tcBorders>
              <w:top w:val="nil"/>
            </w:tcBorders>
            <w:shd w:val="clear" w:color="auto" w:fill="BFBFBF" w:themeFill="background1" w:themeFillShade="BF"/>
          </w:tcPr>
          <w:p w14:paraId="525215E2" w14:textId="77777777" w:rsidR="000E7B25" w:rsidRPr="0003285C" w:rsidRDefault="000E7B25" w:rsidP="000E7B25">
            <w:pPr>
              <w:jc w:val="center"/>
              <w:rPr>
                <w:iCs/>
                <w:sz w:val="20"/>
                <w:szCs w:val="20"/>
              </w:rPr>
            </w:pPr>
          </w:p>
        </w:tc>
        <w:tc>
          <w:tcPr>
            <w:tcW w:w="1256" w:type="pct"/>
            <w:vMerge/>
            <w:tcBorders>
              <w:top w:val="nil"/>
            </w:tcBorders>
            <w:shd w:val="clear" w:color="auto" w:fill="BFBFBF" w:themeFill="background1" w:themeFillShade="BF"/>
          </w:tcPr>
          <w:p w14:paraId="321E5306" w14:textId="77777777" w:rsidR="000E7B25" w:rsidRPr="0003285C" w:rsidRDefault="000E7B25" w:rsidP="000E7B25">
            <w:pPr>
              <w:jc w:val="center"/>
              <w:rPr>
                <w:iCs/>
                <w:sz w:val="20"/>
                <w:szCs w:val="20"/>
              </w:rPr>
            </w:pPr>
          </w:p>
        </w:tc>
        <w:tc>
          <w:tcPr>
            <w:tcW w:w="532" w:type="pct"/>
            <w:shd w:val="clear" w:color="auto" w:fill="BFBFBF" w:themeFill="background1" w:themeFillShade="BF"/>
          </w:tcPr>
          <w:p w14:paraId="5063D170" w14:textId="77777777" w:rsidR="000E7B25" w:rsidRPr="0003285C" w:rsidRDefault="000E7B25" w:rsidP="000E7B25">
            <w:pPr>
              <w:jc w:val="center"/>
              <w:rPr>
                <w:b/>
                <w:iCs/>
                <w:sz w:val="20"/>
                <w:szCs w:val="20"/>
              </w:rPr>
            </w:pPr>
            <w:r w:rsidRPr="0003285C">
              <w:rPr>
                <w:b/>
                <w:iCs/>
                <w:sz w:val="20"/>
                <w:szCs w:val="20"/>
              </w:rPr>
              <w:t>National</w:t>
            </w:r>
          </w:p>
        </w:tc>
        <w:tc>
          <w:tcPr>
            <w:tcW w:w="562" w:type="pct"/>
            <w:shd w:val="clear" w:color="auto" w:fill="BFBFBF" w:themeFill="background1" w:themeFillShade="BF"/>
          </w:tcPr>
          <w:p w14:paraId="2066A1BD" w14:textId="77777777" w:rsidR="000E7B25" w:rsidRPr="0003285C" w:rsidRDefault="000E7B25" w:rsidP="000E7B25">
            <w:pPr>
              <w:jc w:val="center"/>
              <w:rPr>
                <w:b/>
                <w:iCs/>
                <w:sz w:val="20"/>
                <w:szCs w:val="20"/>
              </w:rPr>
            </w:pPr>
            <w:r w:rsidRPr="0003285C">
              <w:rPr>
                <w:b/>
                <w:iCs/>
                <w:sz w:val="20"/>
                <w:szCs w:val="20"/>
              </w:rPr>
              <w:t>Régional</w:t>
            </w:r>
          </w:p>
        </w:tc>
        <w:tc>
          <w:tcPr>
            <w:tcW w:w="891" w:type="pct"/>
            <w:shd w:val="clear" w:color="auto" w:fill="BFBFBF" w:themeFill="background1" w:themeFillShade="BF"/>
          </w:tcPr>
          <w:p w14:paraId="1C57804B" w14:textId="77777777" w:rsidR="000E7B25" w:rsidRPr="0003285C" w:rsidRDefault="000E7B25" w:rsidP="000E7B25">
            <w:pPr>
              <w:jc w:val="center"/>
              <w:rPr>
                <w:b/>
                <w:iCs/>
                <w:sz w:val="20"/>
                <w:szCs w:val="20"/>
              </w:rPr>
            </w:pPr>
            <w:r w:rsidRPr="0003285C">
              <w:rPr>
                <w:b/>
                <w:iCs/>
                <w:sz w:val="20"/>
                <w:szCs w:val="20"/>
              </w:rPr>
              <w:t>Période</w:t>
            </w:r>
          </w:p>
        </w:tc>
        <w:tc>
          <w:tcPr>
            <w:tcW w:w="791" w:type="pct"/>
            <w:shd w:val="clear" w:color="auto" w:fill="BFBFBF" w:themeFill="background1" w:themeFillShade="BF"/>
          </w:tcPr>
          <w:p w14:paraId="63E16C4D" w14:textId="77777777" w:rsidR="000E7B25" w:rsidRPr="0003285C" w:rsidRDefault="000E7B25" w:rsidP="000E7B25">
            <w:pPr>
              <w:jc w:val="center"/>
              <w:rPr>
                <w:b/>
                <w:iCs/>
                <w:sz w:val="20"/>
                <w:szCs w:val="20"/>
              </w:rPr>
            </w:pPr>
            <w:r w:rsidRPr="0003285C">
              <w:rPr>
                <w:b/>
                <w:iCs/>
                <w:sz w:val="20"/>
                <w:szCs w:val="20"/>
              </w:rPr>
              <w:t>Fréquence</w:t>
            </w:r>
          </w:p>
        </w:tc>
      </w:tr>
      <w:tr w:rsidR="000E7B25" w:rsidRPr="0003285C" w14:paraId="71315E81" w14:textId="77777777" w:rsidTr="00374717">
        <w:trPr>
          <w:trHeight w:val="475"/>
        </w:trPr>
        <w:tc>
          <w:tcPr>
            <w:tcW w:w="968" w:type="pct"/>
          </w:tcPr>
          <w:p w14:paraId="244A220A" w14:textId="2943ADEB" w:rsidR="000E7B25" w:rsidRPr="0003285C" w:rsidRDefault="000E7B25" w:rsidP="000E7B25">
            <w:pPr>
              <w:rPr>
                <w:bCs/>
                <w:i/>
                <w:sz w:val="20"/>
                <w:szCs w:val="20"/>
              </w:rPr>
            </w:pPr>
          </w:p>
        </w:tc>
        <w:tc>
          <w:tcPr>
            <w:tcW w:w="1256" w:type="pct"/>
          </w:tcPr>
          <w:p w14:paraId="4B08A0AA" w14:textId="77777777" w:rsidR="000E7B25" w:rsidRPr="0003285C" w:rsidRDefault="000E7B25" w:rsidP="000E7B25">
            <w:pPr>
              <w:rPr>
                <w:bCs/>
                <w:iCs/>
                <w:sz w:val="20"/>
                <w:szCs w:val="20"/>
              </w:rPr>
            </w:pPr>
          </w:p>
        </w:tc>
        <w:tc>
          <w:tcPr>
            <w:tcW w:w="532" w:type="pct"/>
          </w:tcPr>
          <w:p w14:paraId="25087B17" w14:textId="77777777" w:rsidR="000E7B25" w:rsidRPr="0003285C" w:rsidRDefault="000E7B25" w:rsidP="000E7B25">
            <w:pPr>
              <w:rPr>
                <w:bCs/>
                <w:iCs/>
                <w:sz w:val="20"/>
                <w:szCs w:val="20"/>
              </w:rPr>
            </w:pPr>
          </w:p>
        </w:tc>
        <w:tc>
          <w:tcPr>
            <w:tcW w:w="562" w:type="pct"/>
          </w:tcPr>
          <w:p w14:paraId="5166F952" w14:textId="77777777" w:rsidR="000E7B25" w:rsidRPr="0003285C" w:rsidRDefault="000E7B25" w:rsidP="000E7B25">
            <w:pPr>
              <w:rPr>
                <w:bCs/>
                <w:iCs/>
                <w:sz w:val="20"/>
                <w:szCs w:val="20"/>
              </w:rPr>
            </w:pPr>
          </w:p>
        </w:tc>
        <w:tc>
          <w:tcPr>
            <w:tcW w:w="891" w:type="pct"/>
          </w:tcPr>
          <w:p w14:paraId="7677A211" w14:textId="79FE3BA9" w:rsidR="000E7B25" w:rsidRPr="0003285C" w:rsidRDefault="000E7B25" w:rsidP="000E7B25">
            <w:pPr>
              <w:rPr>
                <w:bCs/>
                <w:iCs/>
                <w:sz w:val="20"/>
                <w:szCs w:val="20"/>
              </w:rPr>
            </w:pPr>
          </w:p>
        </w:tc>
        <w:tc>
          <w:tcPr>
            <w:tcW w:w="791" w:type="pct"/>
          </w:tcPr>
          <w:p w14:paraId="669159DD" w14:textId="6B38B82B" w:rsidR="000E7B25" w:rsidRPr="0003285C" w:rsidRDefault="000E7B25" w:rsidP="000E7B25">
            <w:pPr>
              <w:rPr>
                <w:bCs/>
                <w:iCs/>
                <w:sz w:val="20"/>
                <w:szCs w:val="20"/>
              </w:rPr>
            </w:pPr>
          </w:p>
        </w:tc>
      </w:tr>
      <w:tr w:rsidR="000E7B25" w:rsidRPr="0003285C" w14:paraId="20C99D02" w14:textId="77777777" w:rsidTr="008A6EA2">
        <w:trPr>
          <w:trHeight w:val="471"/>
        </w:trPr>
        <w:tc>
          <w:tcPr>
            <w:tcW w:w="968" w:type="pct"/>
          </w:tcPr>
          <w:p w14:paraId="0E03784C" w14:textId="77777777" w:rsidR="000E7B25" w:rsidRPr="0003285C" w:rsidRDefault="000E7B25" w:rsidP="000E7B25">
            <w:pPr>
              <w:rPr>
                <w:iCs/>
                <w:sz w:val="20"/>
                <w:szCs w:val="20"/>
              </w:rPr>
            </w:pPr>
          </w:p>
        </w:tc>
        <w:tc>
          <w:tcPr>
            <w:tcW w:w="1256" w:type="pct"/>
          </w:tcPr>
          <w:p w14:paraId="362AB1C9" w14:textId="77777777" w:rsidR="000E7B25" w:rsidRPr="0003285C" w:rsidRDefault="000E7B25" w:rsidP="000E7B25">
            <w:pPr>
              <w:rPr>
                <w:iCs/>
                <w:sz w:val="20"/>
                <w:szCs w:val="20"/>
              </w:rPr>
            </w:pPr>
          </w:p>
        </w:tc>
        <w:tc>
          <w:tcPr>
            <w:tcW w:w="532" w:type="pct"/>
          </w:tcPr>
          <w:p w14:paraId="1EF32C03" w14:textId="77777777" w:rsidR="000E7B25" w:rsidRPr="0003285C" w:rsidRDefault="000E7B25" w:rsidP="000E7B25">
            <w:pPr>
              <w:rPr>
                <w:iCs/>
                <w:sz w:val="20"/>
                <w:szCs w:val="20"/>
              </w:rPr>
            </w:pPr>
          </w:p>
        </w:tc>
        <w:tc>
          <w:tcPr>
            <w:tcW w:w="562" w:type="pct"/>
          </w:tcPr>
          <w:p w14:paraId="71EC2735" w14:textId="77777777" w:rsidR="000E7B25" w:rsidRPr="0003285C" w:rsidRDefault="000E7B25" w:rsidP="000E7B25">
            <w:pPr>
              <w:rPr>
                <w:iCs/>
                <w:sz w:val="20"/>
                <w:szCs w:val="20"/>
              </w:rPr>
            </w:pPr>
          </w:p>
        </w:tc>
        <w:tc>
          <w:tcPr>
            <w:tcW w:w="891" w:type="pct"/>
          </w:tcPr>
          <w:p w14:paraId="0BA91E55" w14:textId="77777777" w:rsidR="000E7B25" w:rsidRPr="0003285C" w:rsidRDefault="000E7B25" w:rsidP="000E7B25">
            <w:pPr>
              <w:rPr>
                <w:iCs/>
                <w:sz w:val="20"/>
                <w:szCs w:val="20"/>
              </w:rPr>
            </w:pPr>
          </w:p>
        </w:tc>
        <w:tc>
          <w:tcPr>
            <w:tcW w:w="791" w:type="pct"/>
          </w:tcPr>
          <w:p w14:paraId="71FD62F1" w14:textId="77777777" w:rsidR="000E7B25" w:rsidRPr="0003285C" w:rsidRDefault="000E7B25" w:rsidP="000E7B25">
            <w:pPr>
              <w:rPr>
                <w:iCs/>
                <w:sz w:val="20"/>
                <w:szCs w:val="20"/>
              </w:rPr>
            </w:pPr>
          </w:p>
        </w:tc>
      </w:tr>
    </w:tbl>
    <w:p w14:paraId="60846D99" w14:textId="77777777" w:rsidR="00CD2E61" w:rsidRPr="00594F2D" w:rsidRDefault="00CD2E61" w:rsidP="00AF01DB"/>
    <w:p w14:paraId="3D62E319" w14:textId="341C4175" w:rsidR="000E7B25" w:rsidRPr="00594F2D" w:rsidRDefault="000E7B25" w:rsidP="000E7B25">
      <w:pPr>
        <w:pStyle w:val="Titre2"/>
      </w:pPr>
      <w:bookmarkStart w:id="17" w:name="_Toc235106609"/>
      <w:r w:rsidRPr="00594F2D">
        <w:t>Démarches engagées en faveur de la biodiversité</w:t>
      </w:r>
      <w:bookmarkEnd w:id="17"/>
    </w:p>
    <w:p w14:paraId="3A4C4221" w14:textId="77777777" w:rsidR="000E7B25" w:rsidRPr="00594F2D" w:rsidRDefault="000E7B25" w:rsidP="000E7B25"/>
    <w:p w14:paraId="6E40F506" w14:textId="77777777" w:rsidR="00954725" w:rsidRDefault="00954725" w:rsidP="00954725">
      <w:pPr>
        <w:jc w:val="both"/>
        <w:rPr>
          <w:i/>
          <w:iCs/>
          <w:color w:val="4F81BD" w:themeColor="accent1"/>
        </w:rPr>
      </w:pPr>
      <w:r w:rsidRPr="00594F2D">
        <w:rPr>
          <w:i/>
          <w:iCs/>
          <w:color w:val="4F81BD" w:themeColor="accent1"/>
        </w:rPr>
        <w:t>Préciser si l’exploitant est engagé dans une démarche de connaissance et de gestion de la biodiversité sur l’aérodrome. Le cas échéant décrire les actions engagées, les dates de mise en œuvre et les résultats obtenus.</w:t>
      </w:r>
    </w:p>
    <w:p w14:paraId="66622139" w14:textId="77777777" w:rsidR="00DA486A" w:rsidRPr="00594F2D" w:rsidRDefault="00DA486A" w:rsidP="00954725">
      <w:pPr>
        <w:jc w:val="both"/>
        <w:rPr>
          <w:i/>
          <w:iCs/>
          <w:color w:val="4F81BD" w:themeColor="accent1"/>
        </w:rPr>
      </w:pPr>
    </w:p>
    <w:p w14:paraId="5537BEC8" w14:textId="728D230D" w:rsidR="00CF50CC" w:rsidRPr="00594F2D" w:rsidRDefault="00CF50CC" w:rsidP="00CF50CC">
      <w:pPr>
        <w:pStyle w:val="Titre2"/>
      </w:pPr>
      <w:bookmarkStart w:id="18" w:name="_Toc235106610"/>
      <w:r w:rsidRPr="00594F2D">
        <w:lastRenderedPageBreak/>
        <w:t xml:space="preserve">Contexte </w:t>
      </w:r>
      <w:r w:rsidR="00460E2D">
        <w:t xml:space="preserve">environnemental </w:t>
      </w:r>
      <w:r w:rsidRPr="00594F2D">
        <w:t xml:space="preserve">d’implantation de </w:t>
      </w:r>
      <w:r w:rsidR="00FA31FA" w:rsidRPr="00594F2D">
        <w:t>l’aérodrome</w:t>
      </w:r>
      <w:bookmarkEnd w:id="18"/>
    </w:p>
    <w:p w14:paraId="569EE648" w14:textId="77777777" w:rsidR="00CF50CC" w:rsidRPr="00594F2D" w:rsidRDefault="00CF50CC" w:rsidP="00B17001"/>
    <w:p w14:paraId="7933470E" w14:textId="2BFFA7AA" w:rsidR="000E7B25" w:rsidRDefault="00787876" w:rsidP="002F6432">
      <w:pPr>
        <w:jc w:val="both"/>
      </w:pPr>
      <w:r w:rsidRPr="00594F2D">
        <w:t>L</w:t>
      </w:r>
      <w:r w:rsidR="00CF50CC" w:rsidRPr="00594F2D">
        <w:t>e contexte d’implantation de l’aéroport est illustré ci-après par une carte et une liste des périmètres officiels désignés au titre de la connaissance ou de la protection de la nature et des sites identifiés comme pouvant générer un risque animalier dans un rayon de 13 km</w:t>
      </w:r>
      <w:r w:rsidR="00CF50CC" w:rsidRPr="00594F2D">
        <w:rPr>
          <w:rStyle w:val="Appelnotedebasdep"/>
        </w:rPr>
        <w:footnoteReference w:id="2"/>
      </w:r>
      <w:r w:rsidR="00CF50CC" w:rsidRPr="00594F2D">
        <w:t>.</w:t>
      </w:r>
    </w:p>
    <w:p w14:paraId="2455E013" w14:textId="77777777" w:rsidR="002F6432" w:rsidRDefault="002F6432" w:rsidP="002F6432">
      <w:pPr>
        <w:jc w:val="both"/>
      </w:pPr>
    </w:p>
    <w:p w14:paraId="0C2EAD91" w14:textId="1CD16247" w:rsidR="002F6789" w:rsidRPr="002F6789" w:rsidRDefault="002F6789" w:rsidP="00C74111">
      <w:pPr>
        <w:jc w:val="both"/>
        <w:rPr>
          <w:i/>
          <w:iCs/>
          <w:color w:val="4F81BD" w:themeColor="accent1"/>
        </w:rPr>
      </w:pPr>
      <w:r>
        <w:rPr>
          <w:i/>
          <w:iCs/>
          <w:color w:val="4F81BD" w:themeColor="accent1"/>
        </w:rPr>
        <w:t xml:space="preserve">Ajouter </w:t>
      </w:r>
      <w:r w:rsidRPr="002F6789">
        <w:rPr>
          <w:i/>
          <w:iCs/>
          <w:color w:val="4F81BD" w:themeColor="accent1"/>
        </w:rPr>
        <w:t>une ou plusieurs cartes montrant les périmètres officiels désignés au titre de la connaissance ou de la protection de la nature</w:t>
      </w:r>
      <w:r w:rsidR="00C74111">
        <w:rPr>
          <w:i/>
          <w:iCs/>
          <w:color w:val="4F81BD" w:themeColor="accent1"/>
        </w:rPr>
        <w:t>.</w:t>
      </w:r>
      <w:r w:rsidR="00C74111" w:rsidRPr="00C74111">
        <w:t xml:space="preserve"> </w:t>
      </w:r>
      <w:r w:rsidR="00C74111" w:rsidRPr="00C74111">
        <w:rPr>
          <w:i/>
          <w:iCs/>
          <w:color w:val="4F81BD" w:themeColor="accent1"/>
        </w:rPr>
        <w:t>Si possible, faire apparaître sur les cartes le cercle représentant le périmètre de 13 km</w:t>
      </w:r>
      <w:r w:rsidR="00C74111">
        <w:rPr>
          <w:i/>
          <w:iCs/>
          <w:color w:val="4F81BD" w:themeColor="accent1"/>
        </w:rPr>
        <w:t xml:space="preserve"> sur les cartes</w:t>
      </w:r>
      <w:r w:rsidR="00C74111" w:rsidRPr="00C74111">
        <w:rPr>
          <w:i/>
          <w:iCs/>
          <w:color w:val="4F81BD" w:themeColor="accent1"/>
        </w:rPr>
        <w:t>.</w:t>
      </w:r>
    </w:p>
    <w:p w14:paraId="4BCB77B6" w14:textId="77777777" w:rsidR="002F6789" w:rsidRPr="00594F2D" w:rsidRDefault="002F6789" w:rsidP="002F6432">
      <w:pPr>
        <w:jc w:val="both"/>
      </w:pPr>
    </w:p>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408"/>
        <w:gridCol w:w="3175"/>
        <w:gridCol w:w="4025"/>
        <w:gridCol w:w="1576"/>
      </w:tblGrid>
      <w:tr w:rsidR="00D6357E" w:rsidRPr="0003285C" w14:paraId="3A842A04" w14:textId="77777777" w:rsidTr="00D6357E">
        <w:trPr>
          <w:trHeight w:val="674"/>
        </w:trPr>
        <w:tc>
          <w:tcPr>
            <w:tcW w:w="691" w:type="pct"/>
            <w:shd w:val="clear" w:color="auto" w:fill="BFBFBF" w:themeFill="background1" w:themeFillShade="BF"/>
            <w:vAlign w:val="center"/>
          </w:tcPr>
          <w:p w14:paraId="013831B9" w14:textId="50171346" w:rsidR="00D6357E" w:rsidRDefault="00D6357E" w:rsidP="00D6357E">
            <w:pPr>
              <w:jc w:val="center"/>
              <w:rPr>
                <w:rFonts w:cs="Arial"/>
                <w:b/>
                <w:iCs/>
                <w:sz w:val="20"/>
                <w:szCs w:val="20"/>
              </w:rPr>
            </w:pPr>
            <w:r>
              <w:rPr>
                <w:rFonts w:cs="Arial"/>
                <w:b/>
                <w:iCs/>
                <w:sz w:val="20"/>
                <w:szCs w:val="20"/>
              </w:rPr>
              <w:t>Présent</w:t>
            </w:r>
          </w:p>
        </w:tc>
        <w:tc>
          <w:tcPr>
            <w:tcW w:w="1559" w:type="pct"/>
            <w:shd w:val="clear" w:color="auto" w:fill="BFBFBF" w:themeFill="background1" w:themeFillShade="BF"/>
            <w:vAlign w:val="center"/>
          </w:tcPr>
          <w:p w14:paraId="12FD0FE5" w14:textId="02F457DF" w:rsidR="00D6357E" w:rsidRPr="0003285C" w:rsidRDefault="00D6357E" w:rsidP="00D6357E">
            <w:pPr>
              <w:jc w:val="center"/>
              <w:rPr>
                <w:rFonts w:cs="Arial"/>
                <w:b/>
                <w:iCs/>
                <w:sz w:val="20"/>
                <w:szCs w:val="20"/>
              </w:rPr>
            </w:pPr>
            <w:r w:rsidRPr="0003285C">
              <w:rPr>
                <w:rFonts w:cs="Arial"/>
                <w:b/>
                <w:iCs/>
                <w:sz w:val="20"/>
                <w:szCs w:val="20"/>
              </w:rPr>
              <w:t>Type de périmètre/site</w:t>
            </w:r>
          </w:p>
        </w:tc>
        <w:tc>
          <w:tcPr>
            <w:tcW w:w="1976" w:type="pct"/>
            <w:shd w:val="clear" w:color="auto" w:fill="BFBFBF" w:themeFill="background1" w:themeFillShade="BF"/>
            <w:vAlign w:val="center"/>
          </w:tcPr>
          <w:p w14:paraId="11578F59" w14:textId="77777777" w:rsidR="00D6357E" w:rsidRPr="0003285C" w:rsidRDefault="00D6357E" w:rsidP="00D6357E">
            <w:pPr>
              <w:jc w:val="center"/>
              <w:rPr>
                <w:rFonts w:cs="Arial"/>
                <w:b/>
                <w:iCs/>
                <w:sz w:val="20"/>
                <w:szCs w:val="20"/>
              </w:rPr>
            </w:pPr>
            <w:r w:rsidRPr="0003285C">
              <w:rPr>
                <w:rFonts w:cs="Arial"/>
                <w:b/>
                <w:iCs/>
                <w:sz w:val="20"/>
                <w:szCs w:val="20"/>
              </w:rPr>
              <w:t>Précisions utiles</w:t>
            </w:r>
          </w:p>
          <w:p w14:paraId="672303ED" w14:textId="41C7423D" w:rsidR="00D6357E" w:rsidRPr="0003285C" w:rsidRDefault="00D6357E" w:rsidP="00D6357E">
            <w:pPr>
              <w:jc w:val="center"/>
              <w:rPr>
                <w:rFonts w:cs="Arial"/>
                <w:bCs/>
                <w:iCs/>
                <w:sz w:val="20"/>
                <w:szCs w:val="20"/>
              </w:rPr>
            </w:pPr>
          </w:p>
        </w:tc>
        <w:tc>
          <w:tcPr>
            <w:tcW w:w="774" w:type="pct"/>
            <w:shd w:val="clear" w:color="auto" w:fill="BFBFBF" w:themeFill="background1" w:themeFillShade="BF"/>
            <w:vAlign w:val="center"/>
          </w:tcPr>
          <w:p w14:paraId="455A7696" w14:textId="77777777" w:rsidR="00D6357E" w:rsidRPr="0003285C" w:rsidRDefault="00D6357E" w:rsidP="00D6357E">
            <w:pPr>
              <w:jc w:val="center"/>
              <w:rPr>
                <w:rFonts w:cs="Arial"/>
                <w:b/>
                <w:iCs/>
                <w:sz w:val="20"/>
                <w:szCs w:val="20"/>
              </w:rPr>
            </w:pPr>
            <w:r w:rsidRPr="0003285C">
              <w:rPr>
                <w:rFonts w:cs="Arial"/>
                <w:b/>
                <w:iCs/>
                <w:sz w:val="20"/>
                <w:szCs w:val="20"/>
              </w:rPr>
              <w:t>Distance du site</w:t>
            </w:r>
          </w:p>
        </w:tc>
      </w:tr>
      <w:tr w:rsidR="00DA486A" w:rsidRPr="0003285C" w14:paraId="23E9F6E1" w14:textId="77777777" w:rsidTr="00D6357E">
        <w:trPr>
          <w:trHeight w:val="529"/>
        </w:trPr>
        <w:tc>
          <w:tcPr>
            <w:tcW w:w="691" w:type="pct"/>
          </w:tcPr>
          <w:p w14:paraId="77BCB0AB" w14:textId="77777777" w:rsidR="00DA486A" w:rsidRPr="0003285C" w:rsidRDefault="00DA486A" w:rsidP="00DA486A">
            <w:pPr>
              <w:jc w:val="both"/>
              <w:rPr>
                <w:rFonts w:cs="Arial"/>
                <w:b/>
                <w:iCs/>
                <w:sz w:val="20"/>
                <w:szCs w:val="20"/>
              </w:rPr>
            </w:pPr>
          </w:p>
        </w:tc>
        <w:tc>
          <w:tcPr>
            <w:tcW w:w="1559" w:type="pct"/>
          </w:tcPr>
          <w:p w14:paraId="7B4CA6E7" w14:textId="6ABADBED" w:rsidR="00DA486A" w:rsidRPr="00DA486A" w:rsidRDefault="00DA486A" w:rsidP="00DA486A">
            <w:pPr>
              <w:spacing w:before="40"/>
              <w:jc w:val="both"/>
              <w:rPr>
                <w:rFonts w:cs="Arial"/>
                <w:bCs/>
                <w:iCs/>
                <w:sz w:val="20"/>
                <w:szCs w:val="20"/>
              </w:rPr>
            </w:pPr>
            <w:r w:rsidRPr="00DA486A">
              <w:rPr>
                <w:rFonts w:cs="Arial"/>
                <w:bCs/>
                <w:iCs/>
                <w:color w:val="231F20"/>
                <w:sz w:val="20"/>
                <w:szCs w:val="20"/>
              </w:rPr>
              <w:t>Parc national</w:t>
            </w:r>
          </w:p>
        </w:tc>
        <w:tc>
          <w:tcPr>
            <w:tcW w:w="1976" w:type="pct"/>
          </w:tcPr>
          <w:p w14:paraId="46ABE8C0" w14:textId="77777777" w:rsidR="00DA486A" w:rsidRPr="0003285C" w:rsidRDefault="00DA486A" w:rsidP="00DA486A">
            <w:pPr>
              <w:jc w:val="both"/>
              <w:rPr>
                <w:rFonts w:cs="Arial"/>
                <w:b/>
                <w:iCs/>
                <w:sz w:val="20"/>
                <w:szCs w:val="20"/>
              </w:rPr>
            </w:pPr>
            <w:r w:rsidRPr="0003285C">
              <w:rPr>
                <w:rFonts w:cs="Arial"/>
                <w:b/>
                <w:iCs/>
                <w:sz w:val="20"/>
                <w:szCs w:val="20"/>
              </w:rPr>
              <w:t xml:space="preserve"> </w:t>
            </w:r>
          </w:p>
        </w:tc>
        <w:tc>
          <w:tcPr>
            <w:tcW w:w="774" w:type="pct"/>
          </w:tcPr>
          <w:p w14:paraId="4C0CD8E7" w14:textId="77777777" w:rsidR="00DA486A" w:rsidRPr="0003285C" w:rsidRDefault="00DA486A" w:rsidP="00DA486A">
            <w:pPr>
              <w:jc w:val="both"/>
              <w:rPr>
                <w:rFonts w:cs="Arial"/>
                <w:b/>
                <w:iCs/>
                <w:sz w:val="20"/>
                <w:szCs w:val="20"/>
              </w:rPr>
            </w:pPr>
          </w:p>
        </w:tc>
      </w:tr>
      <w:tr w:rsidR="00DA486A" w:rsidRPr="0003285C" w14:paraId="10B80623" w14:textId="77777777" w:rsidTr="00D6357E">
        <w:trPr>
          <w:trHeight w:val="453"/>
        </w:trPr>
        <w:tc>
          <w:tcPr>
            <w:tcW w:w="691" w:type="pct"/>
          </w:tcPr>
          <w:p w14:paraId="5490168E" w14:textId="77777777" w:rsidR="00DA486A" w:rsidRPr="0003285C" w:rsidRDefault="00DA486A" w:rsidP="00DA486A">
            <w:pPr>
              <w:jc w:val="both"/>
              <w:rPr>
                <w:rFonts w:cs="Arial"/>
                <w:b/>
                <w:iCs/>
                <w:sz w:val="20"/>
                <w:szCs w:val="20"/>
              </w:rPr>
            </w:pPr>
          </w:p>
        </w:tc>
        <w:tc>
          <w:tcPr>
            <w:tcW w:w="1559" w:type="pct"/>
          </w:tcPr>
          <w:p w14:paraId="61B0CADC" w14:textId="53F1CB70" w:rsidR="00DA486A" w:rsidRPr="00DA486A" w:rsidRDefault="00DA486A" w:rsidP="00DA486A">
            <w:pPr>
              <w:spacing w:before="40"/>
              <w:jc w:val="both"/>
              <w:rPr>
                <w:rFonts w:cs="Arial"/>
                <w:bCs/>
                <w:iCs/>
                <w:sz w:val="20"/>
                <w:szCs w:val="20"/>
              </w:rPr>
            </w:pPr>
            <w:r w:rsidRPr="00DA486A">
              <w:rPr>
                <w:rFonts w:cs="Arial"/>
                <w:bCs/>
                <w:iCs/>
                <w:color w:val="231F20"/>
                <w:sz w:val="20"/>
                <w:szCs w:val="20"/>
              </w:rPr>
              <w:t>Parc naturel régional</w:t>
            </w:r>
          </w:p>
        </w:tc>
        <w:tc>
          <w:tcPr>
            <w:tcW w:w="1976" w:type="pct"/>
          </w:tcPr>
          <w:p w14:paraId="566351CE" w14:textId="77777777" w:rsidR="00DA486A" w:rsidRPr="0003285C" w:rsidRDefault="00DA486A" w:rsidP="00DA486A">
            <w:pPr>
              <w:jc w:val="both"/>
              <w:rPr>
                <w:rFonts w:cs="Arial"/>
                <w:iCs/>
                <w:sz w:val="20"/>
                <w:szCs w:val="20"/>
              </w:rPr>
            </w:pPr>
          </w:p>
        </w:tc>
        <w:tc>
          <w:tcPr>
            <w:tcW w:w="774" w:type="pct"/>
          </w:tcPr>
          <w:p w14:paraId="3B463DA7" w14:textId="77777777" w:rsidR="00DA486A" w:rsidRPr="0003285C" w:rsidRDefault="00DA486A" w:rsidP="00DA486A">
            <w:pPr>
              <w:jc w:val="both"/>
              <w:rPr>
                <w:rFonts w:cs="Arial"/>
                <w:iCs/>
                <w:sz w:val="20"/>
                <w:szCs w:val="20"/>
              </w:rPr>
            </w:pPr>
          </w:p>
        </w:tc>
      </w:tr>
      <w:tr w:rsidR="00DA486A" w:rsidRPr="0003285C" w14:paraId="4961843A" w14:textId="77777777" w:rsidTr="00D6357E">
        <w:trPr>
          <w:trHeight w:val="453"/>
        </w:trPr>
        <w:tc>
          <w:tcPr>
            <w:tcW w:w="691" w:type="pct"/>
          </w:tcPr>
          <w:p w14:paraId="36FF07D0" w14:textId="77777777" w:rsidR="00DA486A" w:rsidRPr="0003285C" w:rsidRDefault="00DA486A" w:rsidP="00DA486A">
            <w:pPr>
              <w:jc w:val="both"/>
              <w:rPr>
                <w:rFonts w:cs="Arial"/>
                <w:b/>
                <w:iCs/>
                <w:sz w:val="20"/>
                <w:szCs w:val="20"/>
              </w:rPr>
            </w:pPr>
          </w:p>
        </w:tc>
        <w:tc>
          <w:tcPr>
            <w:tcW w:w="1559" w:type="pct"/>
          </w:tcPr>
          <w:p w14:paraId="7ED037B7" w14:textId="3D577651" w:rsidR="00DA486A" w:rsidRPr="00DA486A" w:rsidRDefault="00DA486A" w:rsidP="00DA486A">
            <w:pPr>
              <w:spacing w:before="40"/>
              <w:jc w:val="both"/>
              <w:rPr>
                <w:rFonts w:cs="Arial"/>
                <w:bCs/>
                <w:iCs/>
                <w:sz w:val="20"/>
                <w:szCs w:val="20"/>
              </w:rPr>
            </w:pPr>
            <w:r w:rsidRPr="00DA486A">
              <w:rPr>
                <w:rFonts w:cs="Arial"/>
                <w:bCs/>
                <w:iCs/>
                <w:color w:val="231F20"/>
                <w:sz w:val="20"/>
                <w:szCs w:val="20"/>
              </w:rPr>
              <w:t>Réserve</w:t>
            </w:r>
            <w:r w:rsidRPr="00DA486A">
              <w:rPr>
                <w:rFonts w:cs="Arial"/>
                <w:bCs/>
                <w:iCs/>
                <w:color w:val="231F20"/>
                <w:spacing w:val="-3"/>
                <w:sz w:val="20"/>
                <w:szCs w:val="20"/>
              </w:rPr>
              <w:t xml:space="preserve"> </w:t>
            </w:r>
            <w:r w:rsidRPr="00DA486A">
              <w:rPr>
                <w:rFonts w:cs="Arial"/>
                <w:bCs/>
                <w:iCs/>
                <w:color w:val="231F20"/>
                <w:spacing w:val="-2"/>
                <w:sz w:val="20"/>
                <w:szCs w:val="20"/>
              </w:rPr>
              <w:t>naturelle</w:t>
            </w:r>
          </w:p>
        </w:tc>
        <w:tc>
          <w:tcPr>
            <w:tcW w:w="1976" w:type="pct"/>
          </w:tcPr>
          <w:p w14:paraId="14F660DE" w14:textId="77777777" w:rsidR="00DA486A" w:rsidRPr="0003285C" w:rsidRDefault="00DA486A" w:rsidP="00DA486A">
            <w:pPr>
              <w:jc w:val="both"/>
              <w:rPr>
                <w:rFonts w:cs="Arial"/>
                <w:iCs/>
                <w:sz w:val="20"/>
                <w:szCs w:val="20"/>
              </w:rPr>
            </w:pPr>
          </w:p>
        </w:tc>
        <w:tc>
          <w:tcPr>
            <w:tcW w:w="774" w:type="pct"/>
          </w:tcPr>
          <w:p w14:paraId="4AEEE204" w14:textId="77777777" w:rsidR="00DA486A" w:rsidRPr="0003285C" w:rsidRDefault="00DA486A" w:rsidP="00DA486A">
            <w:pPr>
              <w:jc w:val="both"/>
              <w:rPr>
                <w:rFonts w:cs="Arial"/>
                <w:iCs/>
                <w:sz w:val="20"/>
                <w:szCs w:val="20"/>
              </w:rPr>
            </w:pPr>
          </w:p>
        </w:tc>
      </w:tr>
      <w:tr w:rsidR="00DA486A" w:rsidRPr="0003285C" w14:paraId="663BB497" w14:textId="77777777" w:rsidTr="00D6357E">
        <w:trPr>
          <w:trHeight w:val="453"/>
        </w:trPr>
        <w:tc>
          <w:tcPr>
            <w:tcW w:w="691" w:type="pct"/>
          </w:tcPr>
          <w:p w14:paraId="36490DEC" w14:textId="77777777" w:rsidR="00DA486A" w:rsidRPr="0003285C" w:rsidRDefault="00DA486A" w:rsidP="00DA486A">
            <w:pPr>
              <w:jc w:val="both"/>
              <w:rPr>
                <w:rFonts w:cs="Arial"/>
                <w:b/>
                <w:iCs/>
                <w:sz w:val="20"/>
                <w:szCs w:val="20"/>
              </w:rPr>
            </w:pPr>
          </w:p>
        </w:tc>
        <w:tc>
          <w:tcPr>
            <w:tcW w:w="1559" w:type="pct"/>
          </w:tcPr>
          <w:p w14:paraId="2BA7DE25" w14:textId="5F62D678" w:rsidR="00DA486A" w:rsidRPr="00DA486A" w:rsidRDefault="00DA486A" w:rsidP="00DA486A">
            <w:pPr>
              <w:spacing w:before="40"/>
              <w:jc w:val="both"/>
              <w:rPr>
                <w:rFonts w:cs="Arial"/>
                <w:bCs/>
                <w:iCs/>
                <w:sz w:val="20"/>
                <w:szCs w:val="20"/>
              </w:rPr>
            </w:pPr>
            <w:r w:rsidRPr="00DA486A">
              <w:rPr>
                <w:rFonts w:cs="Arial"/>
                <w:bCs/>
                <w:iCs/>
                <w:color w:val="231F20"/>
                <w:sz w:val="20"/>
                <w:szCs w:val="20"/>
              </w:rPr>
              <w:t>Zone</w:t>
            </w:r>
            <w:r w:rsidRPr="00DA486A">
              <w:rPr>
                <w:rFonts w:cs="Arial"/>
                <w:bCs/>
                <w:iCs/>
                <w:color w:val="231F20"/>
                <w:spacing w:val="2"/>
                <w:sz w:val="20"/>
                <w:szCs w:val="20"/>
              </w:rPr>
              <w:t xml:space="preserve"> </w:t>
            </w:r>
            <w:r w:rsidRPr="00DA486A">
              <w:rPr>
                <w:rFonts w:cs="Arial"/>
                <w:bCs/>
                <w:iCs/>
                <w:color w:val="231F20"/>
                <w:sz w:val="20"/>
                <w:szCs w:val="20"/>
              </w:rPr>
              <w:t>Natura</w:t>
            </w:r>
            <w:r w:rsidRPr="00DA486A">
              <w:rPr>
                <w:rFonts w:cs="Arial"/>
                <w:bCs/>
                <w:iCs/>
                <w:color w:val="231F20"/>
                <w:spacing w:val="3"/>
                <w:sz w:val="20"/>
                <w:szCs w:val="20"/>
              </w:rPr>
              <w:t xml:space="preserve"> </w:t>
            </w:r>
            <w:r w:rsidRPr="00DA486A">
              <w:rPr>
                <w:rFonts w:cs="Arial"/>
                <w:bCs/>
                <w:iCs/>
                <w:color w:val="231F20"/>
                <w:sz w:val="20"/>
                <w:szCs w:val="20"/>
              </w:rPr>
              <w:t>2000</w:t>
            </w:r>
            <w:r w:rsidRPr="00DA486A">
              <w:rPr>
                <w:rFonts w:cs="Arial"/>
                <w:bCs/>
                <w:iCs/>
                <w:color w:val="231F20"/>
                <w:spacing w:val="2"/>
                <w:sz w:val="20"/>
                <w:szCs w:val="20"/>
              </w:rPr>
              <w:t xml:space="preserve"> </w:t>
            </w:r>
            <w:r w:rsidRPr="00DA486A">
              <w:rPr>
                <w:rFonts w:cs="Arial"/>
                <w:bCs/>
                <w:iCs/>
                <w:color w:val="231F20"/>
                <w:sz w:val="20"/>
                <w:szCs w:val="20"/>
              </w:rPr>
              <w:t>(Zone de Protection Spéciale</w:t>
            </w:r>
            <w:r w:rsidRPr="00DA486A">
              <w:rPr>
                <w:bCs/>
                <w:sz w:val="20"/>
                <w:szCs w:val="20"/>
              </w:rPr>
              <w:t xml:space="preserve"> </w:t>
            </w:r>
            <w:r w:rsidRPr="00DA486A">
              <w:rPr>
                <w:rFonts w:cs="Arial"/>
                <w:bCs/>
                <w:iCs/>
                <w:color w:val="231F20"/>
                <w:sz w:val="20"/>
                <w:szCs w:val="20"/>
              </w:rPr>
              <w:t>ZPS</w:t>
            </w:r>
            <w:r w:rsidRPr="00DA486A">
              <w:rPr>
                <w:rFonts w:cs="Arial"/>
                <w:bCs/>
                <w:iCs/>
                <w:color w:val="231F20"/>
                <w:spacing w:val="3"/>
                <w:sz w:val="20"/>
                <w:szCs w:val="20"/>
              </w:rPr>
              <w:t xml:space="preserve"> </w:t>
            </w:r>
            <w:r w:rsidRPr="00DA486A">
              <w:rPr>
                <w:rFonts w:cs="Arial"/>
                <w:bCs/>
                <w:iCs/>
                <w:color w:val="231F20"/>
                <w:sz w:val="20"/>
                <w:szCs w:val="20"/>
              </w:rPr>
              <w:t>&amp;</w:t>
            </w:r>
            <w:r w:rsidRPr="00DA486A">
              <w:rPr>
                <w:rFonts w:eastAsia="Arial" w:cs="Arial"/>
                <w:bCs/>
                <w:sz w:val="20"/>
                <w:szCs w:val="20"/>
              </w:rPr>
              <w:t xml:space="preserve"> </w:t>
            </w:r>
            <w:r w:rsidRPr="00DA486A">
              <w:rPr>
                <w:rFonts w:cs="Arial"/>
                <w:bCs/>
                <w:iCs/>
                <w:color w:val="231F20"/>
                <w:sz w:val="20"/>
                <w:szCs w:val="20"/>
              </w:rPr>
              <w:t>Zone Spéciale de Conservation</w:t>
            </w:r>
            <w:r w:rsidRPr="00DA486A">
              <w:rPr>
                <w:rFonts w:cs="Arial"/>
                <w:bCs/>
                <w:iCs/>
                <w:color w:val="231F20"/>
                <w:spacing w:val="3"/>
                <w:sz w:val="20"/>
                <w:szCs w:val="20"/>
              </w:rPr>
              <w:t xml:space="preserve"> </w:t>
            </w:r>
            <w:r w:rsidRPr="00DA486A">
              <w:rPr>
                <w:rFonts w:cs="Arial"/>
                <w:bCs/>
                <w:iCs/>
                <w:color w:val="231F20"/>
                <w:spacing w:val="-4"/>
                <w:sz w:val="20"/>
                <w:szCs w:val="20"/>
              </w:rPr>
              <w:t>ZSC)</w:t>
            </w:r>
          </w:p>
        </w:tc>
        <w:tc>
          <w:tcPr>
            <w:tcW w:w="1976" w:type="pct"/>
          </w:tcPr>
          <w:p w14:paraId="6201E8E3" w14:textId="77777777" w:rsidR="00DA486A" w:rsidRPr="0003285C" w:rsidRDefault="00DA486A" w:rsidP="00DA486A">
            <w:pPr>
              <w:jc w:val="both"/>
              <w:rPr>
                <w:rFonts w:cs="Arial"/>
                <w:iCs/>
                <w:sz w:val="20"/>
                <w:szCs w:val="20"/>
              </w:rPr>
            </w:pPr>
          </w:p>
        </w:tc>
        <w:tc>
          <w:tcPr>
            <w:tcW w:w="774" w:type="pct"/>
          </w:tcPr>
          <w:p w14:paraId="7E50362F" w14:textId="77777777" w:rsidR="00DA486A" w:rsidRPr="0003285C" w:rsidRDefault="00DA486A" w:rsidP="00DA486A">
            <w:pPr>
              <w:jc w:val="both"/>
              <w:rPr>
                <w:rFonts w:cs="Arial"/>
                <w:iCs/>
                <w:sz w:val="20"/>
                <w:szCs w:val="20"/>
              </w:rPr>
            </w:pPr>
          </w:p>
        </w:tc>
      </w:tr>
      <w:tr w:rsidR="00DA486A" w:rsidRPr="0003285C" w14:paraId="28ECDF96" w14:textId="77777777" w:rsidTr="00D6357E">
        <w:trPr>
          <w:trHeight w:val="453"/>
        </w:trPr>
        <w:tc>
          <w:tcPr>
            <w:tcW w:w="691" w:type="pct"/>
          </w:tcPr>
          <w:p w14:paraId="10F84915" w14:textId="77777777" w:rsidR="00DA486A" w:rsidRPr="0003285C" w:rsidRDefault="00DA486A" w:rsidP="00DA486A">
            <w:pPr>
              <w:jc w:val="both"/>
              <w:rPr>
                <w:rFonts w:cs="Arial"/>
                <w:b/>
                <w:iCs/>
                <w:sz w:val="20"/>
                <w:szCs w:val="20"/>
              </w:rPr>
            </w:pPr>
          </w:p>
        </w:tc>
        <w:tc>
          <w:tcPr>
            <w:tcW w:w="1559" w:type="pct"/>
          </w:tcPr>
          <w:p w14:paraId="20185A36" w14:textId="6DCA99A6" w:rsidR="00DA486A" w:rsidRPr="00DA486A" w:rsidRDefault="00DA486A" w:rsidP="00DA486A">
            <w:pPr>
              <w:spacing w:before="40"/>
              <w:jc w:val="both"/>
              <w:rPr>
                <w:rFonts w:cs="Arial"/>
                <w:bCs/>
                <w:iCs/>
                <w:sz w:val="20"/>
                <w:szCs w:val="20"/>
              </w:rPr>
            </w:pPr>
            <w:r w:rsidRPr="00DA486A">
              <w:rPr>
                <w:rFonts w:cs="Arial"/>
                <w:bCs/>
                <w:iCs/>
                <w:color w:val="231F20"/>
                <w:sz w:val="20"/>
                <w:szCs w:val="20"/>
              </w:rPr>
              <w:t xml:space="preserve">Site </w:t>
            </w:r>
            <w:r w:rsidRPr="00DA486A">
              <w:rPr>
                <w:rFonts w:cs="Arial"/>
                <w:bCs/>
                <w:iCs/>
                <w:color w:val="231F20"/>
                <w:spacing w:val="-2"/>
                <w:sz w:val="20"/>
                <w:szCs w:val="20"/>
              </w:rPr>
              <w:t xml:space="preserve">RAMSAR </w:t>
            </w:r>
            <w:r w:rsidRPr="00DA486A">
              <w:rPr>
                <w:rFonts w:cs="Arial"/>
                <w:bCs/>
                <w:iCs/>
                <w:color w:val="231F20"/>
                <w:sz w:val="20"/>
                <w:szCs w:val="20"/>
              </w:rPr>
              <w:t>(zone humide d'importance internationale)</w:t>
            </w:r>
          </w:p>
        </w:tc>
        <w:tc>
          <w:tcPr>
            <w:tcW w:w="1976" w:type="pct"/>
          </w:tcPr>
          <w:p w14:paraId="61498A34" w14:textId="77777777" w:rsidR="00DA486A" w:rsidRPr="0003285C" w:rsidRDefault="00DA486A" w:rsidP="00DA486A">
            <w:pPr>
              <w:jc w:val="both"/>
              <w:rPr>
                <w:rFonts w:cs="Arial"/>
                <w:iCs/>
                <w:sz w:val="20"/>
                <w:szCs w:val="20"/>
              </w:rPr>
            </w:pPr>
          </w:p>
        </w:tc>
        <w:tc>
          <w:tcPr>
            <w:tcW w:w="774" w:type="pct"/>
          </w:tcPr>
          <w:p w14:paraId="5D47DCC2" w14:textId="77777777" w:rsidR="00DA486A" w:rsidRPr="0003285C" w:rsidRDefault="00DA486A" w:rsidP="00DA486A">
            <w:pPr>
              <w:jc w:val="both"/>
              <w:rPr>
                <w:rFonts w:cs="Arial"/>
                <w:iCs/>
                <w:sz w:val="20"/>
                <w:szCs w:val="20"/>
              </w:rPr>
            </w:pPr>
          </w:p>
        </w:tc>
      </w:tr>
      <w:tr w:rsidR="00DA486A" w:rsidRPr="0003285C" w14:paraId="7DAC0A47" w14:textId="77777777" w:rsidTr="00D6357E">
        <w:trPr>
          <w:trHeight w:val="453"/>
        </w:trPr>
        <w:tc>
          <w:tcPr>
            <w:tcW w:w="691" w:type="pct"/>
          </w:tcPr>
          <w:p w14:paraId="31F1F495" w14:textId="77777777" w:rsidR="00DA486A" w:rsidRPr="0003285C" w:rsidRDefault="00DA486A" w:rsidP="00DA486A">
            <w:pPr>
              <w:jc w:val="both"/>
              <w:rPr>
                <w:rFonts w:cs="Arial"/>
                <w:b/>
                <w:iCs/>
                <w:sz w:val="20"/>
                <w:szCs w:val="20"/>
              </w:rPr>
            </w:pPr>
          </w:p>
        </w:tc>
        <w:tc>
          <w:tcPr>
            <w:tcW w:w="1559" w:type="pct"/>
          </w:tcPr>
          <w:p w14:paraId="3D1A7791" w14:textId="04609708" w:rsidR="00DA486A" w:rsidRPr="00DA486A" w:rsidRDefault="00DA486A" w:rsidP="00DA486A">
            <w:pPr>
              <w:spacing w:before="40"/>
              <w:jc w:val="both"/>
              <w:rPr>
                <w:rFonts w:cs="Arial"/>
                <w:bCs/>
                <w:iCs/>
                <w:sz w:val="20"/>
                <w:szCs w:val="20"/>
              </w:rPr>
            </w:pPr>
            <w:r w:rsidRPr="00DA486A">
              <w:rPr>
                <w:rFonts w:cs="Arial"/>
                <w:bCs/>
                <w:iCs/>
                <w:color w:val="231F20"/>
                <w:sz w:val="20"/>
                <w:szCs w:val="20"/>
              </w:rPr>
              <w:t>Arrêté</w:t>
            </w:r>
            <w:r w:rsidRPr="00DA486A">
              <w:rPr>
                <w:rFonts w:cs="Arial"/>
                <w:bCs/>
                <w:iCs/>
                <w:color w:val="231F20"/>
                <w:spacing w:val="-5"/>
                <w:sz w:val="20"/>
                <w:szCs w:val="20"/>
              </w:rPr>
              <w:t xml:space="preserve"> </w:t>
            </w:r>
            <w:r w:rsidRPr="00DA486A">
              <w:rPr>
                <w:rFonts w:cs="Arial"/>
                <w:bCs/>
                <w:iCs/>
                <w:color w:val="231F20"/>
                <w:sz w:val="20"/>
                <w:szCs w:val="20"/>
              </w:rPr>
              <w:t>Préfectoral</w:t>
            </w:r>
            <w:r w:rsidRPr="00DA486A">
              <w:rPr>
                <w:rFonts w:cs="Arial"/>
                <w:bCs/>
                <w:iCs/>
                <w:color w:val="231F20"/>
                <w:spacing w:val="-5"/>
                <w:sz w:val="20"/>
                <w:szCs w:val="20"/>
              </w:rPr>
              <w:t xml:space="preserve"> </w:t>
            </w:r>
            <w:r w:rsidRPr="00DA486A">
              <w:rPr>
                <w:rFonts w:cs="Arial"/>
                <w:bCs/>
                <w:iCs/>
                <w:color w:val="231F20"/>
                <w:sz w:val="20"/>
                <w:szCs w:val="20"/>
              </w:rPr>
              <w:t>de</w:t>
            </w:r>
            <w:r w:rsidRPr="00DA486A">
              <w:rPr>
                <w:rFonts w:cs="Arial"/>
                <w:bCs/>
                <w:iCs/>
                <w:color w:val="231F20"/>
                <w:spacing w:val="-5"/>
                <w:sz w:val="20"/>
                <w:szCs w:val="20"/>
              </w:rPr>
              <w:t xml:space="preserve"> </w:t>
            </w:r>
            <w:r w:rsidRPr="00DA486A">
              <w:rPr>
                <w:rFonts w:cs="Arial"/>
                <w:bCs/>
                <w:iCs/>
                <w:color w:val="231F20"/>
                <w:sz w:val="20"/>
                <w:szCs w:val="20"/>
              </w:rPr>
              <w:t>Protection</w:t>
            </w:r>
            <w:r w:rsidRPr="00DA486A">
              <w:rPr>
                <w:rFonts w:cs="Arial"/>
                <w:bCs/>
                <w:iCs/>
                <w:color w:val="231F20"/>
                <w:spacing w:val="-5"/>
                <w:sz w:val="20"/>
                <w:szCs w:val="20"/>
              </w:rPr>
              <w:t xml:space="preserve"> </w:t>
            </w:r>
            <w:r w:rsidRPr="00DA486A">
              <w:rPr>
                <w:rFonts w:cs="Arial"/>
                <w:bCs/>
                <w:iCs/>
                <w:color w:val="231F20"/>
                <w:sz w:val="20"/>
                <w:szCs w:val="20"/>
              </w:rPr>
              <w:t xml:space="preserve">de </w:t>
            </w:r>
            <w:r w:rsidRPr="00DA486A">
              <w:rPr>
                <w:rFonts w:cs="Arial"/>
                <w:bCs/>
                <w:iCs/>
                <w:color w:val="231F20"/>
                <w:spacing w:val="-2"/>
                <w:sz w:val="20"/>
                <w:szCs w:val="20"/>
              </w:rPr>
              <w:t>Biotope (APPB)</w:t>
            </w:r>
          </w:p>
        </w:tc>
        <w:tc>
          <w:tcPr>
            <w:tcW w:w="1976" w:type="pct"/>
          </w:tcPr>
          <w:p w14:paraId="3B69CEFE" w14:textId="77777777" w:rsidR="00DA486A" w:rsidRPr="0003285C" w:rsidRDefault="00DA486A" w:rsidP="00DA486A">
            <w:pPr>
              <w:jc w:val="both"/>
              <w:rPr>
                <w:rFonts w:cs="Arial"/>
                <w:iCs/>
                <w:sz w:val="20"/>
                <w:szCs w:val="20"/>
              </w:rPr>
            </w:pPr>
          </w:p>
        </w:tc>
        <w:tc>
          <w:tcPr>
            <w:tcW w:w="774" w:type="pct"/>
          </w:tcPr>
          <w:p w14:paraId="6536AD87" w14:textId="77777777" w:rsidR="00DA486A" w:rsidRPr="0003285C" w:rsidRDefault="00DA486A" w:rsidP="00DA486A">
            <w:pPr>
              <w:jc w:val="both"/>
              <w:rPr>
                <w:rFonts w:cs="Arial"/>
                <w:iCs/>
                <w:sz w:val="20"/>
                <w:szCs w:val="20"/>
              </w:rPr>
            </w:pPr>
          </w:p>
        </w:tc>
      </w:tr>
      <w:tr w:rsidR="00DA486A" w:rsidRPr="0003285C" w14:paraId="020CB4F3" w14:textId="77777777" w:rsidTr="00D6357E">
        <w:trPr>
          <w:trHeight w:val="453"/>
        </w:trPr>
        <w:tc>
          <w:tcPr>
            <w:tcW w:w="691" w:type="pct"/>
          </w:tcPr>
          <w:p w14:paraId="1322F003" w14:textId="77777777" w:rsidR="00DA486A" w:rsidRPr="0003285C" w:rsidRDefault="00DA486A" w:rsidP="00DA486A">
            <w:pPr>
              <w:jc w:val="both"/>
              <w:rPr>
                <w:rFonts w:cs="Arial"/>
                <w:b/>
                <w:iCs/>
                <w:sz w:val="20"/>
                <w:szCs w:val="20"/>
              </w:rPr>
            </w:pPr>
          </w:p>
        </w:tc>
        <w:tc>
          <w:tcPr>
            <w:tcW w:w="1559" w:type="pct"/>
          </w:tcPr>
          <w:p w14:paraId="4C1337C2" w14:textId="59280B30" w:rsidR="00DA486A" w:rsidRPr="00DA486A" w:rsidRDefault="00DA486A" w:rsidP="00DA486A">
            <w:pPr>
              <w:spacing w:before="40"/>
              <w:jc w:val="both"/>
              <w:rPr>
                <w:rFonts w:cs="Arial"/>
                <w:bCs/>
                <w:iCs/>
                <w:sz w:val="20"/>
                <w:szCs w:val="20"/>
              </w:rPr>
            </w:pPr>
            <w:r w:rsidRPr="00DA486A">
              <w:rPr>
                <w:rFonts w:cs="Arial"/>
                <w:bCs/>
                <w:iCs/>
                <w:color w:val="231F20"/>
                <w:sz w:val="20"/>
                <w:szCs w:val="20"/>
              </w:rPr>
              <w:t>Zone concernée par un Plan National d’Action</w:t>
            </w:r>
            <w:r w:rsidR="00880AF8">
              <w:rPr>
                <w:rFonts w:cs="Arial"/>
                <w:bCs/>
                <w:iCs/>
                <w:color w:val="231F20"/>
                <w:sz w:val="20"/>
                <w:szCs w:val="20"/>
              </w:rPr>
              <w:t>s</w:t>
            </w:r>
            <w:r w:rsidRPr="00DA486A">
              <w:rPr>
                <w:rFonts w:cs="Arial"/>
                <w:bCs/>
                <w:iCs/>
                <w:color w:val="231F20"/>
                <w:sz w:val="20"/>
                <w:szCs w:val="20"/>
              </w:rPr>
              <w:t xml:space="preserve"> (PNA)</w:t>
            </w:r>
          </w:p>
        </w:tc>
        <w:tc>
          <w:tcPr>
            <w:tcW w:w="1976" w:type="pct"/>
          </w:tcPr>
          <w:p w14:paraId="184EF1F5" w14:textId="77777777" w:rsidR="00DA486A" w:rsidRPr="0003285C" w:rsidRDefault="00DA486A" w:rsidP="00DA486A">
            <w:pPr>
              <w:jc w:val="both"/>
              <w:rPr>
                <w:rFonts w:cs="Arial"/>
                <w:iCs/>
                <w:sz w:val="20"/>
                <w:szCs w:val="20"/>
              </w:rPr>
            </w:pPr>
          </w:p>
        </w:tc>
        <w:tc>
          <w:tcPr>
            <w:tcW w:w="774" w:type="pct"/>
          </w:tcPr>
          <w:p w14:paraId="27A50DBC" w14:textId="77777777" w:rsidR="00DA486A" w:rsidRPr="0003285C" w:rsidRDefault="00DA486A" w:rsidP="00DA486A">
            <w:pPr>
              <w:jc w:val="both"/>
              <w:rPr>
                <w:rFonts w:cs="Arial"/>
                <w:iCs/>
                <w:sz w:val="20"/>
                <w:szCs w:val="20"/>
              </w:rPr>
            </w:pPr>
          </w:p>
        </w:tc>
      </w:tr>
      <w:tr w:rsidR="00DA486A" w:rsidRPr="0003285C" w14:paraId="0B3AA78E" w14:textId="77777777" w:rsidTr="00D6357E">
        <w:trPr>
          <w:trHeight w:val="453"/>
        </w:trPr>
        <w:tc>
          <w:tcPr>
            <w:tcW w:w="691" w:type="pct"/>
          </w:tcPr>
          <w:p w14:paraId="734C3A72" w14:textId="77777777" w:rsidR="00DA486A" w:rsidRPr="0003285C" w:rsidRDefault="00DA486A" w:rsidP="00DA486A">
            <w:pPr>
              <w:jc w:val="both"/>
              <w:rPr>
                <w:rFonts w:cs="Arial"/>
                <w:b/>
                <w:iCs/>
                <w:sz w:val="20"/>
                <w:szCs w:val="20"/>
              </w:rPr>
            </w:pPr>
          </w:p>
        </w:tc>
        <w:tc>
          <w:tcPr>
            <w:tcW w:w="1559" w:type="pct"/>
          </w:tcPr>
          <w:p w14:paraId="4E6B0AC5" w14:textId="776BC245" w:rsidR="00DA486A" w:rsidRPr="00DA486A" w:rsidRDefault="00DA486A" w:rsidP="00DA486A">
            <w:pPr>
              <w:spacing w:before="40"/>
              <w:jc w:val="both"/>
              <w:rPr>
                <w:rFonts w:cs="Arial"/>
                <w:bCs/>
                <w:iCs/>
                <w:sz w:val="20"/>
                <w:szCs w:val="20"/>
              </w:rPr>
            </w:pPr>
            <w:r w:rsidRPr="00DA486A">
              <w:rPr>
                <w:rFonts w:cs="Arial"/>
                <w:bCs/>
                <w:iCs/>
                <w:color w:val="231F20"/>
                <w:sz w:val="20"/>
                <w:szCs w:val="20"/>
              </w:rPr>
              <w:t>Corridor</w:t>
            </w:r>
            <w:r w:rsidRPr="00DA486A">
              <w:rPr>
                <w:rFonts w:cs="Arial"/>
                <w:bCs/>
                <w:iCs/>
                <w:color w:val="231F20"/>
                <w:spacing w:val="-5"/>
                <w:sz w:val="20"/>
                <w:szCs w:val="20"/>
              </w:rPr>
              <w:t xml:space="preserve"> </w:t>
            </w:r>
            <w:r w:rsidRPr="00DA486A">
              <w:rPr>
                <w:rFonts w:cs="Arial"/>
                <w:bCs/>
                <w:iCs/>
                <w:color w:val="231F20"/>
                <w:sz w:val="20"/>
                <w:szCs w:val="20"/>
              </w:rPr>
              <w:t>écologique</w:t>
            </w:r>
            <w:r w:rsidRPr="00DA486A">
              <w:rPr>
                <w:rFonts w:cs="Arial"/>
                <w:bCs/>
                <w:iCs/>
                <w:color w:val="231F20"/>
                <w:spacing w:val="-5"/>
                <w:sz w:val="20"/>
                <w:szCs w:val="20"/>
              </w:rPr>
              <w:t xml:space="preserve"> </w:t>
            </w:r>
            <w:r w:rsidRPr="00DA486A">
              <w:rPr>
                <w:rFonts w:cs="Arial"/>
                <w:bCs/>
                <w:iCs/>
                <w:color w:val="231F20"/>
                <w:spacing w:val="-2"/>
                <w:sz w:val="20"/>
                <w:szCs w:val="20"/>
              </w:rPr>
              <w:t>(Trames Vertes et Bleues)</w:t>
            </w:r>
          </w:p>
        </w:tc>
        <w:tc>
          <w:tcPr>
            <w:tcW w:w="1976" w:type="pct"/>
          </w:tcPr>
          <w:p w14:paraId="7B88FC02" w14:textId="77777777" w:rsidR="00DA486A" w:rsidRPr="0003285C" w:rsidRDefault="00DA486A" w:rsidP="00DA486A">
            <w:pPr>
              <w:jc w:val="both"/>
              <w:rPr>
                <w:rFonts w:cs="Arial"/>
                <w:iCs/>
                <w:sz w:val="20"/>
                <w:szCs w:val="20"/>
              </w:rPr>
            </w:pPr>
          </w:p>
        </w:tc>
        <w:tc>
          <w:tcPr>
            <w:tcW w:w="774" w:type="pct"/>
          </w:tcPr>
          <w:p w14:paraId="5138CDC4" w14:textId="77777777" w:rsidR="00DA486A" w:rsidRPr="0003285C" w:rsidRDefault="00DA486A" w:rsidP="00DA486A">
            <w:pPr>
              <w:jc w:val="both"/>
              <w:rPr>
                <w:rFonts w:cs="Arial"/>
                <w:iCs/>
                <w:sz w:val="20"/>
                <w:szCs w:val="20"/>
              </w:rPr>
            </w:pPr>
          </w:p>
        </w:tc>
      </w:tr>
      <w:tr w:rsidR="00DA486A" w:rsidRPr="0003285C" w14:paraId="29837D63" w14:textId="77777777" w:rsidTr="00CB417C">
        <w:trPr>
          <w:trHeight w:val="1301"/>
        </w:trPr>
        <w:tc>
          <w:tcPr>
            <w:tcW w:w="691" w:type="pct"/>
          </w:tcPr>
          <w:p w14:paraId="44318A17" w14:textId="77777777" w:rsidR="00DA486A" w:rsidRPr="0003285C" w:rsidRDefault="00DA486A" w:rsidP="00DA486A">
            <w:pPr>
              <w:jc w:val="both"/>
              <w:rPr>
                <w:rFonts w:cs="Arial"/>
                <w:b/>
                <w:iCs/>
                <w:sz w:val="20"/>
                <w:szCs w:val="20"/>
              </w:rPr>
            </w:pPr>
          </w:p>
        </w:tc>
        <w:tc>
          <w:tcPr>
            <w:tcW w:w="1559" w:type="pct"/>
          </w:tcPr>
          <w:p w14:paraId="7AA1669B" w14:textId="77777777" w:rsidR="00DA486A" w:rsidRPr="00DA486A" w:rsidRDefault="00DA486A" w:rsidP="00DA486A">
            <w:pPr>
              <w:pStyle w:val="TableParagraph"/>
              <w:spacing w:before="40"/>
              <w:rPr>
                <w:rFonts w:ascii="Arial" w:hAnsi="Arial" w:cs="Arial"/>
                <w:bCs/>
                <w:iCs/>
                <w:color w:val="231F20"/>
                <w:spacing w:val="-6"/>
                <w:sz w:val="20"/>
                <w:szCs w:val="20"/>
              </w:rPr>
            </w:pPr>
            <w:r w:rsidRPr="00DA486A">
              <w:rPr>
                <w:rFonts w:ascii="Arial" w:hAnsi="Arial" w:cs="Arial"/>
                <w:bCs/>
                <w:iCs/>
                <w:color w:val="231F20"/>
                <w:sz w:val="20"/>
                <w:szCs w:val="20"/>
              </w:rPr>
              <w:t>Centre</w:t>
            </w:r>
            <w:r w:rsidRPr="00DA486A">
              <w:rPr>
                <w:rFonts w:ascii="Arial" w:hAnsi="Arial" w:cs="Arial"/>
                <w:bCs/>
                <w:iCs/>
                <w:color w:val="231F20"/>
                <w:spacing w:val="-6"/>
                <w:sz w:val="20"/>
                <w:szCs w:val="20"/>
              </w:rPr>
              <w:t xml:space="preserve"> </w:t>
            </w:r>
            <w:r w:rsidRPr="00DA486A">
              <w:rPr>
                <w:rFonts w:ascii="Arial" w:hAnsi="Arial" w:cs="Arial"/>
                <w:bCs/>
                <w:iCs/>
                <w:color w:val="231F20"/>
                <w:sz w:val="20"/>
                <w:szCs w:val="20"/>
              </w:rPr>
              <w:t>de</w:t>
            </w:r>
            <w:r w:rsidRPr="00DA486A">
              <w:rPr>
                <w:rFonts w:ascii="Arial" w:hAnsi="Arial" w:cs="Arial"/>
                <w:bCs/>
                <w:iCs/>
                <w:color w:val="231F20"/>
                <w:spacing w:val="-6"/>
                <w:sz w:val="20"/>
                <w:szCs w:val="20"/>
              </w:rPr>
              <w:t xml:space="preserve"> </w:t>
            </w:r>
            <w:r w:rsidRPr="00DA486A">
              <w:rPr>
                <w:rFonts w:ascii="Arial" w:hAnsi="Arial" w:cs="Arial"/>
                <w:bCs/>
                <w:iCs/>
                <w:color w:val="231F20"/>
                <w:sz w:val="20"/>
                <w:szCs w:val="20"/>
              </w:rPr>
              <w:t>traitement</w:t>
            </w:r>
            <w:r w:rsidRPr="00DA486A">
              <w:rPr>
                <w:rFonts w:ascii="Arial" w:hAnsi="Arial" w:cs="Arial"/>
                <w:bCs/>
                <w:iCs/>
                <w:color w:val="231F20"/>
                <w:spacing w:val="-6"/>
                <w:sz w:val="20"/>
                <w:szCs w:val="20"/>
              </w:rPr>
              <w:t xml:space="preserve"> </w:t>
            </w:r>
            <w:r w:rsidRPr="00DA486A">
              <w:rPr>
                <w:rFonts w:ascii="Arial" w:hAnsi="Arial" w:cs="Arial"/>
                <w:bCs/>
                <w:iCs/>
                <w:color w:val="231F20"/>
                <w:sz w:val="20"/>
                <w:szCs w:val="20"/>
              </w:rPr>
              <w:t>ou</w:t>
            </w:r>
            <w:r w:rsidRPr="00DA486A">
              <w:rPr>
                <w:rFonts w:ascii="Arial" w:hAnsi="Arial" w:cs="Arial"/>
                <w:bCs/>
                <w:iCs/>
                <w:color w:val="231F20"/>
                <w:spacing w:val="-6"/>
                <w:sz w:val="20"/>
                <w:szCs w:val="20"/>
              </w:rPr>
              <w:t xml:space="preserve"> </w:t>
            </w:r>
            <w:r w:rsidRPr="00DA486A">
              <w:rPr>
                <w:rFonts w:ascii="Arial" w:hAnsi="Arial" w:cs="Arial"/>
                <w:bCs/>
                <w:iCs/>
                <w:color w:val="231F20"/>
                <w:sz w:val="20"/>
                <w:szCs w:val="20"/>
              </w:rPr>
              <w:t xml:space="preserve">d’enfouissement de déchets </w:t>
            </w:r>
          </w:p>
          <w:p w14:paraId="3C8684FA" w14:textId="1CEA3256" w:rsidR="00DA486A" w:rsidRPr="00DA486A" w:rsidRDefault="00DA486A" w:rsidP="00DA486A">
            <w:pPr>
              <w:spacing w:before="40"/>
              <w:jc w:val="both"/>
              <w:rPr>
                <w:rFonts w:cs="Arial"/>
                <w:bCs/>
                <w:iCs/>
                <w:sz w:val="20"/>
                <w:szCs w:val="20"/>
              </w:rPr>
            </w:pPr>
            <w:r w:rsidRPr="00DA486A">
              <w:rPr>
                <w:rFonts w:cs="Arial"/>
                <w:bCs/>
                <w:iCs/>
                <w:color w:val="231F20"/>
                <w:sz w:val="20"/>
                <w:szCs w:val="20"/>
              </w:rPr>
              <w:t>Installation de Stockage de Déchets Non Dangereux (ISDND)</w:t>
            </w:r>
          </w:p>
        </w:tc>
        <w:tc>
          <w:tcPr>
            <w:tcW w:w="1976" w:type="pct"/>
          </w:tcPr>
          <w:p w14:paraId="0FA8353B" w14:textId="77777777" w:rsidR="00DA486A" w:rsidRPr="0003285C" w:rsidRDefault="00DA486A" w:rsidP="00DA486A">
            <w:pPr>
              <w:jc w:val="both"/>
              <w:rPr>
                <w:rFonts w:cs="Arial"/>
                <w:iCs/>
                <w:sz w:val="20"/>
                <w:szCs w:val="20"/>
              </w:rPr>
            </w:pPr>
          </w:p>
        </w:tc>
        <w:tc>
          <w:tcPr>
            <w:tcW w:w="774" w:type="pct"/>
          </w:tcPr>
          <w:p w14:paraId="430ECAB6" w14:textId="77777777" w:rsidR="00DA486A" w:rsidRPr="0003285C" w:rsidRDefault="00DA486A" w:rsidP="00DA486A">
            <w:pPr>
              <w:jc w:val="both"/>
              <w:rPr>
                <w:rFonts w:cs="Arial"/>
                <w:iCs/>
                <w:sz w:val="20"/>
                <w:szCs w:val="20"/>
              </w:rPr>
            </w:pPr>
          </w:p>
        </w:tc>
      </w:tr>
      <w:tr w:rsidR="00DA486A" w:rsidRPr="0003285C" w14:paraId="28B61F67" w14:textId="77777777" w:rsidTr="00CB417C">
        <w:trPr>
          <w:trHeight w:val="624"/>
        </w:trPr>
        <w:tc>
          <w:tcPr>
            <w:tcW w:w="691" w:type="pct"/>
          </w:tcPr>
          <w:p w14:paraId="6DC1D4D6" w14:textId="77777777" w:rsidR="00DA486A" w:rsidRPr="0003285C" w:rsidRDefault="00DA486A" w:rsidP="00DA486A">
            <w:pPr>
              <w:jc w:val="both"/>
              <w:rPr>
                <w:rFonts w:cs="Arial"/>
                <w:b/>
                <w:iCs/>
                <w:sz w:val="20"/>
                <w:szCs w:val="20"/>
              </w:rPr>
            </w:pPr>
          </w:p>
        </w:tc>
        <w:tc>
          <w:tcPr>
            <w:tcW w:w="1559" w:type="pct"/>
          </w:tcPr>
          <w:p w14:paraId="28A5A2F7" w14:textId="0815026A" w:rsidR="00DA486A" w:rsidRPr="00DA486A" w:rsidRDefault="00DA486A" w:rsidP="00DA486A">
            <w:pPr>
              <w:pStyle w:val="TableParagraph"/>
              <w:spacing w:before="40"/>
              <w:rPr>
                <w:rFonts w:ascii="Arial" w:hAnsi="Arial" w:cs="Arial"/>
                <w:bCs/>
                <w:iCs/>
                <w:color w:val="231F20"/>
                <w:spacing w:val="-2"/>
                <w:sz w:val="20"/>
                <w:szCs w:val="20"/>
              </w:rPr>
            </w:pPr>
            <w:r w:rsidRPr="00DA486A">
              <w:rPr>
                <w:rFonts w:ascii="Arial" w:hAnsi="Arial" w:cs="Arial"/>
                <w:bCs/>
                <w:iCs/>
                <w:color w:val="231F20"/>
                <w:sz w:val="20"/>
                <w:szCs w:val="20"/>
              </w:rPr>
              <w:t>Lieu</w:t>
            </w:r>
            <w:r w:rsidRPr="00DA486A">
              <w:rPr>
                <w:rFonts w:ascii="Arial" w:hAnsi="Arial" w:cs="Arial"/>
                <w:bCs/>
                <w:iCs/>
                <w:color w:val="231F20"/>
                <w:spacing w:val="-3"/>
                <w:sz w:val="20"/>
                <w:szCs w:val="20"/>
              </w:rPr>
              <w:t xml:space="preserve"> </w:t>
            </w:r>
            <w:r w:rsidRPr="00DA486A">
              <w:rPr>
                <w:rFonts w:ascii="Arial" w:hAnsi="Arial" w:cs="Arial"/>
                <w:bCs/>
                <w:iCs/>
                <w:color w:val="231F20"/>
                <w:sz w:val="20"/>
                <w:szCs w:val="20"/>
              </w:rPr>
              <w:t>de</w:t>
            </w:r>
            <w:r w:rsidRPr="00DA486A">
              <w:rPr>
                <w:rFonts w:ascii="Arial" w:hAnsi="Arial" w:cs="Arial"/>
                <w:bCs/>
                <w:iCs/>
                <w:color w:val="231F20"/>
                <w:spacing w:val="-1"/>
                <w:sz w:val="20"/>
                <w:szCs w:val="20"/>
              </w:rPr>
              <w:t xml:space="preserve"> </w:t>
            </w:r>
            <w:r w:rsidRPr="00DA486A">
              <w:rPr>
                <w:rFonts w:ascii="Arial" w:hAnsi="Arial" w:cs="Arial"/>
                <w:bCs/>
                <w:iCs/>
                <w:color w:val="231F20"/>
                <w:sz w:val="20"/>
                <w:szCs w:val="20"/>
              </w:rPr>
              <w:t>manifestation</w:t>
            </w:r>
            <w:r w:rsidRPr="00DA486A">
              <w:rPr>
                <w:rFonts w:ascii="Arial" w:hAnsi="Arial" w:cs="Arial"/>
                <w:bCs/>
                <w:iCs/>
                <w:color w:val="231F20"/>
                <w:spacing w:val="-1"/>
                <w:sz w:val="20"/>
                <w:szCs w:val="20"/>
              </w:rPr>
              <w:t xml:space="preserve"> </w:t>
            </w:r>
            <w:r w:rsidRPr="00DA486A">
              <w:rPr>
                <w:rFonts w:ascii="Arial" w:hAnsi="Arial" w:cs="Arial"/>
                <w:bCs/>
                <w:iCs/>
                <w:color w:val="231F20"/>
                <w:spacing w:val="-2"/>
                <w:sz w:val="20"/>
                <w:szCs w:val="20"/>
              </w:rPr>
              <w:t>sportive</w:t>
            </w:r>
            <w:r>
              <w:rPr>
                <w:rFonts w:ascii="Arial" w:hAnsi="Arial" w:cs="Arial"/>
                <w:bCs/>
                <w:iCs/>
                <w:color w:val="231F20"/>
                <w:spacing w:val="-2"/>
                <w:sz w:val="20"/>
                <w:szCs w:val="20"/>
              </w:rPr>
              <w:t> :</w:t>
            </w:r>
            <w:r w:rsidRPr="00DA486A">
              <w:rPr>
                <w:rFonts w:ascii="Arial" w:hAnsi="Arial" w:cs="Arial"/>
                <w:bCs/>
                <w:iCs/>
                <w:color w:val="231F20"/>
                <w:spacing w:val="-2"/>
                <w:sz w:val="20"/>
                <w:szCs w:val="20"/>
              </w:rPr>
              <w:t xml:space="preserve"> </w:t>
            </w:r>
          </w:p>
          <w:p w14:paraId="7D0B3BE7" w14:textId="5976A4CD" w:rsidR="00DA486A" w:rsidRPr="00DA486A" w:rsidRDefault="00DA486A" w:rsidP="00DA486A">
            <w:pPr>
              <w:spacing w:before="40"/>
              <w:jc w:val="both"/>
              <w:rPr>
                <w:rFonts w:cs="Arial"/>
                <w:bCs/>
                <w:iCs/>
                <w:sz w:val="20"/>
                <w:szCs w:val="20"/>
              </w:rPr>
            </w:pPr>
          </w:p>
        </w:tc>
        <w:tc>
          <w:tcPr>
            <w:tcW w:w="1976" w:type="pct"/>
          </w:tcPr>
          <w:p w14:paraId="33061105" w14:textId="77777777" w:rsidR="00DA486A" w:rsidRPr="0003285C" w:rsidRDefault="00DA486A" w:rsidP="00DA486A">
            <w:pPr>
              <w:jc w:val="both"/>
              <w:rPr>
                <w:rFonts w:cs="Arial"/>
                <w:iCs/>
                <w:sz w:val="20"/>
                <w:szCs w:val="20"/>
              </w:rPr>
            </w:pPr>
          </w:p>
        </w:tc>
        <w:tc>
          <w:tcPr>
            <w:tcW w:w="774" w:type="pct"/>
          </w:tcPr>
          <w:p w14:paraId="0AC7A94A" w14:textId="77777777" w:rsidR="00DA486A" w:rsidRPr="0003285C" w:rsidRDefault="00DA486A" w:rsidP="00DA486A">
            <w:pPr>
              <w:jc w:val="both"/>
              <w:rPr>
                <w:rFonts w:cs="Arial"/>
                <w:iCs/>
                <w:sz w:val="20"/>
                <w:szCs w:val="20"/>
              </w:rPr>
            </w:pPr>
          </w:p>
        </w:tc>
      </w:tr>
      <w:tr w:rsidR="00DA486A" w:rsidRPr="0003285C" w14:paraId="5FCBCB36" w14:textId="77777777" w:rsidTr="00D6357E">
        <w:trPr>
          <w:trHeight w:val="453"/>
        </w:trPr>
        <w:tc>
          <w:tcPr>
            <w:tcW w:w="691" w:type="pct"/>
          </w:tcPr>
          <w:p w14:paraId="1A9F1B22" w14:textId="77777777" w:rsidR="00DA486A" w:rsidRPr="0003285C" w:rsidRDefault="00DA486A" w:rsidP="00DA486A">
            <w:pPr>
              <w:jc w:val="both"/>
              <w:rPr>
                <w:rFonts w:cs="Arial"/>
                <w:b/>
                <w:iCs/>
                <w:sz w:val="20"/>
                <w:szCs w:val="20"/>
              </w:rPr>
            </w:pPr>
          </w:p>
        </w:tc>
        <w:tc>
          <w:tcPr>
            <w:tcW w:w="1559" w:type="pct"/>
          </w:tcPr>
          <w:p w14:paraId="6DDF69A3" w14:textId="0BEEC559" w:rsidR="00DA486A" w:rsidRPr="00DA486A" w:rsidRDefault="00DA486A" w:rsidP="00DA486A">
            <w:pPr>
              <w:spacing w:before="40"/>
              <w:jc w:val="both"/>
              <w:rPr>
                <w:rFonts w:cs="Arial"/>
                <w:bCs/>
                <w:iCs/>
                <w:sz w:val="20"/>
                <w:szCs w:val="20"/>
              </w:rPr>
            </w:pPr>
            <w:r w:rsidRPr="00DA486A">
              <w:rPr>
                <w:rFonts w:cs="Arial"/>
                <w:bCs/>
                <w:iCs/>
                <w:color w:val="231F20"/>
                <w:sz w:val="20"/>
                <w:szCs w:val="20"/>
              </w:rPr>
              <w:t>Gravière</w:t>
            </w:r>
            <w:r w:rsidRPr="00DA486A">
              <w:rPr>
                <w:rFonts w:cs="Arial"/>
                <w:bCs/>
                <w:iCs/>
                <w:color w:val="231F20"/>
                <w:spacing w:val="3"/>
                <w:sz w:val="20"/>
                <w:szCs w:val="20"/>
              </w:rPr>
              <w:t xml:space="preserve"> </w:t>
            </w:r>
          </w:p>
        </w:tc>
        <w:tc>
          <w:tcPr>
            <w:tcW w:w="1976" w:type="pct"/>
          </w:tcPr>
          <w:p w14:paraId="2EE48D66" w14:textId="77777777" w:rsidR="00DA486A" w:rsidRPr="0003285C" w:rsidRDefault="00DA486A" w:rsidP="00DA486A">
            <w:pPr>
              <w:jc w:val="both"/>
              <w:rPr>
                <w:rFonts w:cs="Arial"/>
                <w:iCs/>
                <w:sz w:val="20"/>
                <w:szCs w:val="20"/>
              </w:rPr>
            </w:pPr>
          </w:p>
        </w:tc>
        <w:tc>
          <w:tcPr>
            <w:tcW w:w="774" w:type="pct"/>
          </w:tcPr>
          <w:p w14:paraId="11114D36" w14:textId="77777777" w:rsidR="00DA486A" w:rsidRPr="0003285C" w:rsidRDefault="00DA486A" w:rsidP="00DA486A">
            <w:pPr>
              <w:jc w:val="both"/>
              <w:rPr>
                <w:rFonts w:cs="Arial"/>
                <w:iCs/>
                <w:sz w:val="20"/>
                <w:szCs w:val="20"/>
              </w:rPr>
            </w:pPr>
          </w:p>
        </w:tc>
      </w:tr>
      <w:tr w:rsidR="00DA486A" w:rsidRPr="0003285C" w14:paraId="1644FA59" w14:textId="77777777" w:rsidTr="00D6357E">
        <w:trPr>
          <w:trHeight w:val="453"/>
        </w:trPr>
        <w:tc>
          <w:tcPr>
            <w:tcW w:w="691" w:type="pct"/>
          </w:tcPr>
          <w:p w14:paraId="1A49CA0A" w14:textId="77777777" w:rsidR="00DA486A" w:rsidRPr="0003285C" w:rsidRDefault="00DA486A" w:rsidP="00DA486A">
            <w:pPr>
              <w:jc w:val="both"/>
              <w:rPr>
                <w:rFonts w:cs="Arial"/>
                <w:b/>
                <w:iCs/>
                <w:sz w:val="20"/>
                <w:szCs w:val="20"/>
              </w:rPr>
            </w:pPr>
          </w:p>
        </w:tc>
        <w:tc>
          <w:tcPr>
            <w:tcW w:w="1559" w:type="pct"/>
          </w:tcPr>
          <w:p w14:paraId="283FB21B" w14:textId="73003BF0" w:rsidR="00DA486A" w:rsidRPr="00DA486A" w:rsidRDefault="00DA486A" w:rsidP="00DA486A">
            <w:pPr>
              <w:spacing w:before="40"/>
              <w:jc w:val="both"/>
              <w:rPr>
                <w:rFonts w:cs="Arial"/>
                <w:bCs/>
                <w:iCs/>
                <w:sz w:val="20"/>
                <w:szCs w:val="20"/>
              </w:rPr>
            </w:pPr>
            <w:r w:rsidRPr="00DA486A">
              <w:rPr>
                <w:rFonts w:cs="Arial"/>
                <w:bCs/>
                <w:iCs/>
                <w:color w:val="231F20"/>
                <w:sz w:val="20"/>
                <w:szCs w:val="20"/>
              </w:rPr>
              <w:t>Rivière, plan d’eau</w:t>
            </w:r>
          </w:p>
        </w:tc>
        <w:tc>
          <w:tcPr>
            <w:tcW w:w="1976" w:type="pct"/>
          </w:tcPr>
          <w:p w14:paraId="2EA08755" w14:textId="77777777" w:rsidR="00DA486A" w:rsidRPr="0003285C" w:rsidRDefault="00DA486A" w:rsidP="00DA486A">
            <w:pPr>
              <w:jc w:val="both"/>
              <w:rPr>
                <w:rFonts w:cs="Arial"/>
                <w:iCs/>
                <w:sz w:val="20"/>
                <w:szCs w:val="20"/>
              </w:rPr>
            </w:pPr>
          </w:p>
        </w:tc>
        <w:tc>
          <w:tcPr>
            <w:tcW w:w="774" w:type="pct"/>
          </w:tcPr>
          <w:p w14:paraId="5F749355" w14:textId="77777777" w:rsidR="00DA486A" w:rsidRPr="0003285C" w:rsidRDefault="00DA486A" w:rsidP="00DA486A">
            <w:pPr>
              <w:jc w:val="both"/>
              <w:rPr>
                <w:rFonts w:cs="Arial"/>
                <w:iCs/>
                <w:sz w:val="20"/>
                <w:szCs w:val="20"/>
              </w:rPr>
            </w:pPr>
          </w:p>
        </w:tc>
      </w:tr>
      <w:tr w:rsidR="00DA486A" w:rsidRPr="0003285C" w14:paraId="39769E50" w14:textId="77777777" w:rsidTr="00D6357E">
        <w:trPr>
          <w:trHeight w:val="453"/>
        </w:trPr>
        <w:tc>
          <w:tcPr>
            <w:tcW w:w="691" w:type="pct"/>
          </w:tcPr>
          <w:p w14:paraId="61E821CB" w14:textId="77777777" w:rsidR="00DA486A" w:rsidRPr="0003285C" w:rsidRDefault="00DA486A" w:rsidP="00DA486A">
            <w:pPr>
              <w:jc w:val="both"/>
              <w:rPr>
                <w:rFonts w:cs="Arial"/>
                <w:b/>
                <w:iCs/>
                <w:sz w:val="20"/>
                <w:szCs w:val="20"/>
              </w:rPr>
            </w:pPr>
          </w:p>
        </w:tc>
        <w:tc>
          <w:tcPr>
            <w:tcW w:w="1559" w:type="pct"/>
          </w:tcPr>
          <w:p w14:paraId="6F44F355" w14:textId="37F74DFF" w:rsidR="00DA486A" w:rsidRPr="00DA486A" w:rsidRDefault="00DA486A" w:rsidP="00DA486A">
            <w:pPr>
              <w:spacing w:before="40"/>
              <w:jc w:val="both"/>
              <w:rPr>
                <w:rFonts w:cs="Arial"/>
                <w:bCs/>
                <w:iCs/>
                <w:sz w:val="20"/>
                <w:szCs w:val="20"/>
              </w:rPr>
            </w:pPr>
            <w:r w:rsidRPr="00DA486A">
              <w:rPr>
                <w:rFonts w:cs="Arial"/>
                <w:bCs/>
                <w:iCs/>
                <w:color w:val="231F20"/>
                <w:sz w:val="20"/>
                <w:szCs w:val="20"/>
              </w:rPr>
              <w:t>Station</w:t>
            </w:r>
            <w:r w:rsidRPr="00DA486A">
              <w:rPr>
                <w:rFonts w:cs="Arial"/>
                <w:bCs/>
                <w:iCs/>
                <w:color w:val="231F20"/>
                <w:spacing w:val="-2"/>
                <w:sz w:val="20"/>
                <w:szCs w:val="20"/>
              </w:rPr>
              <w:t xml:space="preserve"> </w:t>
            </w:r>
            <w:r w:rsidRPr="00DA486A">
              <w:rPr>
                <w:rFonts w:cs="Arial"/>
                <w:bCs/>
                <w:iCs/>
                <w:color w:val="231F20"/>
                <w:sz w:val="20"/>
                <w:szCs w:val="20"/>
              </w:rPr>
              <w:t>d’épuration</w:t>
            </w:r>
            <w:r w:rsidRPr="00DA486A">
              <w:rPr>
                <w:rFonts w:cs="Arial"/>
                <w:bCs/>
                <w:iCs/>
                <w:color w:val="231F20"/>
                <w:spacing w:val="-1"/>
                <w:sz w:val="20"/>
                <w:szCs w:val="20"/>
              </w:rPr>
              <w:t xml:space="preserve"> </w:t>
            </w:r>
            <w:r w:rsidRPr="00DA486A">
              <w:rPr>
                <w:rFonts w:cs="Arial"/>
                <w:bCs/>
                <w:iCs/>
                <w:color w:val="231F20"/>
                <w:sz w:val="20"/>
                <w:szCs w:val="20"/>
              </w:rPr>
              <w:t>d’eaux</w:t>
            </w:r>
            <w:r w:rsidRPr="00DA486A">
              <w:rPr>
                <w:rFonts w:cs="Arial"/>
                <w:bCs/>
                <w:iCs/>
                <w:color w:val="231F20"/>
                <w:spacing w:val="-1"/>
                <w:sz w:val="20"/>
                <w:szCs w:val="20"/>
              </w:rPr>
              <w:t xml:space="preserve"> </w:t>
            </w:r>
            <w:r w:rsidRPr="00DA486A">
              <w:rPr>
                <w:rFonts w:cs="Arial"/>
                <w:bCs/>
                <w:iCs/>
                <w:color w:val="231F20"/>
                <w:spacing w:val="-2"/>
                <w:sz w:val="20"/>
                <w:szCs w:val="20"/>
              </w:rPr>
              <w:t>usées</w:t>
            </w:r>
          </w:p>
        </w:tc>
        <w:tc>
          <w:tcPr>
            <w:tcW w:w="1976" w:type="pct"/>
          </w:tcPr>
          <w:p w14:paraId="4337FD43" w14:textId="77777777" w:rsidR="00DA486A" w:rsidRPr="0003285C" w:rsidRDefault="00DA486A" w:rsidP="00DA486A">
            <w:pPr>
              <w:jc w:val="both"/>
              <w:rPr>
                <w:rFonts w:cs="Arial"/>
                <w:iCs/>
                <w:sz w:val="20"/>
                <w:szCs w:val="20"/>
              </w:rPr>
            </w:pPr>
          </w:p>
        </w:tc>
        <w:tc>
          <w:tcPr>
            <w:tcW w:w="774" w:type="pct"/>
          </w:tcPr>
          <w:p w14:paraId="55FBD712" w14:textId="77777777" w:rsidR="00DA486A" w:rsidRPr="0003285C" w:rsidRDefault="00DA486A" w:rsidP="00DA486A">
            <w:pPr>
              <w:jc w:val="both"/>
              <w:rPr>
                <w:rFonts w:cs="Arial"/>
                <w:iCs/>
                <w:sz w:val="20"/>
                <w:szCs w:val="20"/>
              </w:rPr>
            </w:pPr>
          </w:p>
        </w:tc>
      </w:tr>
      <w:tr w:rsidR="00DA486A" w:rsidRPr="0003285C" w14:paraId="5A25303D" w14:textId="77777777" w:rsidTr="00D6357E">
        <w:trPr>
          <w:trHeight w:val="453"/>
        </w:trPr>
        <w:tc>
          <w:tcPr>
            <w:tcW w:w="691" w:type="pct"/>
          </w:tcPr>
          <w:p w14:paraId="49C2EC19" w14:textId="77777777" w:rsidR="00DA486A" w:rsidRPr="0003285C" w:rsidRDefault="00DA486A" w:rsidP="00DA486A">
            <w:pPr>
              <w:jc w:val="both"/>
              <w:rPr>
                <w:rFonts w:cs="Arial"/>
                <w:b/>
                <w:iCs/>
                <w:sz w:val="20"/>
                <w:szCs w:val="20"/>
              </w:rPr>
            </w:pPr>
          </w:p>
        </w:tc>
        <w:tc>
          <w:tcPr>
            <w:tcW w:w="1559" w:type="pct"/>
          </w:tcPr>
          <w:p w14:paraId="16A43590" w14:textId="06F9B70D" w:rsidR="00DA486A" w:rsidRPr="00DA486A" w:rsidRDefault="00DA486A" w:rsidP="00DA486A">
            <w:pPr>
              <w:spacing w:before="40"/>
              <w:jc w:val="both"/>
              <w:rPr>
                <w:rFonts w:cs="Arial"/>
                <w:bCs/>
                <w:iCs/>
                <w:sz w:val="20"/>
                <w:szCs w:val="20"/>
              </w:rPr>
            </w:pPr>
            <w:r w:rsidRPr="00DA486A">
              <w:rPr>
                <w:rFonts w:cs="Arial"/>
                <w:bCs/>
                <w:iCs/>
                <w:color w:val="231F20"/>
                <w:sz w:val="20"/>
                <w:szCs w:val="20"/>
              </w:rPr>
              <w:t>Bassin</w:t>
            </w:r>
            <w:r w:rsidRPr="00DA486A">
              <w:rPr>
                <w:rFonts w:cs="Arial"/>
                <w:bCs/>
                <w:iCs/>
                <w:color w:val="231F20"/>
                <w:spacing w:val="-6"/>
                <w:sz w:val="20"/>
                <w:szCs w:val="20"/>
              </w:rPr>
              <w:t xml:space="preserve"> </w:t>
            </w:r>
            <w:r w:rsidRPr="00DA486A">
              <w:rPr>
                <w:rFonts w:cs="Arial"/>
                <w:bCs/>
                <w:iCs/>
                <w:color w:val="231F20"/>
                <w:sz w:val="20"/>
                <w:szCs w:val="20"/>
              </w:rPr>
              <w:t>de</w:t>
            </w:r>
            <w:r w:rsidRPr="00DA486A">
              <w:rPr>
                <w:rFonts w:cs="Arial"/>
                <w:bCs/>
                <w:iCs/>
                <w:color w:val="231F20"/>
                <w:spacing w:val="-6"/>
                <w:sz w:val="20"/>
                <w:szCs w:val="20"/>
              </w:rPr>
              <w:t xml:space="preserve"> </w:t>
            </w:r>
            <w:r w:rsidRPr="00DA486A">
              <w:rPr>
                <w:rFonts w:cs="Arial"/>
                <w:bCs/>
                <w:iCs/>
                <w:color w:val="231F20"/>
                <w:sz w:val="20"/>
                <w:szCs w:val="20"/>
              </w:rPr>
              <w:t>rétention</w:t>
            </w:r>
            <w:r w:rsidRPr="00DA486A">
              <w:rPr>
                <w:rFonts w:cs="Arial"/>
                <w:bCs/>
                <w:iCs/>
                <w:color w:val="231F20"/>
                <w:spacing w:val="-6"/>
                <w:sz w:val="20"/>
                <w:szCs w:val="20"/>
              </w:rPr>
              <w:t xml:space="preserve"> </w:t>
            </w:r>
            <w:r w:rsidRPr="00DA486A">
              <w:rPr>
                <w:rFonts w:cs="Arial"/>
                <w:bCs/>
                <w:iCs/>
                <w:color w:val="231F20"/>
                <w:sz w:val="20"/>
                <w:szCs w:val="20"/>
              </w:rPr>
              <w:t>des</w:t>
            </w:r>
            <w:r w:rsidRPr="00DA486A">
              <w:rPr>
                <w:rFonts w:cs="Arial"/>
                <w:bCs/>
                <w:iCs/>
                <w:color w:val="231F20"/>
                <w:spacing w:val="-6"/>
                <w:sz w:val="20"/>
                <w:szCs w:val="20"/>
              </w:rPr>
              <w:t xml:space="preserve"> </w:t>
            </w:r>
            <w:r w:rsidRPr="00DA486A">
              <w:rPr>
                <w:rFonts w:cs="Arial"/>
                <w:bCs/>
                <w:iCs/>
                <w:color w:val="231F20"/>
                <w:sz w:val="20"/>
                <w:szCs w:val="20"/>
              </w:rPr>
              <w:t xml:space="preserve">eaux pluviales </w:t>
            </w:r>
          </w:p>
        </w:tc>
        <w:tc>
          <w:tcPr>
            <w:tcW w:w="1976" w:type="pct"/>
          </w:tcPr>
          <w:p w14:paraId="34A78844" w14:textId="77777777" w:rsidR="00DA486A" w:rsidRPr="0003285C" w:rsidRDefault="00DA486A" w:rsidP="00DA486A">
            <w:pPr>
              <w:jc w:val="both"/>
              <w:rPr>
                <w:rFonts w:cs="Arial"/>
                <w:iCs/>
                <w:sz w:val="20"/>
                <w:szCs w:val="20"/>
              </w:rPr>
            </w:pPr>
          </w:p>
        </w:tc>
        <w:tc>
          <w:tcPr>
            <w:tcW w:w="774" w:type="pct"/>
          </w:tcPr>
          <w:p w14:paraId="1A235FF6" w14:textId="77777777" w:rsidR="00DA486A" w:rsidRPr="0003285C" w:rsidRDefault="00DA486A" w:rsidP="00DA486A">
            <w:pPr>
              <w:jc w:val="both"/>
              <w:rPr>
                <w:rFonts w:cs="Arial"/>
                <w:iCs/>
                <w:sz w:val="20"/>
                <w:szCs w:val="20"/>
              </w:rPr>
            </w:pPr>
          </w:p>
        </w:tc>
      </w:tr>
      <w:tr w:rsidR="00DA486A" w:rsidRPr="0003285C" w14:paraId="1AB442E5" w14:textId="77777777" w:rsidTr="00D6357E">
        <w:trPr>
          <w:trHeight w:val="453"/>
        </w:trPr>
        <w:tc>
          <w:tcPr>
            <w:tcW w:w="691" w:type="pct"/>
          </w:tcPr>
          <w:p w14:paraId="4BA76392" w14:textId="77777777" w:rsidR="00DA486A" w:rsidRPr="0003285C" w:rsidRDefault="00DA486A" w:rsidP="00DA486A">
            <w:pPr>
              <w:jc w:val="both"/>
              <w:rPr>
                <w:rFonts w:cs="Arial"/>
                <w:b/>
                <w:iCs/>
                <w:sz w:val="20"/>
                <w:szCs w:val="20"/>
              </w:rPr>
            </w:pPr>
          </w:p>
        </w:tc>
        <w:tc>
          <w:tcPr>
            <w:tcW w:w="1559" w:type="pct"/>
          </w:tcPr>
          <w:p w14:paraId="5FB88620" w14:textId="7B087544" w:rsidR="00DA486A" w:rsidRPr="00DA486A" w:rsidRDefault="00DA486A" w:rsidP="00DA486A">
            <w:pPr>
              <w:spacing w:before="40"/>
              <w:jc w:val="both"/>
              <w:rPr>
                <w:rFonts w:cs="Arial"/>
                <w:bCs/>
                <w:iCs/>
                <w:sz w:val="20"/>
                <w:szCs w:val="20"/>
              </w:rPr>
            </w:pPr>
            <w:r w:rsidRPr="00DA486A">
              <w:rPr>
                <w:rFonts w:cs="Arial"/>
                <w:bCs/>
                <w:iCs/>
                <w:color w:val="231F20"/>
                <w:sz w:val="20"/>
                <w:szCs w:val="20"/>
              </w:rPr>
              <w:t xml:space="preserve">Zone </w:t>
            </w:r>
            <w:r w:rsidRPr="00DA486A">
              <w:rPr>
                <w:rFonts w:cs="Arial"/>
                <w:bCs/>
                <w:iCs/>
                <w:color w:val="231F20"/>
                <w:spacing w:val="-2"/>
                <w:sz w:val="20"/>
                <w:szCs w:val="20"/>
              </w:rPr>
              <w:t>agricole</w:t>
            </w:r>
          </w:p>
        </w:tc>
        <w:tc>
          <w:tcPr>
            <w:tcW w:w="1976" w:type="pct"/>
          </w:tcPr>
          <w:p w14:paraId="44FE5E07" w14:textId="77777777" w:rsidR="00DA486A" w:rsidRPr="0003285C" w:rsidRDefault="00DA486A" w:rsidP="00DA486A">
            <w:pPr>
              <w:jc w:val="both"/>
              <w:rPr>
                <w:rFonts w:cs="Arial"/>
                <w:iCs/>
                <w:sz w:val="20"/>
                <w:szCs w:val="20"/>
              </w:rPr>
            </w:pPr>
          </w:p>
        </w:tc>
        <w:tc>
          <w:tcPr>
            <w:tcW w:w="774" w:type="pct"/>
          </w:tcPr>
          <w:p w14:paraId="6D6A1BAA" w14:textId="77777777" w:rsidR="00DA486A" w:rsidRPr="0003285C" w:rsidRDefault="00DA486A" w:rsidP="00DA486A">
            <w:pPr>
              <w:jc w:val="both"/>
              <w:rPr>
                <w:rFonts w:cs="Arial"/>
                <w:iCs/>
                <w:sz w:val="20"/>
                <w:szCs w:val="20"/>
              </w:rPr>
            </w:pPr>
          </w:p>
        </w:tc>
      </w:tr>
      <w:tr w:rsidR="00DA486A" w:rsidRPr="0003285C" w14:paraId="0E53550E" w14:textId="77777777" w:rsidTr="00CB417C">
        <w:trPr>
          <w:trHeight w:val="540"/>
        </w:trPr>
        <w:tc>
          <w:tcPr>
            <w:tcW w:w="691" w:type="pct"/>
          </w:tcPr>
          <w:p w14:paraId="78501ADC" w14:textId="77777777" w:rsidR="00DA486A" w:rsidRPr="0003285C" w:rsidRDefault="00DA486A" w:rsidP="00DA486A">
            <w:pPr>
              <w:jc w:val="both"/>
              <w:rPr>
                <w:rFonts w:cs="Arial"/>
                <w:b/>
                <w:iCs/>
                <w:sz w:val="20"/>
                <w:szCs w:val="20"/>
              </w:rPr>
            </w:pPr>
          </w:p>
        </w:tc>
        <w:tc>
          <w:tcPr>
            <w:tcW w:w="1559" w:type="pct"/>
          </w:tcPr>
          <w:p w14:paraId="107701AB" w14:textId="3F34FCA6" w:rsidR="00DA486A" w:rsidRPr="00DA486A" w:rsidRDefault="00DA486A" w:rsidP="00DA486A">
            <w:pPr>
              <w:pStyle w:val="TableParagraph"/>
              <w:spacing w:before="40"/>
              <w:rPr>
                <w:rFonts w:cs="Arial"/>
                <w:bCs/>
                <w:iCs/>
                <w:sz w:val="20"/>
                <w:szCs w:val="20"/>
              </w:rPr>
            </w:pPr>
            <w:r w:rsidRPr="00DA486A">
              <w:rPr>
                <w:rFonts w:ascii="Arial" w:hAnsi="Arial" w:cs="Arial"/>
                <w:bCs/>
                <w:iCs/>
                <w:color w:val="231F20"/>
                <w:sz w:val="20"/>
                <w:szCs w:val="20"/>
              </w:rPr>
              <w:t>Autres </w:t>
            </w:r>
            <w:r w:rsidRPr="00DA486A">
              <w:rPr>
                <w:rFonts w:ascii="Arial" w:hAnsi="Arial" w:cs="Arial"/>
                <w:bCs/>
                <w:iCs/>
                <w:color w:val="231F20"/>
                <w:sz w:val="20"/>
                <w:szCs w:val="20"/>
                <w:lang w:eastAsia="fr-FR"/>
              </w:rPr>
              <w:t>:</w:t>
            </w:r>
          </w:p>
        </w:tc>
        <w:tc>
          <w:tcPr>
            <w:tcW w:w="1976" w:type="pct"/>
          </w:tcPr>
          <w:p w14:paraId="4087B29F" w14:textId="77777777" w:rsidR="00DA486A" w:rsidRPr="0003285C" w:rsidRDefault="00DA486A" w:rsidP="00DA486A">
            <w:pPr>
              <w:jc w:val="both"/>
              <w:rPr>
                <w:rFonts w:cs="Arial"/>
                <w:iCs/>
                <w:sz w:val="20"/>
                <w:szCs w:val="20"/>
              </w:rPr>
            </w:pPr>
          </w:p>
        </w:tc>
        <w:tc>
          <w:tcPr>
            <w:tcW w:w="774" w:type="pct"/>
          </w:tcPr>
          <w:p w14:paraId="30DC4BC3" w14:textId="77777777" w:rsidR="00DA486A" w:rsidRPr="0003285C" w:rsidRDefault="00DA486A" w:rsidP="00DA486A">
            <w:pPr>
              <w:jc w:val="both"/>
              <w:rPr>
                <w:rFonts w:cs="Arial"/>
                <w:iCs/>
                <w:sz w:val="20"/>
                <w:szCs w:val="20"/>
              </w:rPr>
            </w:pPr>
          </w:p>
        </w:tc>
      </w:tr>
    </w:tbl>
    <w:p w14:paraId="7A470E50" w14:textId="77777777" w:rsidR="000E7B25" w:rsidRPr="00594F2D" w:rsidRDefault="000E7B25" w:rsidP="000E7B25">
      <w:pPr>
        <w:jc w:val="both"/>
      </w:pPr>
    </w:p>
    <w:p w14:paraId="5B524C9D" w14:textId="19F3E57A" w:rsidR="007050D9" w:rsidRDefault="007050D9" w:rsidP="0015785E">
      <w:pPr>
        <w:jc w:val="both"/>
        <w:rPr>
          <w:i/>
          <w:iCs/>
          <w:color w:val="4F81BD" w:themeColor="accent1"/>
        </w:rPr>
      </w:pPr>
      <w:r>
        <w:rPr>
          <w:i/>
          <w:iCs/>
          <w:color w:val="4F81BD" w:themeColor="accent1"/>
        </w:rPr>
        <w:t>S</w:t>
      </w:r>
      <w:r w:rsidRPr="007050D9">
        <w:rPr>
          <w:i/>
          <w:iCs/>
          <w:color w:val="4F81BD" w:themeColor="accent1"/>
        </w:rPr>
        <w:t xml:space="preserve">i </w:t>
      </w:r>
      <w:r>
        <w:rPr>
          <w:i/>
          <w:iCs/>
          <w:color w:val="4F81BD" w:themeColor="accent1"/>
        </w:rPr>
        <w:t>des</w:t>
      </w:r>
      <w:r w:rsidRPr="007050D9">
        <w:rPr>
          <w:i/>
          <w:iCs/>
          <w:color w:val="4F81BD" w:themeColor="accent1"/>
        </w:rPr>
        <w:t xml:space="preserve"> lieux de manifestation</w:t>
      </w:r>
      <w:r>
        <w:rPr>
          <w:i/>
          <w:iCs/>
          <w:color w:val="4F81BD" w:themeColor="accent1"/>
        </w:rPr>
        <w:t>s</w:t>
      </w:r>
      <w:r w:rsidRPr="007050D9">
        <w:rPr>
          <w:b/>
          <w:bCs/>
          <w:i/>
          <w:iCs/>
          <w:color w:val="4F81BD" w:themeColor="accent1"/>
        </w:rPr>
        <w:t xml:space="preserve"> </w:t>
      </w:r>
      <w:r w:rsidRPr="007050D9">
        <w:rPr>
          <w:i/>
          <w:iCs/>
          <w:color w:val="4F81BD" w:themeColor="accent1"/>
        </w:rPr>
        <w:t>sportive</w:t>
      </w:r>
      <w:r>
        <w:rPr>
          <w:i/>
          <w:iCs/>
          <w:color w:val="4F81BD" w:themeColor="accent1"/>
        </w:rPr>
        <w:t>s</w:t>
      </w:r>
      <w:r>
        <w:rPr>
          <w:b/>
          <w:bCs/>
          <w:i/>
          <w:iCs/>
          <w:color w:val="4F81BD" w:themeColor="accent1"/>
        </w:rPr>
        <w:t xml:space="preserve"> </w:t>
      </w:r>
      <w:r>
        <w:rPr>
          <w:i/>
          <w:iCs/>
          <w:color w:val="4F81BD" w:themeColor="accent1"/>
        </w:rPr>
        <w:t xml:space="preserve">sont présents, </w:t>
      </w:r>
      <w:r w:rsidR="00D6357E" w:rsidRPr="00D6357E">
        <w:rPr>
          <w:i/>
          <w:iCs/>
          <w:color w:val="4F81BD" w:themeColor="accent1"/>
        </w:rPr>
        <w:t xml:space="preserve">cocher la colonne </w:t>
      </w:r>
      <w:r w:rsidR="00D6357E" w:rsidRPr="00D6357E">
        <w:rPr>
          <w:b/>
          <w:bCs/>
          <w:i/>
          <w:iCs/>
          <w:color w:val="4F81BD" w:themeColor="accent1"/>
        </w:rPr>
        <w:t>Présent</w:t>
      </w:r>
      <w:r w:rsidR="00D6357E" w:rsidRPr="00D6357E">
        <w:rPr>
          <w:i/>
          <w:iCs/>
          <w:color w:val="4F81BD" w:themeColor="accent1"/>
        </w:rPr>
        <w:t xml:space="preserve"> </w:t>
      </w:r>
      <w:r w:rsidR="00D6357E">
        <w:rPr>
          <w:i/>
          <w:iCs/>
          <w:color w:val="4F81BD" w:themeColor="accent1"/>
        </w:rPr>
        <w:t xml:space="preserve">et </w:t>
      </w:r>
      <w:r>
        <w:rPr>
          <w:i/>
          <w:iCs/>
          <w:color w:val="4F81BD" w:themeColor="accent1"/>
        </w:rPr>
        <w:t>préciser leur nature.</w:t>
      </w:r>
    </w:p>
    <w:p w14:paraId="1379281A" w14:textId="09DFA65A" w:rsidR="007050D9" w:rsidRDefault="007050D9" w:rsidP="002F6432">
      <w:pPr>
        <w:spacing w:after="120"/>
        <w:jc w:val="both"/>
        <w:rPr>
          <w:i/>
          <w:iCs/>
          <w:color w:val="4F81BD" w:themeColor="accent1"/>
        </w:rPr>
      </w:pPr>
      <w:r>
        <w:rPr>
          <w:i/>
          <w:iCs/>
          <w:color w:val="4F81BD" w:themeColor="accent1"/>
        </w:rPr>
        <w:t xml:space="preserve">Si des </w:t>
      </w:r>
      <w:r w:rsidRPr="007050D9">
        <w:rPr>
          <w:i/>
          <w:iCs/>
          <w:color w:val="4F81BD" w:themeColor="accent1"/>
        </w:rPr>
        <w:t>périmètre</w:t>
      </w:r>
      <w:r>
        <w:rPr>
          <w:i/>
          <w:iCs/>
          <w:color w:val="4F81BD" w:themeColor="accent1"/>
        </w:rPr>
        <w:t>s</w:t>
      </w:r>
      <w:r w:rsidRPr="007050D9">
        <w:rPr>
          <w:i/>
          <w:iCs/>
          <w:color w:val="4F81BD" w:themeColor="accent1"/>
        </w:rPr>
        <w:t>/site</w:t>
      </w:r>
      <w:r>
        <w:rPr>
          <w:i/>
          <w:iCs/>
          <w:color w:val="4F81BD" w:themeColor="accent1"/>
        </w:rPr>
        <w:t>s</w:t>
      </w:r>
      <w:r w:rsidRPr="007050D9">
        <w:rPr>
          <w:i/>
          <w:iCs/>
          <w:color w:val="4F81BD" w:themeColor="accent1"/>
        </w:rPr>
        <w:t xml:space="preserve"> </w:t>
      </w:r>
      <w:r>
        <w:rPr>
          <w:i/>
          <w:iCs/>
          <w:color w:val="4F81BD" w:themeColor="accent1"/>
        </w:rPr>
        <w:t xml:space="preserve">différents de ceux listés dans le tableau sont présents, </w:t>
      </w:r>
      <w:r w:rsidR="00D6357E" w:rsidRPr="00D6357E">
        <w:rPr>
          <w:i/>
          <w:iCs/>
          <w:color w:val="4F81BD" w:themeColor="accent1"/>
        </w:rPr>
        <w:t xml:space="preserve">cocher la colonne </w:t>
      </w:r>
      <w:r w:rsidR="00D6357E" w:rsidRPr="00D6357E">
        <w:rPr>
          <w:b/>
          <w:bCs/>
          <w:i/>
          <w:iCs/>
          <w:color w:val="4F81BD" w:themeColor="accent1"/>
        </w:rPr>
        <w:t>Présent</w:t>
      </w:r>
      <w:r w:rsidR="00D6357E" w:rsidRPr="00D6357E">
        <w:rPr>
          <w:i/>
          <w:iCs/>
          <w:color w:val="4F81BD" w:themeColor="accent1"/>
        </w:rPr>
        <w:t xml:space="preserve"> pour le type de </w:t>
      </w:r>
      <w:r w:rsidR="00D6357E">
        <w:rPr>
          <w:i/>
          <w:iCs/>
          <w:color w:val="4F81BD" w:themeColor="accent1"/>
        </w:rPr>
        <w:t>périmètre/site</w:t>
      </w:r>
      <w:r w:rsidR="00D6357E" w:rsidRPr="00D6357E">
        <w:rPr>
          <w:i/>
          <w:iCs/>
          <w:color w:val="4F81BD" w:themeColor="accent1"/>
        </w:rPr>
        <w:t xml:space="preserve"> </w:t>
      </w:r>
      <w:r w:rsidR="00D6357E" w:rsidRPr="00D6357E">
        <w:rPr>
          <w:b/>
          <w:bCs/>
          <w:i/>
          <w:iCs/>
          <w:color w:val="4F81BD" w:themeColor="accent1"/>
        </w:rPr>
        <w:t>Autres</w:t>
      </w:r>
      <w:r w:rsidR="00D6357E" w:rsidRPr="00D6357E">
        <w:rPr>
          <w:i/>
          <w:iCs/>
          <w:color w:val="4F81BD" w:themeColor="accent1"/>
        </w:rPr>
        <w:t xml:space="preserve"> et préciser leur nature</w:t>
      </w:r>
      <w:r>
        <w:rPr>
          <w:i/>
          <w:iCs/>
          <w:color w:val="4F81BD" w:themeColor="accent1"/>
        </w:rPr>
        <w:t>.</w:t>
      </w:r>
    </w:p>
    <w:p w14:paraId="5F1EDE64" w14:textId="7DDB8CFB" w:rsidR="00DC3804" w:rsidRDefault="00A65E28" w:rsidP="002F6432">
      <w:pPr>
        <w:spacing w:after="120"/>
        <w:jc w:val="both"/>
        <w:rPr>
          <w:i/>
          <w:iCs/>
          <w:color w:val="4F81BD" w:themeColor="accent1"/>
        </w:rPr>
      </w:pPr>
      <w:r w:rsidRPr="00594F2D">
        <w:rPr>
          <w:i/>
          <w:iCs/>
          <w:color w:val="4F81BD" w:themeColor="accent1"/>
        </w:rPr>
        <w:t xml:space="preserve">Dans la colonne </w:t>
      </w:r>
      <w:r w:rsidRPr="00594F2D">
        <w:rPr>
          <w:b/>
          <w:bCs/>
          <w:i/>
          <w:iCs/>
          <w:color w:val="4F81BD" w:themeColor="accent1"/>
        </w:rPr>
        <w:t>Précisions utiles</w:t>
      </w:r>
      <w:r w:rsidRPr="00594F2D">
        <w:rPr>
          <w:i/>
          <w:iCs/>
          <w:color w:val="4F81BD" w:themeColor="accent1"/>
        </w:rPr>
        <w:t xml:space="preserve"> lister les espèces identifiées comme « à risque », leur utilisation de la zone, la période de risque identifiée…</w:t>
      </w:r>
    </w:p>
    <w:p w14:paraId="7CEB4312" w14:textId="256AA2AA" w:rsidR="00726BB5" w:rsidRPr="00DC3804" w:rsidRDefault="00DC3804" w:rsidP="002F6432">
      <w:pPr>
        <w:spacing w:after="120"/>
        <w:jc w:val="both"/>
        <w:rPr>
          <w:i/>
          <w:iCs/>
          <w:color w:val="4F81BD" w:themeColor="accent1"/>
        </w:rPr>
      </w:pPr>
      <w:r w:rsidRPr="00DC3804">
        <w:rPr>
          <w:i/>
          <w:iCs/>
          <w:color w:val="4F81BD" w:themeColor="accent1"/>
        </w:rPr>
        <w:t xml:space="preserve">Dans la colonne </w:t>
      </w:r>
      <w:r w:rsidRPr="00DC3804">
        <w:rPr>
          <w:b/>
          <w:bCs/>
          <w:i/>
          <w:iCs/>
          <w:color w:val="4F81BD" w:themeColor="accent1"/>
        </w:rPr>
        <w:t>Distance</w:t>
      </w:r>
      <w:r>
        <w:rPr>
          <w:b/>
          <w:bCs/>
          <w:i/>
          <w:iCs/>
          <w:color w:val="4F81BD" w:themeColor="accent1"/>
        </w:rPr>
        <w:t xml:space="preserve"> du site</w:t>
      </w:r>
      <w:r w:rsidRPr="00DC3804">
        <w:rPr>
          <w:i/>
          <w:iCs/>
          <w:color w:val="4F81BD" w:themeColor="accent1"/>
        </w:rPr>
        <w:t xml:space="preserve"> indiquer la distance en km par rapport à l’ARP</w:t>
      </w:r>
      <w:r>
        <w:rPr>
          <w:i/>
          <w:iCs/>
          <w:color w:val="4F81BD" w:themeColor="accent1"/>
        </w:rPr>
        <w:t xml:space="preserve"> (</w:t>
      </w:r>
      <w:proofErr w:type="spellStart"/>
      <w:r>
        <w:rPr>
          <w:i/>
          <w:iCs/>
          <w:color w:val="4F81BD" w:themeColor="accent1"/>
        </w:rPr>
        <w:t>Aerodrome</w:t>
      </w:r>
      <w:proofErr w:type="spellEnd"/>
      <w:r>
        <w:rPr>
          <w:i/>
          <w:iCs/>
          <w:color w:val="4F81BD" w:themeColor="accent1"/>
        </w:rPr>
        <w:t xml:space="preserve"> Reference Point)</w:t>
      </w:r>
      <w:r w:rsidRPr="00DC3804">
        <w:rPr>
          <w:i/>
          <w:iCs/>
          <w:color w:val="4F81BD" w:themeColor="accent1"/>
        </w:rPr>
        <w:t xml:space="preserve"> de l’aérodrome </w:t>
      </w:r>
      <w:r>
        <w:rPr>
          <w:i/>
          <w:iCs/>
          <w:color w:val="4F81BD" w:themeColor="accent1"/>
        </w:rPr>
        <w:t>(</w:t>
      </w:r>
      <w:r w:rsidRPr="00DC3804">
        <w:rPr>
          <w:i/>
          <w:iCs/>
          <w:color w:val="4F81BD" w:themeColor="accent1"/>
        </w:rPr>
        <w:t>point de référence d'aérodrome)</w:t>
      </w:r>
      <w:r>
        <w:rPr>
          <w:i/>
          <w:iCs/>
          <w:color w:val="4F81BD" w:themeColor="accent1"/>
        </w:rPr>
        <w:t>.</w:t>
      </w:r>
      <w:r w:rsidRPr="00DC3804">
        <w:rPr>
          <w:i/>
          <w:iCs/>
          <w:color w:val="4F81BD" w:themeColor="accent1"/>
        </w:rPr>
        <w:t xml:space="preserve"> </w:t>
      </w:r>
    </w:p>
    <w:p w14:paraId="4FAF7B5B" w14:textId="2D78A913" w:rsidR="008F6FAA" w:rsidRPr="00594F2D" w:rsidRDefault="008F6FAA" w:rsidP="00D86D05">
      <w:pPr>
        <w:pStyle w:val="Titre1"/>
      </w:pPr>
      <w:bookmarkStart w:id="19" w:name="_Toc235106611"/>
      <w:r w:rsidRPr="00594F2D">
        <w:t>Moyens de gestion du risque animalier</w:t>
      </w:r>
      <w:r w:rsidR="000254AA">
        <w:t xml:space="preserve"> sur l’aérodrome</w:t>
      </w:r>
      <w:bookmarkEnd w:id="19"/>
    </w:p>
    <w:p w14:paraId="26DF95D7" w14:textId="541C1860" w:rsidR="008F6FAA" w:rsidRPr="00594F2D" w:rsidRDefault="008F6FAA" w:rsidP="008F6FAA">
      <w:pPr>
        <w:pStyle w:val="Titre2"/>
      </w:pPr>
      <w:bookmarkStart w:id="20" w:name="_Toc235106612"/>
      <w:r w:rsidRPr="00594F2D">
        <w:t xml:space="preserve">Organisation du service en charge de la </w:t>
      </w:r>
      <w:r w:rsidR="00C77CED">
        <w:t>prévention</w:t>
      </w:r>
      <w:r w:rsidRPr="00594F2D">
        <w:t xml:space="preserve"> du risque animalier</w:t>
      </w:r>
      <w:bookmarkEnd w:id="20"/>
    </w:p>
    <w:p w14:paraId="213B0923" w14:textId="77777777" w:rsidR="008F6FAA" w:rsidRPr="00594F2D" w:rsidRDefault="008F6FAA" w:rsidP="008F6FAA"/>
    <w:p w14:paraId="735F0090" w14:textId="34036448" w:rsidR="008F6FAA" w:rsidRPr="00594F2D" w:rsidRDefault="008F6FAA" w:rsidP="008F6FAA">
      <w:pPr>
        <w:jc w:val="both"/>
        <w:rPr>
          <w:i/>
          <w:iCs/>
          <w:color w:val="4F81BD" w:themeColor="accent1"/>
        </w:rPr>
      </w:pPr>
      <w:r w:rsidRPr="00C77CED">
        <w:rPr>
          <w:i/>
          <w:iCs/>
          <w:color w:val="4F81BD" w:themeColor="accent1"/>
        </w:rPr>
        <w:t xml:space="preserve">Décrire l’organisation du </w:t>
      </w:r>
      <w:r w:rsidR="00C77CED">
        <w:rPr>
          <w:i/>
          <w:iCs/>
          <w:color w:val="4F81BD" w:themeColor="accent1"/>
        </w:rPr>
        <w:t>s</w:t>
      </w:r>
      <w:r w:rsidRPr="00C77CED">
        <w:rPr>
          <w:i/>
          <w:iCs/>
          <w:color w:val="4F81BD" w:themeColor="accent1"/>
        </w:rPr>
        <w:t xml:space="preserve">ervice en charge de la </w:t>
      </w:r>
      <w:r w:rsidR="00C77CED">
        <w:rPr>
          <w:i/>
          <w:iCs/>
          <w:color w:val="4F81BD" w:themeColor="accent1"/>
        </w:rPr>
        <w:t>prévention</w:t>
      </w:r>
      <w:r w:rsidRPr="00C77CED">
        <w:rPr>
          <w:i/>
          <w:iCs/>
          <w:color w:val="4F81BD" w:themeColor="accent1"/>
        </w:rPr>
        <w:t xml:space="preserve"> du risque animalier. Préciser s’il existe un service dédié ou si cette activité est sous-traitée à un prestataire </w:t>
      </w:r>
      <w:r w:rsidR="00C77CED" w:rsidRPr="00C77CED">
        <w:rPr>
          <w:i/>
          <w:iCs/>
          <w:color w:val="4F81BD" w:themeColor="accent1"/>
        </w:rPr>
        <w:t>externe</w:t>
      </w:r>
      <w:r w:rsidRPr="00C77CED">
        <w:rPr>
          <w:i/>
          <w:iCs/>
          <w:color w:val="4F81BD" w:themeColor="accent1"/>
        </w:rPr>
        <w:t>. Indiquer l’effectif de ce service. L’organigramme du service peut être présenté.</w:t>
      </w:r>
    </w:p>
    <w:p w14:paraId="02FC3101" w14:textId="77777777" w:rsidR="008F6FAA" w:rsidRPr="00594F2D" w:rsidRDefault="008F6FAA" w:rsidP="008F6FAA"/>
    <w:p w14:paraId="613EED27" w14:textId="156623F7" w:rsidR="008F6FAA" w:rsidRPr="00594F2D" w:rsidRDefault="008F6FAA" w:rsidP="008F6FAA">
      <w:pPr>
        <w:pStyle w:val="Titre2"/>
      </w:pPr>
      <w:bookmarkStart w:id="21" w:name="_Toc235106613"/>
      <w:r w:rsidRPr="00594F2D">
        <w:t>Modalités d’intervention</w:t>
      </w:r>
      <w:bookmarkEnd w:id="21"/>
      <w:r w:rsidRPr="00594F2D">
        <w:t xml:space="preserve"> </w:t>
      </w:r>
    </w:p>
    <w:p w14:paraId="320E59A1" w14:textId="77777777" w:rsidR="008F6FAA" w:rsidRPr="00594F2D" w:rsidRDefault="008F6FAA" w:rsidP="008F6FAA"/>
    <w:p w14:paraId="2D0F326A" w14:textId="65FC9517" w:rsidR="008F6FAA" w:rsidRDefault="008F6FAA" w:rsidP="00C76C9D">
      <w:pPr>
        <w:pStyle w:val="Corpsdetexte"/>
        <w:spacing w:after="0" w:line="240" w:lineRule="auto"/>
        <w:rPr>
          <w:i/>
          <w:iCs/>
          <w:color w:val="4F81BD" w:themeColor="accent1"/>
        </w:rPr>
      </w:pPr>
      <w:r w:rsidRPr="00594F2D">
        <w:rPr>
          <w:i/>
          <w:iCs/>
          <w:color w:val="4F81BD" w:themeColor="accent1"/>
        </w:rPr>
        <w:t xml:space="preserve">Détailler les horaires d’activité du </w:t>
      </w:r>
      <w:r w:rsidR="00C66E0C">
        <w:rPr>
          <w:i/>
          <w:iCs/>
          <w:color w:val="4F81BD" w:themeColor="accent1"/>
        </w:rPr>
        <w:t>s</w:t>
      </w:r>
      <w:r w:rsidRPr="00594F2D">
        <w:rPr>
          <w:i/>
          <w:iCs/>
          <w:color w:val="4F81BD" w:themeColor="accent1"/>
        </w:rPr>
        <w:t xml:space="preserve">ervice en charge de la </w:t>
      </w:r>
      <w:r w:rsidR="00C66E0C">
        <w:rPr>
          <w:i/>
          <w:iCs/>
          <w:color w:val="4F81BD" w:themeColor="accent1"/>
        </w:rPr>
        <w:t>prévention</w:t>
      </w:r>
      <w:r w:rsidRPr="00594F2D">
        <w:rPr>
          <w:i/>
          <w:iCs/>
          <w:color w:val="4F81BD" w:themeColor="accent1"/>
        </w:rPr>
        <w:t xml:space="preserve"> du risque animalier, ses missions, les modalités et la fréquence des actions effectuées (inspection de la piste, inspection de la clôture, circuits/parcours effectués, actions d’effarouchement…).</w:t>
      </w:r>
    </w:p>
    <w:p w14:paraId="0FBBFD82" w14:textId="77777777" w:rsidR="00C76C9D" w:rsidRPr="00594F2D" w:rsidRDefault="00C76C9D" w:rsidP="00C76C9D">
      <w:pPr>
        <w:pStyle w:val="Corpsdetexte"/>
        <w:spacing w:after="0" w:line="240" w:lineRule="auto"/>
        <w:rPr>
          <w:i/>
          <w:iCs/>
          <w:color w:val="4F81BD" w:themeColor="accent1"/>
        </w:rPr>
      </w:pPr>
    </w:p>
    <w:p w14:paraId="1DE84391" w14:textId="3B023644" w:rsidR="008F6FAA" w:rsidRPr="00594F2D" w:rsidRDefault="008F6FAA" w:rsidP="008F6FAA">
      <w:pPr>
        <w:pStyle w:val="Titre2"/>
      </w:pPr>
      <w:bookmarkStart w:id="22" w:name="_Toc235106614"/>
      <w:r w:rsidRPr="00594F2D">
        <w:t>Moyens techniques</w:t>
      </w:r>
      <w:bookmarkEnd w:id="22"/>
    </w:p>
    <w:tbl>
      <w:tblPr>
        <w:tblpPr w:leftFromText="141" w:rightFromText="141" w:vertAnchor="text" w:horzAnchor="margin" w:tblpY="213"/>
        <w:tblOverlap w:val="neve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919"/>
        <w:gridCol w:w="3560"/>
        <w:gridCol w:w="4705"/>
      </w:tblGrid>
      <w:tr w:rsidR="008F6FAA" w:rsidRPr="0003285C" w14:paraId="0337B7D8" w14:textId="77777777" w:rsidTr="008F6FAA">
        <w:trPr>
          <w:trHeight w:val="402"/>
        </w:trPr>
        <w:tc>
          <w:tcPr>
            <w:tcW w:w="942" w:type="pct"/>
            <w:shd w:val="clear" w:color="auto" w:fill="BFBFBF" w:themeFill="background1" w:themeFillShade="BF"/>
            <w:vAlign w:val="center"/>
          </w:tcPr>
          <w:p w14:paraId="68434CD3" w14:textId="26604940" w:rsidR="008F6FAA" w:rsidRPr="0003285C" w:rsidRDefault="00A65E28" w:rsidP="00954725">
            <w:pPr>
              <w:jc w:val="center"/>
              <w:rPr>
                <w:b/>
                <w:iCs/>
                <w:sz w:val="20"/>
                <w:szCs w:val="20"/>
              </w:rPr>
            </w:pPr>
            <w:r w:rsidRPr="0003285C">
              <w:rPr>
                <w:b/>
                <w:iCs/>
                <w:sz w:val="20"/>
                <w:szCs w:val="20"/>
              </w:rPr>
              <w:t>M</w:t>
            </w:r>
            <w:r w:rsidR="008F6FAA" w:rsidRPr="0003285C">
              <w:rPr>
                <w:b/>
                <w:iCs/>
                <w:sz w:val="20"/>
                <w:szCs w:val="20"/>
              </w:rPr>
              <w:t>is en œuvre</w:t>
            </w:r>
          </w:p>
        </w:tc>
        <w:tc>
          <w:tcPr>
            <w:tcW w:w="1748" w:type="pct"/>
            <w:shd w:val="clear" w:color="auto" w:fill="BFBFBF" w:themeFill="background1" w:themeFillShade="BF"/>
            <w:vAlign w:val="center"/>
          </w:tcPr>
          <w:p w14:paraId="78E72BDE" w14:textId="77777777" w:rsidR="008F6FAA" w:rsidRPr="0003285C" w:rsidRDefault="008F6FAA" w:rsidP="00954725">
            <w:pPr>
              <w:jc w:val="center"/>
              <w:rPr>
                <w:b/>
                <w:iCs/>
                <w:sz w:val="20"/>
                <w:szCs w:val="20"/>
              </w:rPr>
            </w:pPr>
            <w:r w:rsidRPr="0003285C">
              <w:rPr>
                <w:b/>
                <w:iCs/>
                <w:sz w:val="20"/>
                <w:szCs w:val="20"/>
              </w:rPr>
              <w:t>Type d’effarouchement</w:t>
            </w:r>
          </w:p>
        </w:tc>
        <w:tc>
          <w:tcPr>
            <w:tcW w:w="2310" w:type="pct"/>
            <w:shd w:val="clear" w:color="auto" w:fill="BFBFBF" w:themeFill="background1" w:themeFillShade="BF"/>
            <w:vAlign w:val="center"/>
          </w:tcPr>
          <w:p w14:paraId="578ACF18" w14:textId="77777777" w:rsidR="008F6FAA" w:rsidRPr="0003285C" w:rsidRDefault="008F6FAA" w:rsidP="00954725">
            <w:pPr>
              <w:jc w:val="center"/>
              <w:rPr>
                <w:b/>
                <w:iCs/>
                <w:sz w:val="20"/>
                <w:szCs w:val="20"/>
              </w:rPr>
            </w:pPr>
            <w:r w:rsidRPr="0003285C">
              <w:rPr>
                <w:b/>
                <w:iCs/>
                <w:sz w:val="20"/>
                <w:szCs w:val="20"/>
              </w:rPr>
              <w:t>Détails techniques</w:t>
            </w:r>
          </w:p>
        </w:tc>
      </w:tr>
      <w:tr w:rsidR="008F6FAA" w:rsidRPr="0003285C" w14:paraId="5A7E63C3" w14:textId="77777777" w:rsidTr="0075086D">
        <w:trPr>
          <w:trHeight w:val="402"/>
        </w:trPr>
        <w:tc>
          <w:tcPr>
            <w:tcW w:w="942" w:type="pct"/>
          </w:tcPr>
          <w:p w14:paraId="0B949112" w14:textId="77777777" w:rsidR="008F6FAA" w:rsidRPr="0003285C" w:rsidRDefault="008F6FAA" w:rsidP="008F6FAA">
            <w:pPr>
              <w:rPr>
                <w:iCs/>
                <w:sz w:val="20"/>
                <w:szCs w:val="20"/>
              </w:rPr>
            </w:pPr>
          </w:p>
        </w:tc>
        <w:tc>
          <w:tcPr>
            <w:tcW w:w="1748" w:type="pct"/>
          </w:tcPr>
          <w:p w14:paraId="5D8E0A79" w14:textId="77777777" w:rsidR="008F6FAA" w:rsidRPr="00650E61" w:rsidRDefault="008F6FAA" w:rsidP="00650E61">
            <w:pPr>
              <w:spacing w:before="40"/>
              <w:rPr>
                <w:bCs/>
                <w:iCs/>
                <w:sz w:val="20"/>
                <w:szCs w:val="20"/>
              </w:rPr>
            </w:pPr>
            <w:r w:rsidRPr="00650E61">
              <w:rPr>
                <w:bCs/>
                <w:iCs/>
                <w:sz w:val="20"/>
                <w:szCs w:val="20"/>
              </w:rPr>
              <w:t xml:space="preserve">Moyens sonores/acoustiques </w:t>
            </w:r>
          </w:p>
        </w:tc>
        <w:tc>
          <w:tcPr>
            <w:tcW w:w="2310" w:type="pct"/>
          </w:tcPr>
          <w:p w14:paraId="2D34B7DD" w14:textId="77777777" w:rsidR="008F6FAA" w:rsidRPr="0003285C" w:rsidRDefault="008F6FAA" w:rsidP="008F6FAA">
            <w:pPr>
              <w:rPr>
                <w:b/>
                <w:iCs/>
                <w:sz w:val="20"/>
                <w:szCs w:val="20"/>
              </w:rPr>
            </w:pPr>
          </w:p>
        </w:tc>
      </w:tr>
      <w:tr w:rsidR="008F6FAA" w:rsidRPr="0003285C" w14:paraId="0715B542" w14:textId="77777777" w:rsidTr="0075086D">
        <w:trPr>
          <w:trHeight w:val="402"/>
        </w:trPr>
        <w:tc>
          <w:tcPr>
            <w:tcW w:w="942" w:type="pct"/>
          </w:tcPr>
          <w:p w14:paraId="3DC61ECF" w14:textId="77777777" w:rsidR="008F6FAA" w:rsidRPr="0003285C" w:rsidRDefault="008F6FAA" w:rsidP="008F6FAA">
            <w:pPr>
              <w:rPr>
                <w:iCs/>
                <w:sz w:val="20"/>
                <w:szCs w:val="20"/>
              </w:rPr>
            </w:pPr>
          </w:p>
        </w:tc>
        <w:tc>
          <w:tcPr>
            <w:tcW w:w="1748" w:type="pct"/>
          </w:tcPr>
          <w:p w14:paraId="7498C569" w14:textId="77777777" w:rsidR="008F6FAA" w:rsidRPr="00650E61" w:rsidRDefault="008F6FAA" w:rsidP="00650E61">
            <w:pPr>
              <w:spacing w:before="40"/>
              <w:rPr>
                <w:bCs/>
                <w:iCs/>
                <w:sz w:val="20"/>
                <w:szCs w:val="20"/>
              </w:rPr>
            </w:pPr>
            <w:r w:rsidRPr="00650E61">
              <w:rPr>
                <w:bCs/>
                <w:iCs/>
                <w:sz w:val="20"/>
                <w:szCs w:val="20"/>
              </w:rPr>
              <w:t xml:space="preserve">Moyens pyrotechniques </w:t>
            </w:r>
          </w:p>
        </w:tc>
        <w:tc>
          <w:tcPr>
            <w:tcW w:w="2310" w:type="pct"/>
          </w:tcPr>
          <w:p w14:paraId="23DA41A9" w14:textId="77777777" w:rsidR="008F6FAA" w:rsidRPr="0003285C" w:rsidRDefault="008F6FAA" w:rsidP="008F6FAA">
            <w:pPr>
              <w:rPr>
                <w:b/>
                <w:iCs/>
                <w:sz w:val="20"/>
                <w:szCs w:val="20"/>
              </w:rPr>
            </w:pPr>
          </w:p>
        </w:tc>
      </w:tr>
      <w:tr w:rsidR="008F6FAA" w:rsidRPr="0003285C" w14:paraId="7310FE5C" w14:textId="77777777" w:rsidTr="0075086D">
        <w:trPr>
          <w:trHeight w:val="402"/>
        </w:trPr>
        <w:tc>
          <w:tcPr>
            <w:tcW w:w="942" w:type="pct"/>
          </w:tcPr>
          <w:p w14:paraId="66D755AE" w14:textId="77777777" w:rsidR="008F6FAA" w:rsidRPr="0003285C" w:rsidRDefault="008F6FAA" w:rsidP="008F6FAA">
            <w:pPr>
              <w:rPr>
                <w:iCs/>
                <w:sz w:val="20"/>
                <w:szCs w:val="20"/>
              </w:rPr>
            </w:pPr>
          </w:p>
        </w:tc>
        <w:tc>
          <w:tcPr>
            <w:tcW w:w="1748" w:type="pct"/>
          </w:tcPr>
          <w:p w14:paraId="6DFED098" w14:textId="549867D1" w:rsidR="008F6FAA" w:rsidRPr="00650E61" w:rsidRDefault="008F6FAA" w:rsidP="00650E61">
            <w:pPr>
              <w:spacing w:before="40"/>
              <w:rPr>
                <w:bCs/>
                <w:iCs/>
                <w:sz w:val="20"/>
                <w:szCs w:val="20"/>
              </w:rPr>
            </w:pPr>
            <w:r w:rsidRPr="00650E61">
              <w:rPr>
                <w:bCs/>
                <w:iCs/>
                <w:sz w:val="20"/>
                <w:szCs w:val="20"/>
              </w:rPr>
              <w:t xml:space="preserve">Moyens de tir </w:t>
            </w:r>
          </w:p>
        </w:tc>
        <w:tc>
          <w:tcPr>
            <w:tcW w:w="2310" w:type="pct"/>
          </w:tcPr>
          <w:p w14:paraId="639555FF" w14:textId="77777777" w:rsidR="008F6FAA" w:rsidRPr="0003285C" w:rsidRDefault="008F6FAA" w:rsidP="008F6FAA">
            <w:pPr>
              <w:rPr>
                <w:iCs/>
                <w:sz w:val="20"/>
                <w:szCs w:val="20"/>
              </w:rPr>
            </w:pPr>
          </w:p>
        </w:tc>
      </w:tr>
      <w:tr w:rsidR="008F6FAA" w:rsidRPr="0003285C" w14:paraId="0F31F06C" w14:textId="77777777" w:rsidTr="0075086D">
        <w:trPr>
          <w:trHeight w:val="402"/>
        </w:trPr>
        <w:tc>
          <w:tcPr>
            <w:tcW w:w="942" w:type="pct"/>
          </w:tcPr>
          <w:p w14:paraId="6DFB10BF" w14:textId="77777777" w:rsidR="008F6FAA" w:rsidRPr="0003285C" w:rsidRDefault="008F6FAA" w:rsidP="008F6FAA">
            <w:pPr>
              <w:rPr>
                <w:iCs/>
                <w:sz w:val="20"/>
                <w:szCs w:val="20"/>
              </w:rPr>
            </w:pPr>
          </w:p>
        </w:tc>
        <w:tc>
          <w:tcPr>
            <w:tcW w:w="1748" w:type="pct"/>
          </w:tcPr>
          <w:p w14:paraId="53BE5D02" w14:textId="7CF8E4A1" w:rsidR="008F6FAA" w:rsidRPr="00650E61" w:rsidRDefault="008F6FAA" w:rsidP="00650E61">
            <w:pPr>
              <w:spacing w:before="40"/>
              <w:rPr>
                <w:bCs/>
                <w:iCs/>
                <w:sz w:val="20"/>
                <w:szCs w:val="20"/>
              </w:rPr>
            </w:pPr>
            <w:r w:rsidRPr="00650E61">
              <w:rPr>
                <w:bCs/>
                <w:iCs/>
                <w:sz w:val="20"/>
                <w:szCs w:val="20"/>
              </w:rPr>
              <w:t>Moyens visuels</w:t>
            </w:r>
            <w:r w:rsidRPr="00650E61" w:rsidDel="00180865">
              <w:rPr>
                <w:bCs/>
                <w:iCs/>
                <w:sz w:val="20"/>
                <w:szCs w:val="20"/>
              </w:rPr>
              <w:t xml:space="preserve"> </w:t>
            </w:r>
          </w:p>
        </w:tc>
        <w:tc>
          <w:tcPr>
            <w:tcW w:w="2310" w:type="pct"/>
          </w:tcPr>
          <w:p w14:paraId="4902E5AD" w14:textId="77777777" w:rsidR="008F6FAA" w:rsidRPr="0003285C" w:rsidRDefault="008F6FAA" w:rsidP="008F6FAA">
            <w:pPr>
              <w:rPr>
                <w:iCs/>
                <w:sz w:val="20"/>
                <w:szCs w:val="20"/>
              </w:rPr>
            </w:pPr>
          </w:p>
        </w:tc>
      </w:tr>
      <w:tr w:rsidR="008F6FAA" w:rsidRPr="0003285C" w14:paraId="6DD5BA97" w14:textId="77777777" w:rsidTr="0075086D">
        <w:trPr>
          <w:trHeight w:val="402"/>
        </w:trPr>
        <w:tc>
          <w:tcPr>
            <w:tcW w:w="942" w:type="pct"/>
          </w:tcPr>
          <w:p w14:paraId="09E11928" w14:textId="77777777" w:rsidR="008F6FAA" w:rsidRPr="0003285C" w:rsidRDefault="008F6FAA" w:rsidP="008F6FAA">
            <w:pPr>
              <w:rPr>
                <w:iCs/>
                <w:sz w:val="20"/>
                <w:szCs w:val="20"/>
              </w:rPr>
            </w:pPr>
          </w:p>
        </w:tc>
        <w:tc>
          <w:tcPr>
            <w:tcW w:w="1748" w:type="pct"/>
          </w:tcPr>
          <w:p w14:paraId="1B8ED6AB" w14:textId="77777777" w:rsidR="008F6FAA" w:rsidRPr="00650E61" w:rsidRDefault="008F6FAA" w:rsidP="00650E61">
            <w:pPr>
              <w:spacing w:before="40"/>
              <w:rPr>
                <w:bCs/>
                <w:iCs/>
                <w:sz w:val="20"/>
                <w:szCs w:val="20"/>
              </w:rPr>
            </w:pPr>
            <w:r w:rsidRPr="00650E61">
              <w:rPr>
                <w:bCs/>
                <w:iCs/>
                <w:sz w:val="20"/>
                <w:szCs w:val="20"/>
              </w:rPr>
              <w:t xml:space="preserve">Fauconnerie </w:t>
            </w:r>
          </w:p>
        </w:tc>
        <w:tc>
          <w:tcPr>
            <w:tcW w:w="2310" w:type="pct"/>
          </w:tcPr>
          <w:p w14:paraId="51CE2E5E" w14:textId="77777777" w:rsidR="008F6FAA" w:rsidRPr="0003285C" w:rsidRDefault="008F6FAA" w:rsidP="008F6FAA">
            <w:pPr>
              <w:rPr>
                <w:iCs/>
                <w:sz w:val="20"/>
                <w:szCs w:val="20"/>
              </w:rPr>
            </w:pPr>
          </w:p>
        </w:tc>
      </w:tr>
      <w:tr w:rsidR="008F6FAA" w:rsidRPr="0003285C" w14:paraId="44B7619D" w14:textId="77777777" w:rsidTr="0075086D">
        <w:trPr>
          <w:trHeight w:val="402"/>
        </w:trPr>
        <w:tc>
          <w:tcPr>
            <w:tcW w:w="942" w:type="pct"/>
          </w:tcPr>
          <w:p w14:paraId="3B642905" w14:textId="77777777" w:rsidR="008F6FAA" w:rsidRPr="0003285C" w:rsidRDefault="008F6FAA" w:rsidP="008F6FAA">
            <w:pPr>
              <w:rPr>
                <w:iCs/>
                <w:sz w:val="20"/>
                <w:szCs w:val="20"/>
              </w:rPr>
            </w:pPr>
          </w:p>
        </w:tc>
        <w:tc>
          <w:tcPr>
            <w:tcW w:w="1748" w:type="pct"/>
          </w:tcPr>
          <w:p w14:paraId="0C866987" w14:textId="625BD01C" w:rsidR="008F6FAA" w:rsidRPr="00650E61" w:rsidRDefault="008F6FAA" w:rsidP="00650E61">
            <w:pPr>
              <w:spacing w:before="40"/>
              <w:rPr>
                <w:bCs/>
                <w:iCs/>
                <w:sz w:val="20"/>
                <w:szCs w:val="20"/>
              </w:rPr>
            </w:pPr>
            <w:r w:rsidRPr="00650E61">
              <w:rPr>
                <w:bCs/>
                <w:iCs/>
                <w:sz w:val="20"/>
                <w:szCs w:val="20"/>
              </w:rPr>
              <w:t>Animaux domestiques</w:t>
            </w:r>
            <w:r w:rsidRPr="00650E61" w:rsidDel="00180865">
              <w:rPr>
                <w:bCs/>
                <w:iCs/>
                <w:sz w:val="20"/>
                <w:szCs w:val="20"/>
              </w:rPr>
              <w:t xml:space="preserve"> </w:t>
            </w:r>
          </w:p>
        </w:tc>
        <w:tc>
          <w:tcPr>
            <w:tcW w:w="2310" w:type="pct"/>
          </w:tcPr>
          <w:p w14:paraId="1B8B292D" w14:textId="77777777" w:rsidR="008F6FAA" w:rsidRPr="0003285C" w:rsidRDefault="008F6FAA" w:rsidP="008F6FAA">
            <w:pPr>
              <w:rPr>
                <w:b/>
                <w:iCs/>
                <w:sz w:val="20"/>
                <w:szCs w:val="20"/>
              </w:rPr>
            </w:pPr>
          </w:p>
        </w:tc>
      </w:tr>
      <w:tr w:rsidR="008F6FAA" w:rsidRPr="0003285C" w14:paraId="444A3B18" w14:textId="77777777" w:rsidTr="00650E61">
        <w:trPr>
          <w:trHeight w:val="572"/>
        </w:trPr>
        <w:tc>
          <w:tcPr>
            <w:tcW w:w="942" w:type="pct"/>
          </w:tcPr>
          <w:p w14:paraId="4A289BB3" w14:textId="77777777" w:rsidR="008F6FAA" w:rsidRPr="0003285C" w:rsidRDefault="008F6FAA" w:rsidP="008F6FAA">
            <w:pPr>
              <w:rPr>
                <w:iCs/>
                <w:sz w:val="20"/>
                <w:szCs w:val="20"/>
              </w:rPr>
            </w:pPr>
          </w:p>
        </w:tc>
        <w:tc>
          <w:tcPr>
            <w:tcW w:w="1748" w:type="pct"/>
          </w:tcPr>
          <w:p w14:paraId="12EA0FCD" w14:textId="51BC2BD1" w:rsidR="008F6FAA" w:rsidRPr="00650E61" w:rsidRDefault="008F6FAA" w:rsidP="00650E61">
            <w:pPr>
              <w:spacing w:before="40"/>
              <w:rPr>
                <w:bCs/>
                <w:iCs/>
                <w:sz w:val="20"/>
                <w:szCs w:val="20"/>
              </w:rPr>
            </w:pPr>
            <w:r w:rsidRPr="00650E61">
              <w:rPr>
                <w:bCs/>
                <w:iCs/>
                <w:sz w:val="20"/>
                <w:szCs w:val="20"/>
              </w:rPr>
              <w:t>Autre</w:t>
            </w:r>
            <w:r w:rsidR="00C76C9D" w:rsidRPr="00650E61">
              <w:rPr>
                <w:bCs/>
                <w:iCs/>
                <w:sz w:val="20"/>
                <w:szCs w:val="20"/>
              </w:rPr>
              <w:t>s</w:t>
            </w:r>
            <w:r w:rsidRPr="00650E61">
              <w:rPr>
                <w:bCs/>
                <w:iCs/>
                <w:sz w:val="20"/>
                <w:szCs w:val="20"/>
              </w:rPr>
              <w:t xml:space="preserve"> moyen</w:t>
            </w:r>
            <w:r w:rsidR="00C76C9D" w:rsidRPr="00650E61">
              <w:rPr>
                <w:bCs/>
                <w:iCs/>
                <w:sz w:val="20"/>
                <w:szCs w:val="20"/>
              </w:rPr>
              <w:t>s</w:t>
            </w:r>
            <w:r w:rsidR="006529C5" w:rsidRPr="00650E61">
              <w:rPr>
                <w:bCs/>
                <w:iCs/>
                <w:sz w:val="20"/>
                <w:szCs w:val="20"/>
              </w:rPr>
              <w:t> :</w:t>
            </w:r>
          </w:p>
        </w:tc>
        <w:tc>
          <w:tcPr>
            <w:tcW w:w="2310" w:type="pct"/>
          </w:tcPr>
          <w:p w14:paraId="386CE2EC" w14:textId="77777777" w:rsidR="008F6FAA" w:rsidRPr="0003285C" w:rsidRDefault="008F6FAA" w:rsidP="008F6FAA">
            <w:pPr>
              <w:rPr>
                <w:iCs/>
                <w:sz w:val="20"/>
                <w:szCs w:val="20"/>
              </w:rPr>
            </w:pPr>
          </w:p>
        </w:tc>
      </w:tr>
    </w:tbl>
    <w:p w14:paraId="7DD4D02D" w14:textId="77777777" w:rsidR="008F6FAA" w:rsidRPr="00594F2D" w:rsidRDefault="008F6FAA" w:rsidP="008F6FAA"/>
    <w:p w14:paraId="1D51E12C" w14:textId="12B6904D" w:rsidR="00A65E28" w:rsidRDefault="00A65E28" w:rsidP="002F6432">
      <w:pPr>
        <w:spacing w:after="120"/>
        <w:jc w:val="both"/>
        <w:rPr>
          <w:i/>
          <w:iCs/>
          <w:color w:val="4F81BD" w:themeColor="accent1"/>
        </w:rPr>
      </w:pPr>
      <w:r w:rsidRPr="00594F2D">
        <w:rPr>
          <w:i/>
          <w:iCs/>
          <w:color w:val="4F81BD" w:themeColor="accent1"/>
        </w:rPr>
        <w:t xml:space="preserve">Cocher la colonne </w:t>
      </w:r>
      <w:r w:rsidRPr="00594F2D">
        <w:rPr>
          <w:b/>
          <w:bCs/>
          <w:i/>
          <w:iCs/>
          <w:color w:val="4F81BD" w:themeColor="accent1"/>
        </w:rPr>
        <w:t>Mis en œuvre</w:t>
      </w:r>
      <w:r w:rsidRPr="00594F2D">
        <w:rPr>
          <w:i/>
          <w:iCs/>
          <w:color w:val="4F81BD" w:themeColor="accent1"/>
        </w:rPr>
        <w:t xml:space="preserve"> si le moyen est utilisé sur l’aérodrome</w:t>
      </w:r>
      <w:r w:rsidR="0015785E">
        <w:rPr>
          <w:i/>
          <w:iCs/>
          <w:color w:val="4F81BD" w:themeColor="accent1"/>
        </w:rPr>
        <w:t>.</w:t>
      </w:r>
    </w:p>
    <w:p w14:paraId="57C8F58F" w14:textId="61CC2BD0" w:rsidR="00A65E28" w:rsidRDefault="0003285C" w:rsidP="0015785E">
      <w:pPr>
        <w:jc w:val="both"/>
        <w:rPr>
          <w:i/>
          <w:iCs/>
          <w:color w:val="4F81BD" w:themeColor="accent1"/>
        </w:rPr>
      </w:pPr>
      <w:r>
        <w:rPr>
          <w:i/>
          <w:iCs/>
          <w:color w:val="4F81BD" w:themeColor="accent1"/>
        </w:rPr>
        <w:t xml:space="preserve">Si des moyens d’effarouchement différents de ceux listés dans le tableau sont utilisés sur l’aérodrome, cocher </w:t>
      </w:r>
      <w:r w:rsidR="00D6357E" w:rsidRPr="00D6357E">
        <w:rPr>
          <w:i/>
          <w:iCs/>
          <w:color w:val="4F81BD" w:themeColor="accent1"/>
        </w:rPr>
        <w:t xml:space="preserve">la colonne </w:t>
      </w:r>
      <w:r w:rsidR="00D6357E" w:rsidRPr="0015785E">
        <w:rPr>
          <w:b/>
          <w:bCs/>
          <w:i/>
          <w:iCs/>
          <w:color w:val="4F81BD" w:themeColor="accent1"/>
        </w:rPr>
        <w:t>Mis en œuvre</w:t>
      </w:r>
      <w:r w:rsidR="00D6357E" w:rsidRPr="00D6357E">
        <w:rPr>
          <w:i/>
          <w:iCs/>
          <w:color w:val="4F81BD" w:themeColor="accent1"/>
        </w:rPr>
        <w:t xml:space="preserve"> </w:t>
      </w:r>
      <w:r w:rsidR="00D6357E">
        <w:rPr>
          <w:i/>
          <w:iCs/>
          <w:color w:val="4F81BD" w:themeColor="accent1"/>
        </w:rPr>
        <w:t xml:space="preserve">pour </w:t>
      </w:r>
      <w:r>
        <w:rPr>
          <w:i/>
          <w:iCs/>
          <w:color w:val="4F81BD" w:themeColor="accent1"/>
        </w:rPr>
        <w:t>le type d’effarouchement</w:t>
      </w:r>
      <w:r w:rsidRPr="00C80C7E">
        <w:rPr>
          <w:b/>
          <w:bCs/>
          <w:i/>
          <w:iCs/>
          <w:color w:val="4F81BD" w:themeColor="accent1"/>
        </w:rPr>
        <w:t xml:space="preserve"> Autre</w:t>
      </w:r>
      <w:r w:rsidR="00C76C9D">
        <w:rPr>
          <w:b/>
          <w:bCs/>
          <w:i/>
          <w:iCs/>
          <w:color w:val="4F81BD" w:themeColor="accent1"/>
        </w:rPr>
        <w:t>s moyens</w:t>
      </w:r>
      <w:r>
        <w:rPr>
          <w:i/>
          <w:iCs/>
          <w:color w:val="4F81BD" w:themeColor="accent1"/>
        </w:rPr>
        <w:t xml:space="preserve"> et préciser le</w:t>
      </w:r>
      <w:r w:rsidR="006529C5">
        <w:rPr>
          <w:i/>
          <w:iCs/>
          <w:color w:val="4F81BD" w:themeColor="accent1"/>
        </w:rPr>
        <w:t xml:space="preserve"> type</w:t>
      </w:r>
      <w:r>
        <w:rPr>
          <w:i/>
          <w:iCs/>
          <w:color w:val="4F81BD" w:themeColor="accent1"/>
        </w:rPr>
        <w:t>.</w:t>
      </w:r>
    </w:p>
    <w:p w14:paraId="09923A9C" w14:textId="77777777" w:rsidR="00C76C9D" w:rsidRDefault="00C76C9D" w:rsidP="008F6FAA">
      <w:pPr>
        <w:rPr>
          <w:i/>
          <w:iCs/>
          <w:color w:val="4F81BD" w:themeColor="accent1"/>
        </w:rPr>
      </w:pPr>
    </w:p>
    <w:p w14:paraId="78D4523E" w14:textId="77777777" w:rsidR="002D205A" w:rsidRPr="00594F2D" w:rsidRDefault="002D205A" w:rsidP="002D205A">
      <w:pPr>
        <w:pStyle w:val="Titre2"/>
      </w:pPr>
      <w:bookmarkStart w:id="23" w:name="_Toc235106615"/>
      <w:r w:rsidRPr="00594F2D">
        <w:t>Bilan des actions de gestion du risque animalier</w:t>
      </w:r>
      <w:bookmarkEnd w:id="23"/>
      <w:r w:rsidRPr="00594F2D">
        <w:t xml:space="preserve"> </w:t>
      </w:r>
    </w:p>
    <w:p w14:paraId="57F2C57A" w14:textId="06291E75" w:rsidR="002D205A" w:rsidRPr="00594F2D" w:rsidRDefault="002D205A" w:rsidP="002D205A">
      <w:pPr>
        <w:pStyle w:val="Titre3"/>
      </w:pPr>
      <w:bookmarkStart w:id="24" w:name="_Toc235106616"/>
      <w:r>
        <w:t>Actions d’effarouchement</w:t>
      </w:r>
      <w:bookmarkEnd w:id="24"/>
    </w:p>
    <w:p w14:paraId="04640512" w14:textId="77777777" w:rsidR="002D205A" w:rsidRPr="00594F2D" w:rsidRDefault="002D205A" w:rsidP="002D205A"/>
    <w:p w14:paraId="0C23306D" w14:textId="4E8DA98E" w:rsidR="002D205A" w:rsidRPr="00594F2D" w:rsidRDefault="002D205A" w:rsidP="002D205A">
      <w:pPr>
        <w:jc w:val="both"/>
        <w:rPr>
          <w:i/>
          <w:iCs/>
          <w:color w:val="4F81BD" w:themeColor="accent1"/>
        </w:rPr>
      </w:pPr>
      <w:bookmarkStart w:id="25" w:name="_Hlk207194385"/>
      <w:r w:rsidRPr="002D205A">
        <w:rPr>
          <w:i/>
          <w:iCs/>
          <w:color w:val="4F81BD" w:themeColor="accent1"/>
        </w:rPr>
        <w:t xml:space="preserve">Illustrer, sous la forme de tableaux ou diagrammes, le nombre et le type d’actions d'effarouchement </w:t>
      </w:r>
      <w:r w:rsidR="0015785E" w:rsidRPr="0015785E">
        <w:rPr>
          <w:i/>
          <w:iCs/>
          <w:color w:val="4F81BD" w:themeColor="accent1"/>
        </w:rPr>
        <w:t xml:space="preserve">(effarouchement acoustique, effarouchement pyrotechnique (spécifier le type de fusée), laser…) </w:t>
      </w:r>
      <w:r w:rsidRPr="002D205A">
        <w:rPr>
          <w:i/>
          <w:iCs/>
          <w:color w:val="4F81BD" w:themeColor="accent1"/>
        </w:rPr>
        <w:lastRenderedPageBreak/>
        <w:t>effectuées par année. Il est recommandé de considérer les trois dernières années (années N-1, N-2, N-3)</w:t>
      </w:r>
      <w:bookmarkEnd w:id="25"/>
      <w:r w:rsidRPr="00594F2D">
        <w:rPr>
          <w:i/>
          <w:iCs/>
          <w:color w:val="4F81BD" w:themeColor="accent1"/>
        </w:rPr>
        <w:t>.</w:t>
      </w:r>
    </w:p>
    <w:p w14:paraId="14E04CA4" w14:textId="50EEB86F" w:rsidR="002D205A" w:rsidRPr="00594F2D" w:rsidRDefault="002D205A" w:rsidP="002D205A">
      <w:pPr>
        <w:pStyle w:val="Titre3"/>
      </w:pPr>
      <w:bookmarkStart w:id="26" w:name="_Toc235106617"/>
      <w:r>
        <w:t>P</w:t>
      </w:r>
      <w:r w:rsidRPr="00594F2D">
        <w:t>rélèvements</w:t>
      </w:r>
      <w:bookmarkEnd w:id="26"/>
    </w:p>
    <w:p w14:paraId="3799980A" w14:textId="77777777" w:rsidR="002D205A" w:rsidRDefault="002D205A" w:rsidP="0015785E">
      <w:pPr>
        <w:pStyle w:val="Corpsdetexte"/>
        <w:spacing w:after="0" w:line="240" w:lineRule="auto"/>
      </w:pPr>
    </w:p>
    <w:p w14:paraId="620F2735" w14:textId="0BFEE7C8" w:rsidR="002D205A" w:rsidRDefault="0015785E" w:rsidP="0015785E">
      <w:pPr>
        <w:pStyle w:val="Corpsdetexte"/>
        <w:spacing w:after="0" w:line="240" w:lineRule="auto"/>
        <w:rPr>
          <w:i/>
          <w:iCs/>
          <w:color w:val="4F81BD" w:themeColor="accent1"/>
        </w:rPr>
      </w:pPr>
      <w:r w:rsidRPr="0015785E">
        <w:rPr>
          <w:i/>
          <w:iCs/>
          <w:color w:val="4F81BD" w:themeColor="accent1"/>
        </w:rPr>
        <w:t>Préciser le nombre de prélèvements effectués par espèce</w:t>
      </w:r>
      <w:r>
        <w:rPr>
          <w:i/>
          <w:iCs/>
          <w:color w:val="4F81BD" w:themeColor="accent1"/>
        </w:rPr>
        <w:t>.</w:t>
      </w:r>
      <w:r w:rsidRPr="0015785E">
        <w:rPr>
          <w:i/>
          <w:iCs/>
          <w:color w:val="4F81BD" w:themeColor="accent1"/>
        </w:rPr>
        <w:t xml:space="preserve"> </w:t>
      </w:r>
      <w:r w:rsidR="002D205A" w:rsidRPr="002D205A">
        <w:rPr>
          <w:i/>
          <w:iCs/>
          <w:color w:val="4F81BD" w:themeColor="accent1"/>
        </w:rPr>
        <w:t>Indiquer</w:t>
      </w:r>
      <w:r w:rsidR="002D205A">
        <w:rPr>
          <w:i/>
          <w:iCs/>
          <w:color w:val="4F81BD" w:themeColor="accent1"/>
        </w:rPr>
        <w:t xml:space="preserve"> les </w:t>
      </w:r>
      <w:r w:rsidR="00A432D2">
        <w:rPr>
          <w:i/>
          <w:iCs/>
          <w:color w:val="4F81BD" w:themeColor="accent1"/>
        </w:rPr>
        <w:t xml:space="preserve">références des </w:t>
      </w:r>
      <w:r w:rsidR="002D205A" w:rsidRPr="002D205A">
        <w:rPr>
          <w:i/>
          <w:iCs/>
          <w:color w:val="4F81BD" w:themeColor="accent1"/>
        </w:rPr>
        <w:t>autorisation</w:t>
      </w:r>
      <w:r w:rsidR="002D205A">
        <w:rPr>
          <w:i/>
          <w:iCs/>
          <w:color w:val="4F81BD" w:themeColor="accent1"/>
        </w:rPr>
        <w:t>s</w:t>
      </w:r>
      <w:r w:rsidR="002D205A" w:rsidRPr="002D205A">
        <w:rPr>
          <w:i/>
          <w:iCs/>
          <w:color w:val="4F81BD" w:themeColor="accent1"/>
        </w:rPr>
        <w:t xml:space="preserve"> administrative</w:t>
      </w:r>
      <w:r w:rsidR="002D205A">
        <w:rPr>
          <w:i/>
          <w:iCs/>
          <w:color w:val="4F81BD" w:themeColor="accent1"/>
        </w:rPr>
        <w:t>s</w:t>
      </w:r>
      <w:r w:rsidR="002D205A" w:rsidRPr="002D205A">
        <w:rPr>
          <w:i/>
          <w:iCs/>
          <w:color w:val="4F81BD" w:themeColor="accent1"/>
        </w:rPr>
        <w:t xml:space="preserve"> ayant permis </w:t>
      </w:r>
      <w:r w:rsidR="002D205A">
        <w:rPr>
          <w:i/>
          <w:iCs/>
          <w:color w:val="4F81BD" w:themeColor="accent1"/>
        </w:rPr>
        <w:t>l</w:t>
      </w:r>
      <w:r w:rsidR="002D205A" w:rsidRPr="002D205A">
        <w:rPr>
          <w:i/>
          <w:iCs/>
          <w:color w:val="4F81BD" w:themeColor="accent1"/>
        </w:rPr>
        <w:t>es prélèvements</w:t>
      </w:r>
      <w:r w:rsidR="002D205A">
        <w:rPr>
          <w:i/>
          <w:iCs/>
          <w:color w:val="4F81BD" w:themeColor="accent1"/>
        </w:rPr>
        <w:t xml:space="preserve"> effectués.</w:t>
      </w:r>
    </w:p>
    <w:p w14:paraId="3FB08803" w14:textId="43B8EC92" w:rsidR="00B5523B" w:rsidRDefault="00B5523B" w:rsidP="0015785E">
      <w:pPr>
        <w:pStyle w:val="Corpsdetexte"/>
        <w:spacing w:after="0" w:line="240" w:lineRule="auto"/>
        <w:rPr>
          <w:i/>
          <w:iCs/>
          <w:color w:val="4F81BD" w:themeColor="accent1"/>
        </w:rPr>
      </w:pPr>
      <w:r w:rsidRPr="00B5523B">
        <w:rPr>
          <w:i/>
          <w:iCs/>
          <w:color w:val="4F81BD" w:themeColor="accent1"/>
        </w:rPr>
        <w:t>Indiquer également le moyen de prélèvement utilisé (fusil calibre 12, oiseau de proie</w:t>
      </w:r>
      <w:r>
        <w:rPr>
          <w:i/>
          <w:iCs/>
          <w:color w:val="4F81BD" w:themeColor="accent1"/>
        </w:rPr>
        <w:t>…</w:t>
      </w:r>
      <w:r w:rsidRPr="00B5523B">
        <w:rPr>
          <w:i/>
          <w:iCs/>
          <w:color w:val="4F81BD" w:themeColor="accent1"/>
        </w:rPr>
        <w:t>)</w:t>
      </w:r>
      <w:r w:rsidR="003C53D1">
        <w:rPr>
          <w:i/>
          <w:iCs/>
          <w:color w:val="4F81BD" w:themeColor="accent1"/>
        </w:rPr>
        <w:t>.</w:t>
      </w:r>
    </w:p>
    <w:p w14:paraId="7BE8DCD5" w14:textId="77777777" w:rsidR="002D205A" w:rsidRPr="00594F2D" w:rsidRDefault="002D205A" w:rsidP="002D205A"/>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395"/>
        <w:gridCol w:w="1239"/>
        <w:gridCol w:w="1048"/>
        <w:gridCol w:w="1139"/>
        <w:gridCol w:w="1028"/>
        <w:gridCol w:w="1139"/>
        <w:gridCol w:w="1028"/>
        <w:gridCol w:w="1139"/>
        <w:gridCol w:w="1029"/>
      </w:tblGrid>
      <w:tr w:rsidR="008F6B04" w:rsidRPr="002D205A" w14:paraId="0E4F3C03" w14:textId="77777777" w:rsidTr="0038233C">
        <w:trPr>
          <w:trHeight w:val="383"/>
        </w:trPr>
        <w:tc>
          <w:tcPr>
            <w:tcW w:w="685" w:type="pct"/>
            <w:vMerge w:val="restart"/>
            <w:shd w:val="clear" w:color="auto" w:fill="BFBFBF" w:themeFill="background1" w:themeFillShade="BF"/>
            <w:vAlign w:val="center"/>
          </w:tcPr>
          <w:p w14:paraId="2F6CCC7E" w14:textId="77777777" w:rsidR="008F6B04" w:rsidRPr="002D205A" w:rsidRDefault="008F6B04" w:rsidP="009A1FFE">
            <w:pPr>
              <w:jc w:val="center"/>
              <w:rPr>
                <w:iCs/>
                <w:sz w:val="20"/>
                <w:szCs w:val="20"/>
              </w:rPr>
            </w:pPr>
          </w:p>
          <w:p w14:paraId="7BEDD403" w14:textId="77777777" w:rsidR="008F6B04" w:rsidRPr="002D205A" w:rsidRDefault="008F6B04" w:rsidP="009A1FFE">
            <w:pPr>
              <w:jc w:val="center"/>
              <w:rPr>
                <w:b/>
                <w:iCs/>
                <w:sz w:val="20"/>
                <w:szCs w:val="20"/>
              </w:rPr>
            </w:pPr>
            <w:r w:rsidRPr="002D205A">
              <w:rPr>
                <w:b/>
                <w:iCs/>
                <w:sz w:val="20"/>
                <w:szCs w:val="20"/>
              </w:rPr>
              <w:t>Nom vernaculaire</w:t>
            </w:r>
          </w:p>
          <w:p w14:paraId="6DEB79EA" w14:textId="77777777" w:rsidR="008F6B04" w:rsidRPr="002D205A" w:rsidRDefault="008F6B04" w:rsidP="009A1FFE">
            <w:pPr>
              <w:jc w:val="center"/>
              <w:rPr>
                <w:b/>
                <w:i/>
                <w:sz w:val="20"/>
                <w:szCs w:val="20"/>
              </w:rPr>
            </w:pPr>
            <w:r w:rsidRPr="002D205A">
              <w:rPr>
                <w:i/>
                <w:sz w:val="20"/>
                <w:szCs w:val="20"/>
              </w:rPr>
              <w:t>Nom scientifique</w:t>
            </w:r>
          </w:p>
        </w:tc>
        <w:tc>
          <w:tcPr>
            <w:tcW w:w="608" w:type="pct"/>
            <w:vMerge w:val="restart"/>
            <w:shd w:val="clear" w:color="auto" w:fill="BFBFBF" w:themeFill="background1" w:themeFillShade="BF"/>
            <w:vAlign w:val="center"/>
          </w:tcPr>
          <w:p w14:paraId="7DB0E58A" w14:textId="77777777" w:rsidR="008F6B04" w:rsidRPr="002D205A" w:rsidRDefault="008F6B04" w:rsidP="009A1FFE">
            <w:pPr>
              <w:jc w:val="center"/>
              <w:rPr>
                <w:b/>
                <w:iCs/>
                <w:sz w:val="20"/>
                <w:szCs w:val="20"/>
              </w:rPr>
            </w:pPr>
            <w:r w:rsidRPr="002D205A">
              <w:rPr>
                <w:b/>
                <w:iCs/>
                <w:sz w:val="20"/>
                <w:szCs w:val="20"/>
              </w:rPr>
              <w:t>Espèce protégée/ chassable/</w:t>
            </w:r>
          </w:p>
          <w:p w14:paraId="0662CFC1" w14:textId="77777777" w:rsidR="008F6B04" w:rsidRPr="002D205A" w:rsidRDefault="008F6B04" w:rsidP="009A1FFE">
            <w:pPr>
              <w:jc w:val="center"/>
              <w:rPr>
                <w:b/>
                <w:iCs/>
                <w:sz w:val="20"/>
                <w:szCs w:val="20"/>
              </w:rPr>
            </w:pPr>
            <w:r w:rsidRPr="002D205A">
              <w:rPr>
                <w:b/>
                <w:iCs/>
                <w:sz w:val="20"/>
                <w:szCs w:val="20"/>
              </w:rPr>
              <w:t>ESOD</w:t>
            </w:r>
          </w:p>
        </w:tc>
        <w:tc>
          <w:tcPr>
            <w:tcW w:w="515" w:type="pct"/>
            <w:vMerge w:val="restart"/>
            <w:shd w:val="clear" w:color="auto" w:fill="BFBFBF" w:themeFill="background1" w:themeFillShade="BF"/>
            <w:vAlign w:val="center"/>
          </w:tcPr>
          <w:p w14:paraId="37C90D5E" w14:textId="04A18B46" w:rsidR="008F6B04" w:rsidRPr="002D205A" w:rsidRDefault="008F6B04" w:rsidP="008F6B04">
            <w:pPr>
              <w:jc w:val="center"/>
              <w:rPr>
                <w:rFonts w:cs="Arial"/>
                <w:b/>
                <w:iCs/>
                <w:color w:val="231F20"/>
                <w:spacing w:val="-2"/>
                <w:sz w:val="20"/>
                <w:szCs w:val="20"/>
              </w:rPr>
            </w:pPr>
            <w:r>
              <w:rPr>
                <w:rFonts w:cs="Arial"/>
                <w:b/>
                <w:iCs/>
                <w:color w:val="231F20"/>
                <w:spacing w:val="-2"/>
                <w:sz w:val="20"/>
                <w:szCs w:val="20"/>
              </w:rPr>
              <w:t>Moyen utilisé</w:t>
            </w:r>
          </w:p>
        </w:tc>
        <w:tc>
          <w:tcPr>
            <w:tcW w:w="3192" w:type="pct"/>
            <w:gridSpan w:val="6"/>
            <w:shd w:val="clear" w:color="auto" w:fill="BFBFBF" w:themeFill="background1" w:themeFillShade="BF"/>
            <w:vAlign w:val="center"/>
          </w:tcPr>
          <w:p w14:paraId="17C8D2E4" w14:textId="08837FC3" w:rsidR="008F6B04" w:rsidRPr="002D205A" w:rsidRDefault="008F6B04" w:rsidP="009A1FFE">
            <w:pPr>
              <w:jc w:val="center"/>
              <w:rPr>
                <w:b/>
                <w:iCs/>
                <w:sz w:val="20"/>
                <w:szCs w:val="20"/>
              </w:rPr>
            </w:pPr>
            <w:r w:rsidRPr="002D205A">
              <w:rPr>
                <w:rFonts w:cs="Arial"/>
                <w:b/>
                <w:iCs/>
                <w:color w:val="231F20"/>
                <w:spacing w:val="-2"/>
                <w:sz w:val="20"/>
                <w:szCs w:val="20"/>
              </w:rPr>
              <w:t>Nombre annuel de prélèvements</w:t>
            </w:r>
          </w:p>
        </w:tc>
      </w:tr>
      <w:tr w:rsidR="008F6B04" w:rsidRPr="002D205A" w14:paraId="6D24C08F" w14:textId="77777777" w:rsidTr="00564267">
        <w:trPr>
          <w:trHeight w:val="439"/>
        </w:trPr>
        <w:tc>
          <w:tcPr>
            <w:tcW w:w="685" w:type="pct"/>
            <w:vMerge/>
            <w:tcBorders>
              <w:top w:val="nil"/>
            </w:tcBorders>
            <w:shd w:val="clear" w:color="auto" w:fill="BFBFBF" w:themeFill="background1" w:themeFillShade="BF"/>
            <w:vAlign w:val="center"/>
          </w:tcPr>
          <w:p w14:paraId="10BE0800" w14:textId="77777777" w:rsidR="008F6B04" w:rsidRPr="002D205A" w:rsidRDefault="008F6B04" w:rsidP="009A1FFE">
            <w:pPr>
              <w:jc w:val="center"/>
              <w:rPr>
                <w:iCs/>
                <w:sz w:val="20"/>
                <w:szCs w:val="20"/>
              </w:rPr>
            </w:pPr>
          </w:p>
        </w:tc>
        <w:tc>
          <w:tcPr>
            <w:tcW w:w="608" w:type="pct"/>
            <w:vMerge/>
            <w:shd w:val="clear" w:color="auto" w:fill="BFBFBF" w:themeFill="background1" w:themeFillShade="BF"/>
            <w:vAlign w:val="center"/>
          </w:tcPr>
          <w:p w14:paraId="6545915C" w14:textId="77777777" w:rsidR="008F6B04" w:rsidRPr="002D205A" w:rsidRDefault="008F6B04" w:rsidP="009A1FFE">
            <w:pPr>
              <w:jc w:val="center"/>
              <w:rPr>
                <w:b/>
                <w:iCs/>
                <w:sz w:val="20"/>
                <w:szCs w:val="20"/>
              </w:rPr>
            </w:pPr>
          </w:p>
        </w:tc>
        <w:tc>
          <w:tcPr>
            <w:tcW w:w="515" w:type="pct"/>
            <w:vMerge/>
            <w:shd w:val="clear" w:color="auto" w:fill="BFBFBF" w:themeFill="background1" w:themeFillShade="BF"/>
          </w:tcPr>
          <w:p w14:paraId="62489F50" w14:textId="77777777" w:rsidR="008F6B04" w:rsidRPr="002D205A" w:rsidRDefault="008F6B04" w:rsidP="009A1FFE">
            <w:pPr>
              <w:jc w:val="center"/>
              <w:rPr>
                <w:b/>
                <w:iCs/>
                <w:sz w:val="20"/>
                <w:szCs w:val="20"/>
              </w:rPr>
            </w:pPr>
          </w:p>
        </w:tc>
        <w:tc>
          <w:tcPr>
            <w:tcW w:w="1064" w:type="pct"/>
            <w:gridSpan w:val="2"/>
            <w:shd w:val="clear" w:color="auto" w:fill="BFBFBF" w:themeFill="background1" w:themeFillShade="BF"/>
            <w:vAlign w:val="center"/>
          </w:tcPr>
          <w:p w14:paraId="38E65A74" w14:textId="3712AB76" w:rsidR="008F6B04" w:rsidRPr="002D205A" w:rsidRDefault="008F6B04" w:rsidP="009A1FFE">
            <w:pPr>
              <w:jc w:val="center"/>
              <w:rPr>
                <w:b/>
                <w:iCs/>
                <w:sz w:val="20"/>
                <w:szCs w:val="20"/>
              </w:rPr>
            </w:pPr>
            <w:r w:rsidRPr="002D205A">
              <w:rPr>
                <w:b/>
                <w:iCs/>
                <w:sz w:val="20"/>
                <w:szCs w:val="20"/>
              </w:rPr>
              <w:t>Année N-3</w:t>
            </w:r>
          </w:p>
        </w:tc>
        <w:tc>
          <w:tcPr>
            <w:tcW w:w="1064" w:type="pct"/>
            <w:gridSpan w:val="2"/>
            <w:shd w:val="clear" w:color="auto" w:fill="BFBFBF" w:themeFill="background1" w:themeFillShade="BF"/>
            <w:vAlign w:val="center"/>
          </w:tcPr>
          <w:p w14:paraId="7828DA6C" w14:textId="77777777" w:rsidR="008F6B04" w:rsidRPr="002D205A" w:rsidRDefault="008F6B04" w:rsidP="009A1FFE">
            <w:pPr>
              <w:jc w:val="center"/>
              <w:rPr>
                <w:b/>
                <w:iCs/>
                <w:sz w:val="20"/>
                <w:szCs w:val="20"/>
              </w:rPr>
            </w:pPr>
            <w:r w:rsidRPr="002D205A">
              <w:rPr>
                <w:b/>
                <w:iCs/>
                <w:sz w:val="20"/>
                <w:szCs w:val="20"/>
              </w:rPr>
              <w:t>Année N-2</w:t>
            </w:r>
          </w:p>
        </w:tc>
        <w:tc>
          <w:tcPr>
            <w:tcW w:w="1064" w:type="pct"/>
            <w:gridSpan w:val="2"/>
            <w:shd w:val="clear" w:color="auto" w:fill="BFBFBF" w:themeFill="background1" w:themeFillShade="BF"/>
            <w:vAlign w:val="center"/>
          </w:tcPr>
          <w:p w14:paraId="5250499C" w14:textId="77777777" w:rsidR="008F6B04" w:rsidRPr="002D205A" w:rsidRDefault="008F6B04" w:rsidP="009A1FFE">
            <w:pPr>
              <w:jc w:val="center"/>
              <w:rPr>
                <w:b/>
                <w:iCs/>
                <w:sz w:val="20"/>
                <w:szCs w:val="20"/>
              </w:rPr>
            </w:pPr>
            <w:r w:rsidRPr="002D205A">
              <w:rPr>
                <w:b/>
                <w:iCs/>
                <w:sz w:val="20"/>
                <w:szCs w:val="20"/>
              </w:rPr>
              <w:t>Année N-1</w:t>
            </w:r>
          </w:p>
        </w:tc>
      </w:tr>
      <w:tr w:rsidR="008F6B04" w:rsidRPr="002D205A" w14:paraId="48ABCE5F" w14:textId="77777777" w:rsidTr="00564267">
        <w:trPr>
          <w:trHeight w:val="439"/>
        </w:trPr>
        <w:tc>
          <w:tcPr>
            <w:tcW w:w="685" w:type="pct"/>
            <w:vMerge/>
            <w:tcBorders>
              <w:top w:val="nil"/>
            </w:tcBorders>
            <w:shd w:val="clear" w:color="auto" w:fill="BFBFBF" w:themeFill="background1" w:themeFillShade="BF"/>
            <w:vAlign w:val="center"/>
          </w:tcPr>
          <w:p w14:paraId="35FC1474" w14:textId="77777777" w:rsidR="008F6B04" w:rsidRPr="002D205A" w:rsidRDefault="008F6B04" w:rsidP="009A1FFE">
            <w:pPr>
              <w:jc w:val="center"/>
              <w:rPr>
                <w:iCs/>
                <w:sz w:val="20"/>
                <w:szCs w:val="20"/>
              </w:rPr>
            </w:pPr>
          </w:p>
        </w:tc>
        <w:tc>
          <w:tcPr>
            <w:tcW w:w="608" w:type="pct"/>
            <w:vMerge/>
            <w:shd w:val="clear" w:color="auto" w:fill="BFBFBF" w:themeFill="background1" w:themeFillShade="BF"/>
            <w:vAlign w:val="center"/>
          </w:tcPr>
          <w:p w14:paraId="22A96C33" w14:textId="77777777" w:rsidR="008F6B04" w:rsidRPr="002D205A" w:rsidRDefault="008F6B04" w:rsidP="009A1FFE">
            <w:pPr>
              <w:jc w:val="center"/>
              <w:rPr>
                <w:iCs/>
                <w:sz w:val="20"/>
                <w:szCs w:val="20"/>
              </w:rPr>
            </w:pPr>
          </w:p>
        </w:tc>
        <w:tc>
          <w:tcPr>
            <w:tcW w:w="515" w:type="pct"/>
            <w:vMerge/>
            <w:shd w:val="clear" w:color="auto" w:fill="BFBFBF" w:themeFill="background1" w:themeFillShade="BF"/>
          </w:tcPr>
          <w:p w14:paraId="0EED873C" w14:textId="77777777" w:rsidR="008F6B04" w:rsidRPr="002D205A" w:rsidRDefault="008F6B04" w:rsidP="009A1FFE">
            <w:pPr>
              <w:jc w:val="center"/>
              <w:rPr>
                <w:b/>
                <w:iCs/>
                <w:sz w:val="20"/>
                <w:szCs w:val="20"/>
              </w:rPr>
            </w:pPr>
          </w:p>
        </w:tc>
        <w:tc>
          <w:tcPr>
            <w:tcW w:w="559" w:type="pct"/>
            <w:shd w:val="clear" w:color="auto" w:fill="BFBFBF" w:themeFill="background1" w:themeFillShade="BF"/>
            <w:vAlign w:val="center"/>
          </w:tcPr>
          <w:p w14:paraId="58A8B3FF" w14:textId="1714AAEA" w:rsidR="008F6B04" w:rsidRPr="002D205A" w:rsidRDefault="008F6B04" w:rsidP="009A1FFE">
            <w:pPr>
              <w:jc w:val="center"/>
              <w:rPr>
                <w:b/>
                <w:iCs/>
                <w:sz w:val="20"/>
                <w:szCs w:val="20"/>
              </w:rPr>
            </w:pPr>
            <w:r w:rsidRPr="002D205A">
              <w:rPr>
                <w:b/>
                <w:iCs/>
                <w:sz w:val="20"/>
                <w:szCs w:val="20"/>
              </w:rPr>
              <w:t>Autorisés</w:t>
            </w:r>
          </w:p>
        </w:tc>
        <w:tc>
          <w:tcPr>
            <w:tcW w:w="505" w:type="pct"/>
            <w:shd w:val="clear" w:color="auto" w:fill="BFBFBF" w:themeFill="background1" w:themeFillShade="BF"/>
            <w:vAlign w:val="center"/>
          </w:tcPr>
          <w:p w14:paraId="5B0E24D0" w14:textId="77777777" w:rsidR="008F6B04" w:rsidRPr="002D205A" w:rsidRDefault="008F6B04" w:rsidP="009A1FFE">
            <w:pPr>
              <w:jc w:val="center"/>
              <w:rPr>
                <w:b/>
                <w:iCs/>
                <w:sz w:val="20"/>
                <w:szCs w:val="20"/>
              </w:rPr>
            </w:pPr>
            <w:r w:rsidRPr="002D205A">
              <w:rPr>
                <w:b/>
                <w:iCs/>
                <w:sz w:val="20"/>
                <w:szCs w:val="20"/>
              </w:rPr>
              <w:t>Réalisés</w:t>
            </w:r>
          </w:p>
        </w:tc>
        <w:tc>
          <w:tcPr>
            <w:tcW w:w="559" w:type="pct"/>
            <w:shd w:val="clear" w:color="auto" w:fill="BFBFBF" w:themeFill="background1" w:themeFillShade="BF"/>
            <w:vAlign w:val="center"/>
          </w:tcPr>
          <w:p w14:paraId="48A71DF9" w14:textId="77777777" w:rsidR="008F6B04" w:rsidRPr="002D205A" w:rsidRDefault="008F6B04" w:rsidP="009A1FFE">
            <w:pPr>
              <w:jc w:val="center"/>
              <w:rPr>
                <w:b/>
                <w:iCs/>
                <w:sz w:val="20"/>
                <w:szCs w:val="20"/>
              </w:rPr>
            </w:pPr>
            <w:r w:rsidRPr="002D205A">
              <w:rPr>
                <w:b/>
                <w:iCs/>
                <w:sz w:val="20"/>
                <w:szCs w:val="20"/>
              </w:rPr>
              <w:t>Autorisés</w:t>
            </w:r>
          </w:p>
        </w:tc>
        <w:tc>
          <w:tcPr>
            <w:tcW w:w="505" w:type="pct"/>
            <w:shd w:val="clear" w:color="auto" w:fill="BFBFBF" w:themeFill="background1" w:themeFillShade="BF"/>
            <w:vAlign w:val="center"/>
          </w:tcPr>
          <w:p w14:paraId="4E35AE33" w14:textId="77777777" w:rsidR="008F6B04" w:rsidRPr="002D205A" w:rsidRDefault="008F6B04" w:rsidP="009A1FFE">
            <w:pPr>
              <w:jc w:val="center"/>
              <w:rPr>
                <w:b/>
                <w:iCs/>
                <w:sz w:val="20"/>
                <w:szCs w:val="20"/>
              </w:rPr>
            </w:pPr>
            <w:r w:rsidRPr="002D205A">
              <w:rPr>
                <w:b/>
                <w:iCs/>
                <w:sz w:val="20"/>
                <w:szCs w:val="20"/>
              </w:rPr>
              <w:t>Réalisés</w:t>
            </w:r>
          </w:p>
        </w:tc>
        <w:tc>
          <w:tcPr>
            <w:tcW w:w="559" w:type="pct"/>
            <w:shd w:val="clear" w:color="auto" w:fill="BFBFBF" w:themeFill="background1" w:themeFillShade="BF"/>
            <w:vAlign w:val="center"/>
          </w:tcPr>
          <w:p w14:paraId="7C68C512" w14:textId="77777777" w:rsidR="008F6B04" w:rsidRPr="002D205A" w:rsidRDefault="008F6B04" w:rsidP="009A1FFE">
            <w:pPr>
              <w:jc w:val="center"/>
              <w:rPr>
                <w:b/>
                <w:iCs/>
                <w:sz w:val="20"/>
                <w:szCs w:val="20"/>
              </w:rPr>
            </w:pPr>
            <w:r w:rsidRPr="002D205A">
              <w:rPr>
                <w:b/>
                <w:iCs/>
                <w:sz w:val="20"/>
                <w:szCs w:val="20"/>
              </w:rPr>
              <w:t>Autorisés</w:t>
            </w:r>
          </w:p>
        </w:tc>
        <w:tc>
          <w:tcPr>
            <w:tcW w:w="505" w:type="pct"/>
            <w:shd w:val="clear" w:color="auto" w:fill="BFBFBF" w:themeFill="background1" w:themeFillShade="BF"/>
            <w:vAlign w:val="center"/>
          </w:tcPr>
          <w:p w14:paraId="5A5D4EFB" w14:textId="77777777" w:rsidR="008F6B04" w:rsidRPr="002D205A" w:rsidRDefault="008F6B04" w:rsidP="009A1FFE">
            <w:pPr>
              <w:jc w:val="center"/>
              <w:rPr>
                <w:b/>
                <w:iCs/>
                <w:sz w:val="20"/>
                <w:szCs w:val="20"/>
              </w:rPr>
            </w:pPr>
            <w:r w:rsidRPr="002D205A">
              <w:rPr>
                <w:b/>
                <w:iCs/>
                <w:sz w:val="20"/>
                <w:szCs w:val="20"/>
              </w:rPr>
              <w:t>Réalisés</w:t>
            </w:r>
          </w:p>
        </w:tc>
      </w:tr>
      <w:tr w:rsidR="008F6B04" w:rsidRPr="002D205A" w14:paraId="6D959D70" w14:textId="77777777" w:rsidTr="0038233C">
        <w:trPr>
          <w:trHeight w:val="439"/>
        </w:trPr>
        <w:tc>
          <w:tcPr>
            <w:tcW w:w="685" w:type="pct"/>
          </w:tcPr>
          <w:p w14:paraId="0218EE87" w14:textId="77777777" w:rsidR="008F6B04" w:rsidRPr="002D205A" w:rsidRDefault="008F6B04" w:rsidP="009A1FFE">
            <w:pPr>
              <w:rPr>
                <w:iCs/>
                <w:sz w:val="20"/>
                <w:szCs w:val="20"/>
              </w:rPr>
            </w:pPr>
          </w:p>
        </w:tc>
        <w:tc>
          <w:tcPr>
            <w:tcW w:w="608" w:type="pct"/>
          </w:tcPr>
          <w:p w14:paraId="1183669F" w14:textId="77777777" w:rsidR="008F6B04" w:rsidRPr="002D205A" w:rsidRDefault="008F6B04" w:rsidP="009A1FFE">
            <w:pPr>
              <w:rPr>
                <w:iCs/>
                <w:sz w:val="20"/>
                <w:szCs w:val="20"/>
              </w:rPr>
            </w:pPr>
          </w:p>
        </w:tc>
        <w:tc>
          <w:tcPr>
            <w:tcW w:w="515" w:type="pct"/>
          </w:tcPr>
          <w:p w14:paraId="7BE0D323" w14:textId="77777777" w:rsidR="008F6B04" w:rsidRPr="002D205A" w:rsidRDefault="008F6B04" w:rsidP="009A1FFE">
            <w:pPr>
              <w:rPr>
                <w:iCs/>
                <w:sz w:val="20"/>
                <w:szCs w:val="20"/>
              </w:rPr>
            </w:pPr>
          </w:p>
        </w:tc>
        <w:tc>
          <w:tcPr>
            <w:tcW w:w="559" w:type="pct"/>
          </w:tcPr>
          <w:p w14:paraId="7904905E" w14:textId="4969D36D" w:rsidR="008F6B04" w:rsidRPr="002D205A" w:rsidRDefault="008F6B04" w:rsidP="009A1FFE">
            <w:pPr>
              <w:rPr>
                <w:iCs/>
                <w:sz w:val="20"/>
                <w:szCs w:val="20"/>
              </w:rPr>
            </w:pPr>
          </w:p>
        </w:tc>
        <w:tc>
          <w:tcPr>
            <w:tcW w:w="505" w:type="pct"/>
          </w:tcPr>
          <w:p w14:paraId="3F23563E" w14:textId="77777777" w:rsidR="008F6B04" w:rsidRPr="002D205A" w:rsidRDefault="008F6B04" w:rsidP="009A1FFE">
            <w:pPr>
              <w:rPr>
                <w:iCs/>
                <w:sz w:val="20"/>
                <w:szCs w:val="20"/>
              </w:rPr>
            </w:pPr>
          </w:p>
        </w:tc>
        <w:tc>
          <w:tcPr>
            <w:tcW w:w="559" w:type="pct"/>
          </w:tcPr>
          <w:p w14:paraId="49B0582C" w14:textId="77777777" w:rsidR="008F6B04" w:rsidRPr="002D205A" w:rsidRDefault="008F6B04" w:rsidP="009A1FFE">
            <w:pPr>
              <w:rPr>
                <w:iCs/>
                <w:sz w:val="20"/>
                <w:szCs w:val="20"/>
              </w:rPr>
            </w:pPr>
          </w:p>
        </w:tc>
        <w:tc>
          <w:tcPr>
            <w:tcW w:w="505" w:type="pct"/>
          </w:tcPr>
          <w:p w14:paraId="0D336D0C" w14:textId="77777777" w:rsidR="008F6B04" w:rsidRPr="002D205A" w:rsidRDefault="008F6B04" w:rsidP="009A1FFE">
            <w:pPr>
              <w:rPr>
                <w:iCs/>
                <w:sz w:val="20"/>
                <w:szCs w:val="20"/>
              </w:rPr>
            </w:pPr>
          </w:p>
        </w:tc>
        <w:tc>
          <w:tcPr>
            <w:tcW w:w="559" w:type="pct"/>
          </w:tcPr>
          <w:p w14:paraId="08EB2FC4" w14:textId="77777777" w:rsidR="008F6B04" w:rsidRPr="002D205A" w:rsidRDefault="008F6B04" w:rsidP="009A1FFE">
            <w:pPr>
              <w:rPr>
                <w:iCs/>
                <w:sz w:val="20"/>
                <w:szCs w:val="20"/>
              </w:rPr>
            </w:pPr>
          </w:p>
        </w:tc>
        <w:tc>
          <w:tcPr>
            <w:tcW w:w="505" w:type="pct"/>
          </w:tcPr>
          <w:p w14:paraId="419433D7" w14:textId="77777777" w:rsidR="008F6B04" w:rsidRPr="002D205A" w:rsidRDefault="008F6B04" w:rsidP="009A1FFE">
            <w:pPr>
              <w:rPr>
                <w:iCs/>
                <w:sz w:val="20"/>
                <w:szCs w:val="20"/>
              </w:rPr>
            </w:pPr>
          </w:p>
        </w:tc>
      </w:tr>
      <w:tr w:rsidR="008F6B04" w:rsidRPr="002D205A" w14:paraId="659A4473" w14:textId="77777777" w:rsidTr="0038233C">
        <w:trPr>
          <w:trHeight w:val="439"/>
        </w:trPr>
        <w:tc>
          <w:tcPr>
            <w:tcW w:w="685" w:type="pct"/>
          </w:tcPr>
          <w:p w14:paraId="1FC5C5D4" w14:textId="77777777" w:rsidR="008F6B04" w:rsidRPr="002D205A" w:rsidRDefault="008F6B04" w:rsidP="009A1FFE">
            <w:pPr>
              <w:rPr>
                <w:iCs/>
                <w:sz w:val="20"/>
                <w:szCs w:val="20"/>
              </w:rPr>
            </w:pPr>
          </w:p>
        </w:tc>
        <w:tc>
          <w:tcPr>
            <w:tcW w:w="608" w:type="pct"/>
          </w:tcPr>
          <w:p w14:paraId="01431E7A" w14:textId="77777777" w:rsidR="008F6B04" w:rsidRPr="002D205A" w:rsidRDefault="008F6B04" w:rsidP="009A1FFE">
            <w:pPr>
              <w:rPr>
                <w:iCs/>
                <w:sz w:val="20"/>
                <w:szCs w:val="20"/>
              </w:rPr>
            </w:pPr>
          </w:p>
        </w:tc>
        <w:tc>
          <w:tcPr>
            <w:tcW w:w="515" w:type="pct"/>
          </w:tcPr>
          <w:p w14:paraId="512367C5" w14:textId="77777777" w:rsidR="008F6B04" w:rsidRPr="002D205A" w:rsidRDefault="008F6B04" w:rsidP="009A1FFE">
            <w:pPr>
              <w:rPr>
                <w:iCs/>
                <w:sz w:val="20"/>
                <w:szCs w:val="20"/>
              </w:rPr>
            </w:pPr>
          </w:p>
        </w:tc>
        <w:tc>
          <w:tcPr>
            <w:tcW w:w="559" w:type="pct"/>
          </w:tcPr>
          <w:p w14:paraId="06F4D43D" w14:textId="7B10DE0C" w:rsidR="008F6B04" w:rsidRPr="002D205A" w:rsidRDefault="008F6B04" w:rsidP="009A1FFE">
            <w:pPr>
              <w:rPr>
                <w:iCs/>
                <w:sz w:val="20"/>
                <w:szCs w:val="20"/>
              </w:rPr>
            </w:pPr>
          </w:p>
        </w:tc>
        <w:tc>
          <w:tcPr>
            <w:tcW w:w="505" w:type="pct"/>
          </w:tcPr>
          <w:p w14:paraId="797ED830" w14:textId="77777777" w:rsidR="008F6B04" w:rsidRPr="002D205A" w:rsidRDefault="008F6B04" w:rsidP="009A1FFE">
            <w:pPr>
              <w:rPr>
                <w:iCs/>
                <w:sz w:val="20"/>
                <w:szCs w:val="20"/>
              </w:rPr>
            </w:pPr>
          </w:p>
        </w:tc>
        <w:tc>
          <w:tcPr>
            <w:tcW w:w="559" w:type="pct"/>
          </w:tcPr>
          <w:p w14:paraId="12389F57" w14:textId="77777777" w:rsidR="008F6B04" w:rsidRPr="002D205A" w:rsidRDefault="008F6B04" w:rsidP="009A1FFE">
            <w:pPr>
              <w:rPr>
                <w:iCs/>
                <w:sz w:val="20"/>
                <w:szCs w:val="20"/>
              </w:rPr>
            </w:pPr>
          </w:p>
        </w:tc>
        <w:tc>
          <w:tcPr>
            <w:tcW w:w="505" w:type="pct"/>
          </w:tcPr>
          <w:p w14:paraId="21458C12" w14:textId="77777777" w:rsidR="008F6B04" w:rsidRPr="002D205A" w:rsidRDefault="008F6B04" w:rsidP="009A1FFE">
            <w:pPr>
              <w:rPr>
                <w:iCs/>
                <w:sz w:val="20"/>
                <w:szCs w:val="20"/>
              </w:rPr>
            </w:pPr>
          </w:p>
        </w:tc>
        <w:tc>
          <w:tcPr>
            <w:tcW w:w="559" w:type="pct"/>
          </w:tcPr>
          <w:p w14:paraId="041B629D" w14:textId="77777777" w:rsidR="008F6B04" w:rsidRPr="002D205A" w:rsidRDefault="008F6B04" w:rsidP="009A1FFE">
            <w:pPr>
              <w:rPr>
                <w:iCs/>
                <w:sz w:val="20"/>
                <w:szCs w:val="20"/>
              </w:rPr>
            </w:pPr>
          </w:p>
        </w:tc>
        <w:tc>
          <w:tcPr>
            <w:tcW w:w="505" w:type="pct"/>
          </w:tcPr>
          <w:p w14:paraId="29A2CCDF" w14:textId="77777777" w:rsidR="008F6B04" w:rsidRPr="002D205A" w:rsidRDefault="008F6B04" w:rsidP="009A1FFE">
            <w:pPr>
              <w:rPr>
                <w:iCs/>
                <w:sz w:val="20"/>
                <w:szCs w:val="20"/>
              </w:rPr>
            </w:pPr>
          </w:p>
        </w:tc>
      </w:tr>
    </w:tbl>
    <w:p w14:paraId="3DCCE75B" w14:textId="77777777" w:rsidR="002D205A" w:rsidRDefault="002D205A" w:rsidP="008F6FAA">
      <w:pPr>
        <w:rPr>
          <w:i/>
          <w:iCs/>
          <w:color w:val="4F81BD" w:themeColor="accent1"/>
        </w:rPr>
      </w:pPr>
    </w:p>
    <w:p w14:paraId="743B8DE1" w14:textId="67026E30" w:rsidR="002D205A" w:rsidRDefault="002D205A" w:rsidP="008F6FAA">
      <w:pPr>
        <w:rPr>
          <w:i/>
          <w:iCs/>
          <w:color w:val="4F81BD" w:themeColor="accent1"/>
        </w:rPr>
      </w:pPr>
      <w:r w:rsidRPr="002D205A">
        <w:rPr>
          <w:i/>
          <w:iCs/>
          <w:color w:val="4F81BD" w:themeColor="accent1"/>
        </w:rPr>
        <w:t xml:space="preserve">Si aucun quota n’était précisé dans l’autorisation administrative ayant permis </w:t>
      </w:r>
      <w:r>
        <w:rPr>
          <w:i/>
          <w:iCs/>
          <w:color w:val="4F81BD" w:themeColor="accent1"/>
        </w:rPr>
        <w:t>l</w:t>
      </w:r>
      <w:r w:rsidRPr="002D205A">
        <w:rPr>
          <w:i/>
          <w:iCs/>
          <w:color w:val="4F81BD" w:themeColor="accent1"/>
        </w:rPr>
        <w:t xml:space="preserve">es prélèvements, noter « sans quota » dans la colonne </w:t>
      </w:r>
      <w:r w:rsidRPr="002D205A">
        <w:rPr>
          <w:b/>
          <w:bCs/>
          <w:i/>
          <w:iCs/>
          <w:color w:val="4F81BD" w:themeColor="accent1"/>
        </w:rPr>
        <w:t>Autorisés</w:t>
      </w:r>
      <w:r w:rsidRPr="002D205A">
        <w:rPr>
          <w:i/>
          <w:iCs/>
          <w:color w:val="4F81BD" w:themeColor="accent1"/>
        </w:rPr>
        <w:t>.</w:t>
      </w:r>
    </w:p>
    <w:p w14:paraId="040565D1" w14:textId="77777777" w:rsidR="002D205A" w:rsidRPr="00594F2D" w:rsidRDefault="002D205A" w:rsidP="008F6FAA">
      <w:pPr>
        <w:rPr>
          <w:i/>
          <w:iCs/>
          <w:color w:val="4F81BD" w:themeColor="accent1"/>
        </w:rPr>
      </w:pPr>
    </w:p>
    <w:p w14:paraId="6BA95234" w14:textId="77777777" w:rsidR="008F6FAA" w:rsidRPr="00594F2D" w:rsidRDefault="008F6FAA" w:rsidP="008F6FAA">
      <w:pPr>
        <w:pStyle w:val="Titre2"/>
      </w:pPr>
      <w:bookmarkStart w:id="27" w:name="_Toc235106618"/>
      <w:r w:rsidRPr="00594F2D">
        <w:t>Gestion de l’environnement de l’aérodrome</w:t>
      </w:r>
      <w:bookmarkEnd w:id="27"/>
    </w:p>
    <w:p w14:paraId="59C380F0" w14:textId="77777777" w:rsidR="008F6FAA" w:rsidRPr="00594F2D" w:rsidRDefault="008F6FAA" w:rsidP="008F6FAA"/>
    <w:p w14:paraId="49C0D7BC" w14:textId="45C9C12D" w:rsidR="00A432D2" w:rsidRDefault="00A432D2" w:rsidP="002F6432">
      <w:pPr>
        <w:pStyle w:val="Corpsdetexte"/>
        <w:spacing w:line="240" w:lineRule="auto"/>
        <w:rPr>
          <w:i/>
          <w:iCs/>
          <w:color w:val="4F81BD" w:themeColor="accent1"/>
        </w:rPr>
      </w:pPr>
      <w:r w:rsidRPr="00A432D2">
        <w:rPr>
          <w:i/>
          <w:iCs/>
          <w:color w:val="4F81BD" w:themeColor="accent1"/>
        </w:rPr>
        <w:t>Décrire les actions préventives d’aménagement de l’environnement aéroportuaire réalisé</w:t>
      </w:r>
      <w:r w:rsidR="006D0CFF">
        <w:rPr>
          <w:i/>
          <w:iCs/>
          <w:color w:val="4F81BD" w:themeColor="accent1"/>
        </w:rPr>
        <w:t>e</w:t>
      </w:r>
      <w:r>
        <w:rPr>
          <w:i/>
          <w:iCs/>
          <w:color w:val="4F81BD" w:themeColor="accent1"/>
        </w:rPr>
        <w:t>s</w:t>
      </w:r>
      <w:r w:rsidRPr="00A432D2">
        <w:rPr>
          <w:i/>
          <w:iCs/>
          <w:color w:val="4F81BD" w:themeColor="accent1"/>
        </w:rPr>
        <w:t xml:space="preserve"> dans le cadre de la gestion du risque animalier.</w:t>
      </w:r>
    </w:p>
    <w:p w14:paraId="4342A7E2" w14:textId="77777777" w:rsidR="00A432D2" w:rsidRPr="00A432D2" w:rsidRDefault="00A432D2" w:rsidP="002F6432">
      <w:pPr>
        <w:pStyle w:val="Corpsdetexte"/>
        <w:spacing w:line="240" w:lineRule="auto"/>
        <w:rPr>
          <w:i/>
          <w:iCs/>
          <w:color w:val="4F81BD" w:themeColor="accent1"/>
        </w:rPr>
      </w:pPr>
      <w:r w:rsidRPr="00A432D2">
        <w:rPr>
          <w:i/>
          <w:iCs/>
          <w:color w:val="4F81BD" w:themeColor="accent1"/>
        </w:rPr>
        <w:t>Les exploitants d’aérodromes ne disposant pas d’un certificat délivré au titre du règlement (UE) 2018/1139 doivent se référer à l’article 4 de l’arrêté du 13 juin 2024 relatif à la prévention du risque animalier sur les aérodromes :</w:t>
      </w:r>
    </w:p>
    <w:p w14:paraId="6F2F5CA5" w14:textId="77777777" w:rsidR="00A432D2" w:rsidRPr="00A432D2" w:rsidRDefault="00A432D2" w:rsidP="00A432D2">
      <w:pPr>
        <w:pStyle w:val="Corpsdetexte"/>
        <w:numPr>
          <w:ilvl w:val="0"/>
          <w:numId w:val="13"/>
        </w:numPr>
        <w:spacing w:after="0" w:line="240" w:lineRule="auto"/>
        <w:rPr>
          <w:i/>
          <w:iCs/>
          <w:color w:val="4F81BD" w:themeColor="accent1"/>
        </w:rPr>
      </w:pPr>
      <w:proofErr w:type="gramStart"/>
      <w:r w:rsidRPr="00A432D2">
        <w:rPr>
          <w:i/>
          <w:iCs/>
          <w:color w:val="4F81BD" w:themeColor="accent1"/>
        </w:rPr>
        <w:t>la</w:t>
      </w:r>
      <w:proofErr w:type="gramEnd"/>
      <w:r w:rsidRPr="00A432D2">
        <w:rPr>
          <w:i/>
          <w:iCs/>
          <w:color w:val="4F81BD" w:themeColor="accent1"/>
        </w:rPr>
        <w:t xml:space="preserve"> pose de clôtures adaptées ;</w:t>
      </w:r>
    </w:p>
    <w:p w14:paraId="07021417" w14:textId="77777777" w:rsidR="00A432D2" w:rsidRPr="00A432D2" w:rsidRDefault="00A432D2" w:rsidP="00A432D2">
      <w:pPr>
        <w:pStyle w:val="Corpsdetexte"/>
        <w:numPr>
          <w:ilvl w:val="0"/>
          <w:numId w:val="13"/>
        </w:numPr>
        <w:spacing w:after="0" w:line="240" w:lineRule="auto"/>
        <w:rPr>
          <w:i/>
          <w:iCs/>
          <w:color w:val="4F81BD" w:themeColor="accent1"/>
        </w:rPr>
      </w:pPr>
      <w:proofErr w:type="gramStart"/>
      <w:r w:rsidRPr="00A432D2">
        <w:rPr>
          <w:i/>
          <w:iCs/>
          <w:color w:val="4F81BD" w:themeColor="accent1"/>
        </w:rPr>
        <w:t>le</w:t>
      </w:r>
      <w:proofErr w:type="gramEnd"/>
      <w:r w:rsidRPr="00A432D2">
        <w:rPr>
          <w:i/>
          <w:iCs/>
          <w:color w:val="4F81BD" w:themeColor="accent1"/>
        </w:rPr>
        <w:t xml:space="preserve"> traitement adapté des parties herbeuses et boisées ;</w:t>
      </w:r>
    </w:p>
    <w:p w14:paraId="75C96A6D" w14:textId="77777777" w:rsidR="00A432D2" w:rsidRPr="00A432D2" w:rsidRDefault="00A432D2" w:rsidP="00A432D2">
      <w:pPr>
        <w:pStyle w:val="Corpsdetexte"/>
        <w:numPr>
          <w:ilvl w:val="0"/>
          <w:numId w:val="13"/>
        </w:numPr>
        <w:spacing w:after="0" w:line="240" w:lineRule="auto"/>
        <w:rPr>
          <w:i/>
          <w:iCs/>
          <w:color w:val="4F81BD" w:themeColor="accent1"/>
        </w:rPr>
      </w:pPr>
      <w:proofErr w:type="gramStart"/>
      <w:r w:rsidRPr="00A432D2">
        <w:rPr>
          <w:i/>
          <w:iCs/>
          <w:color w:val="4F81BD" w:themeColor="accent1"/>
        </w:rPr>
        <w:t>l’aménagement</w:t>
      </w:r>
      <w:proofErr w:type="gramEnd"/>
      <w:r w:rsidRPr="00A432D2">
        <w:rPr>
          <w:i/>
          <w:iCs/>
          <w:color w:val="4F81BD" w:themeColor="accent1"/>
        </w:rPr>
        <w:t xml:space="preserve"> ou suppression des zones humides ;</w:t>
      </w:r>
    </w:p>
    <w:p w14:paraId="4B04E104" w14:textId="77777777" w:rsidR="00A432D2" w:rsidRPr="00A432D2" w:rsidRDefault="00A432D2" w:rsidP="00A432D2">
      <w:pPr>
        <w:pStyle w:val="Corpsdetexte"/>
        <w:numPr>
          <w:ilvl w:val="0"/>
          <w:numId w:val="13"/>
        </w:numPr>
        <w:spacing w:after="0" w:line="240" w:lineRule="auto"/>
        <w:rPr>
          <w:i/>
          <w:iCs/>
          <w:color w:val="4F81BD" w:themeColor="accent1"/>
        </w:rPr>
      </w:pPr>
      <w:proofErr w:type="gramStart"/>
      <w:r w:rsidRPr="00A432D2">
        <w:rPr>
          <w:i/>
          <w:iCs/>
          <w:color w:val="4F81BD" w:themeColor="accent1"/>
        </w:rPr>
        <w:t>la</w:t>
      </w:r>
      <w:proofErr w:type="gramEnd"/>
      <w:r w:rsidRPr="00A432D2">
        <w:rPr>
          <w:i/>
          <w:iCs/>
          <w:color w:val="4F81BD" w:themeColor="accent1"/>
        </w:rPr>
        <w:t xml:space="preserve"> détermination et contrôle des cultures et des espaces cultivés ;</w:t>
      </w:r>
    </w:p>
    <w:p w14:paraId="15393564" w14:textId="77777777" w:rsidR="00A432D2" w:rsidRPr="00A432D2" w:rsidRDefault="00A432D2" w:rsidP="00A432D2">
      <w:pPr>
        <w:pStyle w:val="Corpsdetexte"/>
        <w:numPr>
          <w:ilvl w:val="0"/>
          <w:numId w:val="13"/>
        </w:numPr>
        <w:spacing w:after="0" w:line="240" w:lineRule="auto"/>
        <w:rPr>
          <w:i/>
          <w:iCs/>
          <w:color w:val="4F81BD" w:themeColor="accent1"/>
        </w:rPr>
      </w:pPr>
      <w:proofErr w:type="gramStart"/>
      <w:r w:rsidRPr="00A432D2">
        <w:rPr>
          <w:i/>
          <w:iCs/>
          <w:color w:val="4F81BD" w:themeColor="accent1"/>
        </w:rPr>
        <w:t>la</w:t>
      </w:r>
      <w:proofErr w:type="gramEnd"/>
      <w:r w:rsidRPr="00A432D2">
        <w:rPr>
          <w:i/>
          <w:iCs/>
          <w:color w:val="4F81BD" w:themeColor="accent1"/>
        </w:rPr>
        <w:t xml:space="preserve"> définition des conditions et contrôle du pacage des animaux d’élevage ;</w:t>
      </w:r>
    </w:p>
    <w:p w14:paraId="4EC1F620" w14:textId="77777777" w:rsidR="00A432D2" w:rsidRPr="00A432D2" w:rsidRDefault="00A432D2" w:rsidP="00A432D2">
      <w:pPr>
        <w:pStyle w:val="Corpsdetexte"/>
        <w:numPr>
          <w:ilvl w:val="0"/>
          <w:numId w:val="13"/>
        </w:numPr>
        <w:spacing w:after="0" w:line="240" w:lineRule="auto"/>
        <w:rPr>
          <w:i/>
          <w:iCs/>
          <w:color w:val="4F81BD" w:themeColor="accent1"/>
        </w:rPr>
      </w:pPr>
      <w:proofErr w:type="gramStart"/>
      <w:r w:rsidRPr="00A432D2">
        <w:rPr>
          <w:i/>
          <w:iCs/>
          <w:color w:val="4F81BD" w:themeColor="accent1"/>
        </w:rPr>
        <w:t>le</w:t>
      </w:r>
      <w:proofErr w:type="gramEnd"/>
      <w:r w:rsidRPr="00A432D2">
        <w:rPr>
          <w:i/>
          <w:iCs/>
          <w:color w:val="4F81BD" w:themeColor="accent1"/>
        </w:rPr>
        <w:t xml:space="preserve"> recueil des cadavres d'animaux et leur destruction.</w:t>
      </w:r>
    </w:p>
    <w:p w14:paraId="5B9597B8" w14:textId="77777777" w:rsidR="008F6FAA" w:rsidRDefault="008F6FAA" w:rsidP="00380ECA">
      <w:pPr>
        <w:pStyle w:val="Corpsdetexte"/>
        <w:spacing w:before="120" w:line="240" w:lineRule="auto"/>
        <w:rPr>
          <w:i/>
          <w:iCs/>
          <w:color w:val="4F81BD" w:themeColor="accent1"/>
        </w:rPr>
      </w:pPr>
      <w:r w:rsidRPr="00594F2D">
        <w:rPr>
          <w:i/>
          <w:iCs/>
          <w:color w:val="4F81BD" w:themeColor="accent1"/>
        </w:rPr>
        <w:t xml:space="preserve">Cette liste d’actions préventives peut également être utilisée comme référence par tout autre exploitant de d’aérodrome. </w:t>
      </w:r>
    </w:p>
    <w:p w14:paraId="78E2D885" w14:textId="33327C8B" w:rsidR="00380ECA" w:rsidRPr="00380ECA" w:rsidRDefault="00380ECA" w:rsidP="002F6432">
      <w:pPr>
        <w:pStyle w:val="Corpsdetexte"/>
        <w:spacing w:line="240" w:lineRule="auto"/>
        <w:rPr>
          <w:i/>
          <w:iCs/>
          <w:color w:val="4F81BD" w:themeColor="accent1"/>
        </w:rPr>
      </w:pPr>
      <w:r w:rsidRPr="00380ECA">
        <w:rPr>
          <w:i/>
          <w:iCs/>
          <w:color w:val="4F81BD" w:themeColor="accent1"/>
        </w:rPr>
        <w:t xml:space="preserve">Décrire </w:t>
      </w:r>
      <w:r>
        <w:rPr>
          <w:i/>
          <w:iCs/>
          <w:color w:val="4F81BD" w:themeColor="accent1"/>
        </w:rPr>
        <w:t>le plan de fauche de l’</w:t>
      </w:r>
      <w:r w:rsidRPr="00380ECA">
        <w:rPr>
          <w:i/>
          <w:iCs/>
          <w:color w:val="4F81BD" w:themeColor="accent1"/>
        </w:rPr>
        <w:t>’aérodrome</w:t>
      </w:r>
      <w:r>
        <w:rPr>
          <w:i/>
          <w:iCs/>
          <w:color w:val="4F81BD" w:themeColor="accent1"/>
        </w:rPr>
        <w:t> : i</w:t>
      </w:r>
      <w:r w:rsidRPr="00380ECA">
        <w:rPr>
          <w:i/>
          <w:iCs/>
          <w:color w:val="4F81BD" w:themeColor="accent1"/>
        </w:rPr>
        <w:t>ndiquer à quelle</w:t>
      </w:r>
      <w:r w:rsidR="008F6B04">
        <w:rPr>
          <w:i/>
          <w:iCs/>
          <w:color w:val="4F81BD" w:themeColor="accent1"/>
        </w:rPr>
        <w:t>(</w:t>
      </w:r>
      <w:r w:rsidRPr="00380ECA">
        <w:rPr>
          <w:i/>
          <w:iCs/>
          <w:color w:val="4F81BD" w:themeColor="accent1"/>
        </w:rPr>
        <w:t>s</w:t>
      </w:r>
      <w:r w:rsidR="008F6B04">
        <w:rPr>
          <w:i/>
          <w:iCs/>
          <w:color w:val="4F81BD" w:themeColor="accent1"/>
        </w:rPr>
        <w:t>)</w:t>
      </w:r>
      <w:r w:rsidRPr="00380ECA">
        <w:rPr>
          <w:i/>
          <w:iCs/>
          <w:color w:val="4F81BD" w:themeColor="accent1"/>
        </w:rPr>
        <w:t xml:space="preserve"> hauteur</w:t>
      </w:r>
      <w:r w:rsidR="008F6B04">
        <w:rPr>
          <w:i/>
          <w:iCs/>
          <w:color w:val="4F81BD" w:themeColor="accent1"/>
        </w:rPr>
        <w:t>(</w:t>
      </w:r>
      <w:r w:rsidRPr="00380ECA">
        <w:rPr>
          <w:i/>
          <w:iCs/>
          <w:color w:val="4F81BD" w:themeColor="accent1"/>
        </w:rPr>
        <w:t>s</w:t>
      </w:r>
      <w:r w:rsidR="008F6B04">
        <w:rPr>
          <w:i/>
          <w:iCs/>
          <w:color w:val="4F81BD" w:themeColor="accent1"/>
        </w:rPr>
        <w:t>)</w:t>
      </w:r>
      <w:r w:rsidRPr="00380ECA">
        <w:rPr>
          <w:i/>
          <w:iCs/>
          <w:color w:val="4F81BD" w:themeColor="accent1"/>
        </w:rPr>
        <w:t xml:space="preserve"> et à quelle</w:t>
      </w:r>
      <w:r w:rsidR="008F6B04">
        <w:rPr>
          <w:i/>
          <w:iCs/>
          <w:color w:val="4F81BD" w:themeColor="accent1"/>
        </w:rPr>
        <w:t>(s)</w:t>
      </w:r>
      <w:r w:rsidRPr="00380ECA">
        <w:rPr>
          <w:i/>
          <w:iCs/>
          <w:color w:val="4F81BD" w:themeColor="accent1"/>
        </w:rPr>
        <w:t xml:space="preserve"> fréquence</w:t>
      </w:r>
      <w:r w:rsidR="008F6B04">
        <w:rPr>
          <w:i/>
          <w:iCs/>
          <w:color w:val="4F81BD" w:themeColor="accent1"/>
        </w:rPr>
        <w:t>(s)</w:t>
      </w:r>
      <w:r w:rsidRPr="00380ECA">
        <w:rPr>
          <w:i/>
          <w:iCs/>
          <w:color w:val="4F81BD" w:themeColor="accent1"/>
        </w:rPr>
        <w:t xml:space="preserve"> </w:t>
      </w:r>
      <w:r>
        <w:rPr>
          <w:i/>
          <w:iCs/>
          <w:color w:val="4F81BD" w:themeColor="accent1"/>
        </w:rPr>
        <w:t>la</w:t>
      </w:r>
      <w:r w:rsidRPr="00380ECA">
        <w:rPr>
          <w:i/>
          <w:iCs/>
          <w:color w:val="4F81BD" w:themeColor="accent1"/>
        </w:rPr>
        <w:t xml:space="preserve"> fauche </w:t>
      </w:r>
      <w:r>
        <w:rPr>
          <w:i/>
          <w:iCs/>
          <w:color w:val="4F81BD" w:themeColor="accent1"/>
        </w:rPr>
        <w:t>est</w:t>
      </w:r>
      <w:r w:rsidRPr="00380ECA">
        <w:rPr>
          <w:i/>
          <w:iCs/>
          <w:color w:val="4F81BD" w:themeColor="accent1"/>
        </w:rPr>
        <w:t xml:space="preserve"> effectuée</w:t>
      </w:r>
      <w:r>
        <w:rPr>
          <w:i/>
          <w:iCs/>
          <w:color w:val="4F81BD" w:themeColor="accent1"/>
        </w:rPr>
        <w:t xml:space="preserve"> et quel est le traitement des</w:t>
      </w:r>
      <w:r w:rsidRPr="00380ECA">
        <w:rPr>
          <w:i/>
          <w:iCs/>
          <w:color w:val="4F81BD" w:themeColor="accent1"/>
        </w:rPr>
        <w:t xml:space="preserve"> résidus de fauche.</w:t>
      </w:r>
    </w:p>
    <w:p w14:paraId="4017E792" w14:textId="32E0B9F6" w:rsidR="00B5523B" w:rsidRPr="00594F2D" w:rsidRDefault="00380ECA" w:rsidP="00380ECA">
      <w:pPr>
        <w:pStyle w:val="Corpsdetexte"/>
        <w:spacing w:after="0" w:line="240" w:lineRule="auto"/>
        <w:rPr>
          <w:i/>
          <w:iCs/>
          <w:color w:val="4F81BD" w:themeColor="accent1"/>
        </w:rPr>
      </w:pPr>
      <w:r>
        <w:rPr>
          <w:i/>
          <w:iCs/>
          <w:color w:val="4F81BD" w:themeColor="accent1"/>
        </w:rPr>
        <w:t>Si disponible, j</w:t>
      </w:r>
      <w:r w:rsidRPr="00B5523B">
        <w:rPr>
          <w:i/>
          <w:iCs/>
          <w:color w:val="4F81BD" w:themeColor="accent1"/>
        </w:rPr>
        <w:t xml:space="preserve">oindre </w:t>
      </w:r>
      <w:r>
        <w:rPr>
          <w:i/>
          <w:iCs/>
          <w:color w:val="4F81BD" w:themeColor="accent1"/>
        </w:rPr>
        <w:t>u</w:t>
      </w:r>
      <w:r w:rsidRPr="00380ECA">
        <w:rPr>
          <w:i/>
          <w:iCs/>
          <w:color w:val="4F81BD" w:themeColor="accent1"/>
        </w:rPr>
        <w:t>n</w:t>
      </w:r>
      <w:r>
        <w:rPr>
          <w:i/>
          <w:iCs/>
          <w:color w:val="4F81BD" w:themeColor="accent1"/>
        </w:rPr>
        <w:t>e</w:t>
      </w:r>
      <w:r w:rsidRPr="00380ECA">
        <w:rPr>
          <w:i/>
          <w:iCs/>
          <w:color w:val="4F81BD" w:themeColor="accent1"/>
        </w:rPr>
        <w:t xml:space="preserve"> carte de l’aérodrome présentant le type d’entretien par secteur</w:t>
      </w:r>
      <w:r>
        <w:rPr>
          <w:i/>
          <w:iCs/>
          <w:color w:val="4F81BD" w:themeColor="accent1"/>
        </w:rPr>
        <w:t>/zone de l’aérodrome.</w:t>
      </w:r>
    </w:p>
    <w:p w14:paraId="3C364E54" w14:textId="0535C668" w:rsidR="008F6FAA" w:rsidRPr="00594F2D" w:rsidRDefault="008F6FAA" w:rsidP="008F6FAA"/>
    <w:p w14:paraId="40931B1B" w14:textId="7BAFDC6E" w:rsidR="008F6FAA" w:rsidRPr="00594F2D" w:rsidRDefault="008F6FAA" w:rsidP="008F6FAA">
      <w:pPr>
        <w:pStyle w:val="Titre2"/>
      </w:pPr>
      <w:bookmarkStart w:id="28" w:name="_Toc235106619"/>
      <w:r w:rsidRPr="00594F2D">
        <w:t>Traitement des cadavres des animaux prélevés</w:t>
      </w:r>
      <w:bookmarkEnd w:id="28"/>
    </w:p>
    <w:p w14:paraId="61EE5B8D" w14:textId="77777777" w:rsidR="008F6FAA" w:rsidRPr="00594F2D" w:rsidRDefault="008F6FAA" w:rsidP="00A65E28">
      <w:pPr>
        <w:pStyle w:val="Corpsdetexte"/>
        <w:spacing w:after="0" w:line="240" w:lineRule="auto"/>
        <w:rPr>
          <w:i/>
          <w:iCs/>
          <w:color w:val="4F81BD" w:themeColor="accent1"/>
        </w:rPr>
      </w:pPr>
    </w:p>
    <w:p w14:paraId="6BF3021A" w14:textId="103B13F5" w:rsidR="008F6FAA" w:rsidRDefault="008F6FAA" w:rsidP="002F6432">
      <w:pPr>
        <w:pStyle w:val="Corpsdetexte"/>
        <w:spacing w:line="240" w:lineRule="auto"/>
        <w:rPr>
          <w:i/>
          <w:iCs/>
          <w:color w:val="4F81BD" w:themeColor="accent1"/>
        </w:rPr>
      </w:pPr>
      <w:r w:rsidRPr="00594F2D">
        <w:rPr>
          <w:i/>
          <w:iCs/>
          <w:color w:val="4F81BD" w:themeColor="accent1"/>
        </w:rPr>
        <w:t>Décrire le protocole de traçabilité des cadavres des animaux prélevés ainsi que les modalités de stockage et élimination des cadavres.</w:t>
      </w:r>
    </w:p>
    <w:p w14:paraId="040FC29A" w14:textId="4000B60A" w:rsidR="008F6FAA" w:rsidRPr="00594F2D" w:rsidRDefault="002260AB" w:rsidP="002F6432">
      <w:pPr>
        <w:pStyle w:val="Corpsdetexte"/>
        <w:spacing w:after="0" w:line="240" w:lineRule="auto"/>
      </w:pPr>
      <w:r w:rsidRPr="002260AB">
        <w:rPr>
          <w:i/>
          <w:iCs/>
          <w:color w:val="4F81BD" w:themeColor="accent1"/>
        </w:rPr>
        <w:t>Indiquer la procédure appliquée dans l’éventualité du prélèvement ou de la découverte du cadavre d’un oiseau bagué.</w:t>
      </w:r>
    </w:p>
    <w:p w14:paraId="5E71C569" w14:textId="77777777" w:rsidR="00653FAA" w:rsidRPr="00594F2D" w:rsidRDefault="00653FAA">
      <w:pPr>
        <w:rPr>
          <w:rFonts w:cs="Arial"/>
          <w:b/>
          <w:bCs/>
          <w:kern w:val="32"/>
          <w:sz w:val="28"/>
          <w:szCs w:val="32"/>
          <w:u w:val="single"/>
        </w:rPr>
      </w:pPr>
      <w:r w:rsidRPr="00594F2D">
        <w:br w:type="page"/>
      </w:r>
    </w:p>
    <w:p w14:paraId="48F28005" w14:textId="7BED1D0F" w:rsidR="00D86D05" w:rsidRPr="00594F2D" w:rsidRDefault="00705244" w:rsidP="000E70DF">
      <w:pPr>
        <w:pStyle w:val="Titre1"/>
      </w:pPr>
      <w:bookmarkStart w:id="29" w:name="_Toc235106620"/>
      <w:r w:rsidRPr="00705244">
        <w:lastRenderedPageBreak/>
        <w:t>Evaluation et conséquences du risque animalier</w:t>
      </w:r>
      <w:bookmarkEnd w:id="29"/>
    </w:p>
    <w:p w14:paraId="48221697" w14:textId="61E3C40D" w:rsidR="00D86D05" w:rsidRPr="00594F2D" w:rsidRDefault="00D86D05" w:rsidP="00381943">
      <w:pPr>
        <w:pStyle w:val="Titre2"/>
      </w:pPr>
      <w:bookmarkStart w:id="30" w:name="_Toc235106621"/>
      <w:r w:rsidRPr="00594F2D">
        <w:t>Bilan des collisions par espèce</w:t>
      </w:r>
      <w:bookmarkEnd w:id="30"/>
    </w:p>
    <w:p w14:paraId="5EC9831C" w14:textId="77777777" w:rsidR="00D86D05" w:rsidRPr="00594F2D" w:rsidRDefault="00D86D05" w:rsidP="00653FAA">
      <w:pPr>
        <w:jc w:val="both"/>
        <w:rPr>
          <w:i/>
          <w:iCs/>
          <w:color w:val="4F81BD" w:themeColor="accent1"/>
        </w:rPr>
      </w:pPr>
    </w:p>
    <w:p w14:paraId="6C35BBED" w14:textId="12B4503E" w:rsidR="00653FAA" w:rsidRDefault="00705244" w:rsidP="00385AD3">
      <w:pPr>
        <w:spacing w:after="120"/>
        <w:jc w:val="both"/>
        <w:rPr>
          <w:i/>
          <w:iCs/>
          <w:color w:val="4F81BD" w:themeColor="accent1"/>
        </w:rPr>
      </w:pPr>
      <w:r w:rsidRPr="00705244">
        <w:rPr>
          <w:i/>
          <w:iCs/>
          <w:color w:val="4F81BD" w:themeColor="accent1"/>
        </w:rPr>
        <w:t xml:space="preserve">Etablir le bilan des collisions en précisant le nombre </w:t>
      </w:r>
      <w:r w:rsidR="008F6B04" w:rsidRPr="00705244">
        <w:rPr>
          <w:i/>
          <w:iCs/>
          <w:color w:val="4F81BD" w:themeColor="accent1"/>
        </w:rPr>
        <w:t>d</w:t>
      </w:r>
      <w:r w:rsidR="008F6B04">
        <w:rPr>
          <w:i/>
          <w:iCs/>
          <w:color w:val="4F81BD" w:themeColor="accent1"/>
        </w:rPr>
        <w:t>e collisions animalières avérées</w:t>
      </w:r>
      <w:r w:rsidR="008F6B04" w:rsidRPr="00705244">
        <w:rPr>
          <w:i/>
          <w:iCs/>
          <w:color w:val="4F81BD" w:themeColor="accent1"/>
        </w:rPr>
        <w:t xml:space="preserve"> </w:t>
      </w:r>
      <w:r w:rsidRPr="00705244">
        <w:rPr>
          <w:i/>
          <w:iCs/>
          <w:color w:val="4F81BD" w:themeColor="accent1"/>
        </w:rPr>
        <w:t>survenu</w:t>
      </w:r>
      <w:r w:rsidR="008F6B04">
        <w:rPr>
          <w:i/>
          <w:iCs/>
          <w:color w:val="4F81BD" w:themeColor="accent1"/>
        </w:rPr>
        <w:t>e</w:t>
      </w:r>
      <w:r w:rsidRPr="00705244">
        <w:rPr>
          <w:i/>
          <w:iCs/>
          <w:color w:val="4F81BD" w:themeColor="accent1"/>
        </w:rPr>
        <w:t>s sur l’aérodrome par année par espèce protégée, chassable et ESOD. Il est recommandé de considérer les trois dernières années (années N-1, N-2, N-3).</w:t>
      </w:r>
    </w:p>
    <w:p w14:paraId="22A74E6A" w14:textId="0CF1C596" w:rsidR="00705244" w:rsidRPr="00705244" w:rsidRDefault="00385AD3" w:rsidP="00385AD3">
      <w:pPr>
        <w:jc w:val="both"/>
        <w:rPr>
          <w:i/>
          <w:iCs/>
          <w:color w:val="4F81BD" w:themeColor="accent1"/>
        </w:rPr>
      </w:pPr>
      <w:r>
        <w:rPr>
          <w:i/>
          <w:iCs/>
          <w:color w:val="4F81BD" w:themeColor="accent1"/>
        </w:rPr>
        <w:t>Indiquer si u</w:t>
      </w:r>
      <w:r w:rsidR="00705244" w:rsidRPr="00705244">
        <w:rPr>
          <w:i/>
          <w:iCs/>
          <w:color w:val="4F81BD" w:themeColor="accent1"/>
        </w:rPr>
        <w:t xml:space="preserve">n fichier (en format </w:t>
      </w:r>
      <w:proofErr w:type="spellStart"/>
      <w:r w:rsidR="00705244" w:rsidRPr="00705244">
        <w:rPr>
          <w:i/>
          <w:iCs/>
          <w:color w:val="4F81BD" w:themeColor="accent1"/>
        </w:rPr>
        <w:t>xls</w:t>
      </w:r>
      <w:proofErr w:type="spellEnd"/>
      <w:r w:rsidR="00705244" w:rsidRPr="00705244">
        <w:rPr>
          <w:i/>
          <w:iCs/>
          <w:color w:val="4F81BD" w:themeColor="accent1"/>
        </w:rPr>
        <w:t>, xlsx ou csv) contenant les données archivées dans PICA (Programme d’Information sur les Collisions Animalières)</w:t>
      </w:r>
      <w:r>
        <w:rPr>
          <w:i/>
          <w:iCs/>
          <w:color w:val="4F81BD" w:themeColor="accent1"/>
        </w:rPr>
        <w:t xml:space="preserve"> est envoyé en complément du dossier d’accompagnement. </w:t>
      </w:r>
    </w:p>
    <w:p w14:paraId="56021D8C" w14:textId="77777777" w:rsidR="00653FAA" w:rsidRPr="00594F2D" w:rsidRDefault="00653FAA" w:rsidP="00D86D05"/>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991"/>
        <w:gridCol w:w="2216"/>
        <w:gridCol w:w="1963"/>
        <w:gridCol w:w="2006"/>
        <w:gridCol w:w="2008"/>
      </w:tblGrid>
      <w:tr w:rsidR="008F6FAA" w:rsidRPr="00705244" w14:paraId="4D98996A" w14:textId="77777777" w:rsidTr="00653FAA">
        <w:trPr>
          <w:trHeight w:val="380"/>
        </w:trPr>
        <w:tc>
          <w:tcPr>
            <w:tcW w:w="977" w:type="pct"/>
            <w:vMerge w:val="restart"/>
            <w:shd w:val="clear" w:color="auto" w:fill="BFBFBF" w:themeFill="background1" w:themeFillShade="BF"/>
            <w:vAlign w:val="center"/>
          </w:tcPr>
          <w:p w14:paraId="63D4640B" w14:textId="77777777" w:rsidR="008F6FAA" w:rsidRPr="00705244" w:rsidRDefault="008F6FAA" w:rsidP="00653FAA">
            <w:pPr>
              <w:jc w:val="center"/>
              <w:rPr>
                <w:b/>
                <w:iCs/>
                <w:sz w:val="20"/>
                <w:szCs w:val="20"/>
              </w:rPr>
            </w:pPr>
            <w:r w:rsidRPr="00705244">
              <w:rPr>
                <w:b/>
                <w:iCs/>
                <w:sz w:val="20"/>
                <w:szCs w:val="20"/>
              </w:rPr>
              <w:t>Nom vernaculaire</w:t>
            </w:r>
          </w:p>
          <w:p w14:paraId="660EF553" w14:textId="77777777" w:rsidR="008F6FAA" w:rsidRPr="00705244" w:rsidRDefault="008F6FAA" w:rsidP="00653FAA">
            <w:pPr>
              <w:jc w:val="center"/>
              <w:rPr>
                <w:i/>
                <w:sz w:val="20"/>
                <w:szCs w:val="20"/>
              </w:rPr>
            </w:pPr>
            <w:r w:rsidRPr="00705244">
              <w:rPr>
                <w:i/>
                <w:sz w:val="20"/>
                <w:szCs w:val="20"/>
              </w:rPr>
              <w:t>Nom scientifique</w:t>
            </w:r>
          </w:p>
        </w:tc>
        <w:tc>
          <w:tcPr>
            <w:tcW w:w="1088" w:type="pct"/>
            <w:vMerge w:val="restart"/>
            <w:shd w:val="clear" w:color="auto" w:fill="BFBFBF" w:themeFill="background1" w:themeFillShade="BF"/>
            <w:vAlign w:val="center"/>
          </w:tcPr>
          <w:p w14:paraId="66E6709A" w14:textId="008D3CF3" w:rsidR="008F6FAA" w:rsidRPr="00705244" w:rsidRDefault="007B37AF" w:rsidP="00653FAA">
            <w:pPr>
              <w:jc w:val="center"/>
              <w:rPr>
                <w:b/>
                <w:iCs/>
                <w:sz w:val="20"/>
                <w:szCs w:val="20"/>
              </w:rPr>
            </w:pPr>
            <w:r w:rsidRPr="00705244">
              <w:rPr>
                <w:b/>
                <w:iCs/>
                <w:sz w:val="20"/>
                <w:szCs w:val="20"/>
              </w:rPr>
              <w:t>Espèce p</w:t>
            </w:r>
            <w:r w:rsidR="008F6FAA" w:rsidRPr="00705244">
              <w:rPr>
                <w:b/>
                <w:iCs/>
                <w:sz w:val="20"/>
                <w:szCs w:val="20"/>
              </w:rPr>
              <w:t>rotégée / chassable / ESOD</w:t>
            </w:r>
          </w:p>
        </w:tc>
        <w:tc>
          <w:tcPr>
            <w:tcW w:w="2935" w:type="pct"/>
            <w:gridSpan w:val="3"/>
            <w:shd w:val="clear" w:color="auto" w:fill="BFBFBF" w:themeFill="background1" w:themeFillShade="BF"/>
            <w:vAlign w:val="center"/>
          </w:tcPr>
          <w:p w14:paraId="317AC306" w14:textId="77777777" w:rsidR="008F6FAA" w:rsidRPr="00705244" w:rsidRDefault="008F6FAA" w:rsidP="00653FAA">
            <w:pPr>
              <w:jc w:val="center"/>
              <w:rPr>
                <w:b/>
                <w:iCs/>
                <w:sz w:val="20"/>
                <w:szCs w:val="20"/>
              </w:rPr>
            </w:pPr>
            <w:r w:rsidRPr="00705244">
              <w:rPr>
                <w:b/>
                <w:iCs/>
                <w:sz w:val="20"/>
                <w:szCs w:val="20"/>
              </w:rPr>
              <w:t>Nombre de collisions enregistrées</w:t>
            </w:r>
          </w:p>
        </w:tc>
      </w:tr>
      <w:tr w:rsidR="008F6FAA" w:rsidRPr="00705244" w14:paraId="003196C6" w14:textId="77777777" w:rsidTr="00653FAA">
        <w:trPr>
          <w:trHeight w:val="380"/>
        </w:trPr>
        <w:tc>
          <w:tcPr>
            <w:tcW w:w="977" w:type="pct"/>
            <w:vMerge/>
            <w:tcBorders>
              <w:top w:val="nil"/>
            </w:tcBorders>
            <w:shd w:val="clear" w:color="auto" w:fill="BFBFBF" w:themeFill="background1" w:themeFillShade="BF"/>
            <w:vAlign w:val="center"/>
          </w:tcPr>
          <w:p w14:paraId="72426859" w14:textId="77777777" w:rsidR="008F6FAA" w:rsidRPr="00705244" w:rsidRDefault="008F6FAA" w:rsidP="00653FAA">
            <w:pPr>
              <w:jc w:val="center"/>
              <w:rPr>
                <w:iCs/>
                <w:sz w:val="20"/>
                <w:szCs w:val="20"/>
              </w:rPr>
            </w:pPr>
          </w:p>
        </w:tc>
        <w:tc>
          <w:tcPr>
            <w:tcW w:w="1088" w:type="pct"/>
            <w:vMerge/>
            <w:shd w:val="clear" w:color="auto" w:fill="BFBFBF" w:themeFill="background1" w:themeFillShade="BF"/>
            <w:vAlign w:val="center"/>
          </w:tcPr>
          <w:p w14:paraId="78AA0D4C" w14:textId="77777777" w:rsidR="008F6FAA" w:rsidRPr="00705244" w:rsidRDefault="008F6FAA" w:rsidP="00653FAA">
            <w:pPr>
              <w:jc w:val="center"/>
              <w:rPr>
                <w:b/>
                <w:iCs/>
                <w:sz w:val="20"/>
                <w:szCs w:val="20"/>
              </w:rPr>
            </w:pPr>
          </w:p>
        </w:tc>
        <w:tc>
          <w:tcPr>
            <w:tcW w:w="964" w:type="pct"/>
            <w:shd w:val="clear" w:color="auto" w:fill="BFBFBF" w:themeFill="background1" w:themeFillShade="BF"/>
            <w:vAlign w:val="center"/>
          </w:tcPr>
          <w:p w14:paraId="2ECD1D43" w14:textId="77777777" w:rsidR="008F6FAA" w:rsidRPr="00705244" w:rsidRDefault="008F6FAA" w:rsidP="00653FAA">
            <w:pPr>
              <w:jc w:val="center"/>
              <w:rPr>
                <w:b/>
                <w:iCs/>
                <w:sz w:val="20"/>
                <w:szCs w:val="20"/>
              </w:rPr>
            </w:pPr>
            <w:r w:rsidRPr="00705244">
              <w:rPr>
                <w:b/>
                <w:iCs/>
                <w:sz w:val="20"/>
                <w:szCs w:val="20"/>
              </w:rPr>
              <w:t>Année N-3</w:t>
            </w:r>
          </w:p>
        </w:tc>
        <w:tc>
          <w:tcPr>
            <w:tcW w:w="985" w:type="pct"/>
            <w:shd w:val="clear" w:color="auto" w:fill="BFBFBF" w:themeFill="background1" w:themeFillShade="BF"/>
            <w:vAlign w:val="center"/>
          </w:tcPr>
          <w:p w14:paraId="0DE86889" w14:textId="77777777" w:rsidR="008F6FAA" w:rsidRPr="00705244" w:rsidRDefault="008F6FAA" w:rsidP="00653FAA">
            <w:pPr>
              <w:jc w:val="center"/>
              <w:rPr>
                <w:b/>
                <w:iCs/>
                <w:sz w:val="20"/>
                <w:szCs w:val="20"/>
              </w:rPr>
            </w:pPr>
            <w:r w:rsidRPr="00705244">
              <w:rPr>
                <w:b/>
                <w:iCs/>
                <w:sz w:val="20"/>
                <w:szCs w:val="20"/>
              </w:rPr>
              <w:t>Année N-2</w:t>
            </w:r>
          </w:p>
        </w:tc>
        <w:tc>
          <w:tcPr>
            <w:tcW w:w="986" w:type="pct"/>
            <w:shd w:val="clear" w:color="auto" w:fill="BFBFBF" w:themeFill="background1" w:themeFillShade="BF"/>
            <w:vAlign w:val="center"/>
          </w:tcPr>
          <w:p w14:paraId="27FF1767" w14:textId="77777777" w:rsidR="008F6FAA" w:rsidRPr="00705244" w:rsidRDefault="008F6FAA" w:rsidP="00653FAA">
            <w:pPr>
              <w:jc w:val="center"/>
              <w:rPr>
                <w:b/>
                <w:iCs/>
                <w:sz w:val="20"/>
                <w:szCs w:val="20"/>
              </w:rPr>
            </w:pPr>
            <w:r w:rsidRPr="00705244">
              <w:rPr>
                <w:b/>
                <w:iCs/>
                <w:sz w:val="20"/>
                <w:szCs w:val="20"/>
              </w:rPr>
              <w:t>Année N-1</w:t>
            </w:r>
          </w:p>
        </w:tc>
      </w:tr>
      <w:tr w:rsidR="008F6FAA" w:rsidRPr="00705244" w14:paraId="45D99FDE" w14:textId="77777777" w:rsidTr="0075086D">
        <w:trPr>
          <w:trHeight w:val="497"/>
        </w:trPr>
        <w:tc>
          <w:tcPr>
            <w:tcW w:w="977" w:type="pct"/>
          </w:tcPr>
          <w:p w14:paraId="0971E0EE" w14:textId="77777777" w:rsidR="008F6FAA" w:rsidRPr="00705244" w:rsidRDefault="008F6FAA" w:rsidP="008F6FAA">
            <w:pPr>
              <w:rPr>
                <w:sz w:val="20"/>
                <w:szCs w:val="20"/>
              </w:rPr>
            </w:pPr>
          </w:p>
        </w:tc>
        <w:tc>
          <w:tcPr>
            <w:tcW w:w="1088" w:type="pct"/>
          </w:tcPr>
          <w:p w14:paraId="70CECA60" w14:textId="77777777" w:rsidR="008F6FAA" w:rsidRPr="00705244" w:rsidRDefault="008F6FAA" w:rsidP="008F6FAA">
            <w:pPr>
              <w:rPr>
                <w:sz w:val="20"/>
                <w:szCs w:val="20"/>
              </w:rPr>
            </w:pPr>
          </w:p>
        </w:tc>
        <w:tc>
          <w:tcPr>
            <w:tcW w:w="964" w:type="pct"/>
          </w:tcPr>
          <w:p w14:paraId="4836AAC5" w14:textId="77777777" w:rsidR="008F6FAA" w:rsidRPr="00705244" w:rsidRDefault="008F6FAA" w:rsidP="008F6FAA">
            <w:pPr>
              <w:rPr>
                <w:sz w:val="20"/>
                <w:szCs w:val="20"/>
              </w:rPr>
            </w:pPr>
          </w:p>
        </w:tc>
        <w:tc>
          <w:tcPr>
            <w:tcW w:w="985" w:type="pct"/>
          </w:tcPr>
          <w:p w14:paraId="74421377" w14:textId="77777777" w:rsidR="008F6FAA" w:rsidRPr="00705244" w:rsidRDefault="008F6FAA" w:rsidP="008F6FAA">
            <w:pPr>
              <w:rPr>
                <w:sz w:val="20"/>
                <w:szCs w:val="20"/>
              </w:rPr>
            </w:pPr>
          </w:p>
        </w:tc>
        <w:tc>
          <w:tcPr>
            <w:tcW w:w="986" w:type="pct"/>
          </w:tcPr>
          <w:p w14:paraId="25F1BC82" w14:textId="77777777" w:rsidR="008F6FAA" w:rsidRPr="00705244" w:rsidRDefault="008F6FAA" w:rsidP="008F6FAA">
            <w:pPr>
              <w:rPr>
                <w:sz w:val="20"/>
                <w:szCs w:val="20"/>
              </w:rPr>
            </w:pPr>
          </w:p>
        </w:tc>
      </w:tr>
      <w:tr w:rsidR="008F6FAA" w:rsidRPr="00705244" w14:paraId="597A906F" w14:textId="77777777" w:rsidTr="0075086D">
        <w:trPr>
          <w:trHeight w:val="497"/>
        </w:trPr>
        <w:tc>
          <w:tcPr>
            <w:tcW w:w="977" w:type="pct"/>
          </w:tcPr>
          <w:p w14:paraId="48D6DCEB" w14:textId="77777777" w:rsidR="008F6FAA" w:rsidRPr="00705244" w:rsidRDefault="008F6FAA" w:rsidP="008F6FAA">
            <w:pPr>
              <w:rPr>
                <w:sz w:val="20"/>
                <w:szCs w:val="20"/>
              </w:rPr>
            </w:pPr>
          </w:p>
        </w:tc>
        <w:tc>
          <w:tcPr>
            <w:tcW w:w="1088" w:type="pct"/>
          </w:tcPr>
          <w:p w14:paraId="75E5F1F8" w14:textId="77777777" w:rsidR="008F6FAA" w:rsidRPr="00705244" w:rsidRDefault="008F6FAA" w:rsidP="008F6FAA">
            <w:pPr>
              <w:rPr>
                <w:sz w:val="20"/>
                <w:szCs w:val="20"/>
              </w:rPr>
            </w:pPr>
          </w:p>
        </w:tc>
        <w:tc>
          <w:tcPr>
            <w:tcW w:w="964" w:type="pct"/>
          </w:tcPr>
          <w:p w14:paraId="1180A5B1" w14:textId="77777777" w:rsidR="008F6FAA" w:rsidRPr="00705244" w:rsidRDefault="008F6FAA" w:rsidP="008F6FAA">
            <w:pPr>
              <w:rPr>
                <w:sz w:val="20"/>
                <w:szCs w:val="20"/>
              </w:rPr>
            </w:pPr>
          </w:p>
        </w:tc>
        <w:tc>
          <w:tcPr>
            <w:tcW w:w="985" w:type="pct"/>
          </w:tcPr>
          <w:p w14:paraId="0F612EAD" w14:textId="77777777" w:rsidR="008F6FAA" w:rsidRPr="00705244" w:rsidRDefault="008F6FAA" w:rsidP="008F6FAA">
            <w:pPr>
              <w:rPr>
                <w:sz w:val="20"/>
                <w:szCs w:val="20"/>
              </w:rPr>
            </w:pPr>
          </w:p>
        </w:tc>
        <w:tc>
          <w:tcPr>
            <w:tcW w:w="986" w:type="pct"/>
          </w:tcPr>
          <w:p w14:paraId="1E485F3E" w14:textId="77777777" w:rsidR="008F6FAA" w:rsidRPr="00705244" w:rsidRDefault="008F6FAA" w:rsidP="008F6FAA">
            <w:pPr>
              <w:rPr>
                <w:sz w:val="20"/>
                <w:szCs w:val="20"/>
              </w:rPr>
            </w:pPr>
          </w:p>
        </w:tc>
      </w:tr>
    </w:tbl>
    <w:p w14:paraId="699E9B0E" w14:textId="77777777" w:rsidR="00D86D05" w:rsidRDefault="00D86D05" w:rsidP="00D86D05"/>
    <w:p w14:paraId="3AE33BC8" w14:textId="59DE6C01" w:rsidR="00705244" w:rsidRPr="00594F2D" w:rsidRDefault="00705244" w:rsidP="00705244">
      <w:pPr>
        <w:pStyle w:val="Titre2"/>
      </w:pPr>
      <w:bookmarkStart w:id="31" w:name="_Toc235106622"/>
      <w:r w:rsidRPr="00594F2D">
        <w:t>Evaluation du risque animalier</w:t>
      </w:r>
      <w:r>
        <w:t xml:space="preserve"> par espèce</w:t>
      </w:r>
      <w:bookmarkEnd w:id="31"/>
    </w:p>
    <w:p w14:paraId="3A7939A1" w14:textId="77777777" w:rsidR="00705244" w:rsidRPr="00594F2D" w:rsidRDefault="00705244" w:rsidP="00705244">
      <w:pPr>
        <w:rPr>
          <w:i/>
          <w:iCs/>
          <w:color w:val="4F81BD" w:themeColor="accent1"/>
        </w:rPr>
      </w:pPr>
    </w:p>
    <w:p w14:paraId="57A4A463" w14:textId="173B0249" w:rsidR="00705244" w:rsidRPr="00120ED0" w:rsidRDefault="00705244" w:rsidP="00705244">
      <w:pPr>
        <w:rPr>
          <w:color w:val="C0504D" w:themeColor="accent2"/>
        </w:rPr>
      </w:pPr>
      <w:r w:rsidRPr="00594F2D">
        <w:t>La méthode utilisée pour l’</w:t>
      </w:r>
      <w:r w:rsidR="00120ED0">
        <w:t>évaluation</w:t>
      </w:r>
      <w:r w:rsidRPr="00594F2D">
        <w:t xml:space="preserve"> du risque animalier est </w:t>
      </w:r>
      <w:r w:rsidR="00120ED0" w:rsidRPr="00120ED0">
        <w:rPr>
          <w:color w:val="C0504D" w:themeColor="accent2"/>
        </w:rPr>
        <w:t>nom de la méthode</w:t>
      </w:r>
      <w:r w:rsidR="000B0FB7">
        <w:rPr>
          <w:color w:val="C0504D" w:themeColor="accent2"/>
        </w:rPr>
        <w:t>.</w:t>
      </w:r>
      <w:r w:rsidR="00120ED0" w:rsidRPr="00120ED0">
        <w:rPr>
          <w:color w:val="C0504D" w:themeColor="accent2"/>
        </w:rPr>
        <w:t xml:space="preserve"> </w:t>
      </w:r>
    </w:p>
    <w:p w14:paraId="62434E11" w14:textId="77777777" w:rsidR="00705244" w:rsidRPr="00594F2D" w:rsidRDefault="00705244" w:rsidP="00705244">
      <w:r w:rsidRPr="00594F2D">
        <w:t xml:space="preserve">Elle repose sur les éléments suivants : </w:t>
      </w:r>
    </w:p>
    <w:p w14:paraId="4B16D5CA" w14:textId="77777777" w:rsidR="00705244" w:rsidRDefault="00705244" w:rsidP="00705244">
      <w:pPr>
        <w:rPr>
          <w:color w:val="4F81BD" w:themeColor="accent1"/>
        </w:rPr>
      </w:pPr>
    </w:p>
    <w:p w14:paraId="3138BE3A" w14:textId="6C0C62D7" w:rsidR="000B0FB7" w:rsidRPr="00594F2D" w:rsidRDefault="000B0FB7" w:rsidP="00705244">
      <w:pPr>
        <w:rPr>
          <w:color w:val="4F81BD" w:themeColor="accent1"/>
        </w:rPr>
      </w:pPr>
      <w:r w:rsidRPr="00705244">
        <w:rPr>
          <w:i/>
          <w:iCs/>
          <w:color w:val="4F81BD" w:themeColor="accent1"/>
        </w:rPr>
        <w:t>Indiquer</w:t>
      </w:r>
      <w:r>
        <w:rPr>
          <w:i/>
          <w:iCs/>
          <w:color w:val="4F81BD" w:themeColor="accent1"/>
        </w:rPr>
        <w:t xml:space="preserve"> par qui </w:t>
      </w:r>
      <w:r w:rsidR="006D0CFF">
        <w:rPr>
          <w:i/>
          <w:iCs/>
          <w:color w:val="4F81BD" w:themeColor="accent1"/>
        </w:rPr>
        <w:t xml:space="preserve">elle </w:t>
      </w:r>
      <w:r>
        <w:rPr>
          <w:i/>
          <w:iCs/>
          <w:color w:val="4F81BD" w:themeColor="accent1"/>
        </w:rPr>
        <w:t>a été développée et les éléments sur lesquels elle repose.</w:t>
      </w:r>
    </w:p>
    <w:p w14:paraId="46148AA3" w14:textId="77777777" w:rsidR="00705244" w:rsidRPr="00594F2D" w:rsidRDefault="00705244" w:rsidP="00705244"/>
    <w:tbl>
      <w:tblPr>
        <w:tblW w:w="5000" w:type="pct"/>
        <w:tblBorders>
          <w:top w:val="single" w:sz="8" w:space="0" w:color="828599"/>
          <w:left w:val="single" w:sz="8" w:space="0" w:color="828599"/>
          <w:bottom w:val="single" w:sz="8" w:space="0" w:color="828599"/>
          <w:right w:val="single" w:sz="8" w:space="0" w:color="828599"/>
          <w:insideH w:val="single" w:sz="8" w:space="0" w:color="828599"/>
          <w:insideV w:val="single" w:sz="8" w:space="0" w:color="828599"/>
        </w:tblBorders>
        <w:tblLook w:val="01E0" w:firstRow="1" w:lastRow="1" w:firstColumn="1" w:lastColumn="1" w:noHBand="0" w:noVBand="0"/>
      </w:tblPr>
      <w:tblGrid>
        <w:gridCol w:w="1978"/>
        <w:gridCol w:w="4689"/>
        <w:gridCol w:w="1631"/>
        <w:gridCol w:w="1886"/>
      </w:tblGrid>
      <w:tr w:rsidR="00705244" w:rsidRPr="00705244" w14:paraId="0261462D" w14:textId="77777777" w:rsidTr="009A1FFE">
        <w:trPr>
          <w:trHeight w:val="680"/>
        </w:trPr>
        <w:tc>
          <w:tcPr>
            <w:tcW w:w="971" w:type="pct"/>
            <w:shd w:val="clear" w:color="auto" w:fill="BFBFBF" w:themeFill="background1" w:themeFillShade="BF"/>
            <w:vAlign w:val="center"/>
          </w:tcPr>
          <w:p w14:paraId="1D176A68" w14:textId="77777777" w:rsidR="00705244" w:rsidRPr="00705244" w:rsidRDefault="00705244" w:rsidP="009A1FFE">
            <w:pPr>
              <w:jc w:val="center"/>
              <w:rPr>
                <w:b/>
                <w:iCs/>
                <w:sz w:val="20"/>
                <w:szCs w:val="20"/>
              </w:rPr>
            </w:pPr>
            <w:r w:rsidRPr="00705244">
              <w:rPr>
                <w:b/>
                <w:iCs/>
                <w:sz w:val="20"/>
                <w:szCs w:val="20"/>
              </w:rPr>
              <w:t>Nom vernaculaire</w:t>
            </w:r>
          </w:p>
          <w:p w14:paraId="2659CD6F" w14:textId="77777777" w:rsidR="00705244" w:rsidRPr="00705244" w:rsidRDefault="00705244" w:rsidP="009A1FFE">
            <w:pPr>
              <w:jc w:val="center"/>
              <w:rPr>
                <w:b/>
                <w:i/>
                <w:sz w:val="20"/>
                <w:szCs w:val="20"/>
              </w:rPr>
            </w:pPr>
            <w:r w:rsidRPr="00705244">
              <w:rPr>
                <w:i/>
                <w:sz w:val="20"/>
                <w:szCs w:val="20"/>
              </w:rPr>
              <w:t>Nom scientifique</w:t>
            </w:r>
          </w:p>
        </w:tc>
        <w:tc>
          <w:tcPr>
            <w:tcW w:w="2302" w:type="pct"/>
            <w:shd w:val="clear" w:color="auto" w:fill="BFBFBF" w:themeFill="background1" w:themeFillShade="BF"/>
            <w:vAlign w:val="center"/>
          </w:tcPr>
          <w:p w14:paraId="5E2AD0E5" w14:textId="77777777" w:rsidR="00705244" w:rsidRPr="00705244" w:rsidRDefault="00705244" w:rsidP="009A1FFE">
            <w:pPr>
              <w:jc w:val="center"/>
              <w:rPr>
                <w:b/>
                <w:iCs/>
                <w:sz w:val="20"/>
                <w:szCs w:val="20"/>
              </w:rPr>
            </w:pPr>
            <w:r w:rsidRPr="00705244">
              <w:rPr>
                <w:b/>
                <w:iCs/>
                <w:sz w:val="20"/>
                <w:szCs w:val="20"/>
              </w:rPr>
              <w:t>Facteurs de risque</w:t>
            </w:r>
          </w:p>
          <w:p w14:paraId="3BC4D9C5" w14:textId="4B662D31" w:rsidR="00705244" w:rsidRPr="00705244" w:rsidRDefault="00705244" w:rsidP="00705244">
            <w:pPr>
              <w:rPr>
                <w:b/>
                <w:iCs/>
                <w:sz w:val="20"/>
                <w:szCs w:val="20"/>
              </w:rPr>
            </w:pPr>
          </w:p>
        </w:tc>
        <w:tc>
          <w:tcPr>
            <w:tcW w:w="801" w:type="pct"/>
            <w:shd w:val="clear" w:color="auto" w:fill="BFBFBF" w:themeFill="background1" w:themeFillShade="BF"/>
            <w:vAlign w:val="center"/>
          </w:tcPr>
          <w:p w14:paraId="09E33349" w14:textId="77777777" w:rsidR="00705244" w:rsidRPr="00705244" w:rsidRDefault="00705244" w:rsidP="009A1FFE">
            <w:pPr>
              <w:jc w:val="center"/>
              <w:rPr>
                <w:b/>
                <w:iCs/>
                <w:sz w:val="20"/>
                <w:szCs w:val="20"/>
              </w:rPr>
            </w:pPr>
            <w:r w:rsidRPr="00705244">
              <w:rPr>
                <w:b/>
                <w:iCs/>
                <w:sz w:val="20"/>
                <w:szCs w:val="20"/>
              </w:rPr>
              <w:t>Niveau de risque animalier</w:t>
            </w:r>
          </w:p>
        </w:tc>
        <w:tc>
          <w:tcPr>
            <w:tcW w:w="926" w:type="pct"/>
            <w:shd w:val="clear" w:color="auto" w:fill="BFBFBF" w:themeFill="background1" w:themeFillShade="BF"/>
            <w:vAlign w:val="center"/>
          </w:tcPr>
          <w:p w14:paraId="6C332D64" w14:textId="77777777" w:rsidR="00705244" w:rsidRPr="00705244" w:rsidRDefault="00705244" w:rsidP="009A1FFE">
            <w:pPr>
              <w:jc w:val="center"/>
              <w:rPr>
                <w:b/>
                <w:iCs/>
                <w:sz w:val="20"/>
                <w:szCs w:val="20"/>
              </w:rPr>
            </w:pPr>
            <w:r w:rsidRPr="00705244">
              <w:rPr>
                <w:b/>
                <w:iCs/>
                <w:sz w:val="20"/>
                <w:szCs w:val="20"/>
              </w:rPr>
              <w:t>Évolution du risque</w:t>
            </w:r>
          </w:p>
        </w:tc>
      </w:tr>
      <w:tr w:rsidR="00705244" w:rsidRPr="00705244" w14:paraId="08871B44" w14:textId="77777777" w:rsidTr="008A6EA2">
        <w:trPr>
          <w:trHeight w:val="503"/>
        </w:trPr>
        <w:tc>
          <w:tcPr>
            <w:tcW w:w="971" w:type="pct"/>
          </w:tcPr>
          <w:p w14:paraId="68CDCEBD" w14:textId="77777777" w:rsidR="00705244" w:rsidRPr="00705244" w:rsidRDefault="00705244" w:rsidP="009A1FFE">
            <w:pPr>
              <w:rPr>
                <w:i/>
                <w:sz w:val="20"/>
                <w:szCs w:val="20"/>
              </w:rPr>
            </w:pPr>
          </w:p>
        </w:tc>
        <w:tc>
          <w:tcPr>
            <w:tcW w:w="2302" w:type="pct"/>
          </w:tcPr>
          <w:p w14:paraId="3A8110D0" w14:textId="77777777" w:rsidR="00705244" w:rsidRPr="00705244" w:rsidRDefault="00705244" w:rsidP="009A1FFE">
            <w:pPr>
              <w:rPr>
                <w:bCs/>
                <w:iCs/>
                <w:sz w:val="20"/>
                <w:szCs w:val="20"/>
              </w:rPr>
            </w:pPr>
          </w:p>
        </w:tc>
        <w:tc>
          <w:tcPr>
            <w:tcW w:w="801" w:type="pct"/>
          </w:tcPr>
          <w:p w14:paraId="046ED87A" w14:textId="77777777" w:rsidR="00705244" w:rsidRPr="00705244" w:rsidRDefault="00705244" w:rsidP="009A1FFE">
            <w:pPr>
              <w:rPr>
                <w:b/>
                <w:iCs/>
                <w:sz w:val="20"/>
                <w:szCs w:val="20"/>
              </w:rPr>
            </w:pPr>
          </w:p>
        </w:tc>
        <w:tc>
          <w:tcPr>
            <w:tcW w:w="926" w:type="pct"/>
          </w:tcPr>
          <w:p w14:paraId="2B737CCA" w14:textId="77777777" w:rsidR="00705244" w:rsidRPr="00705244" w:rsidRDefault="00705244" w:rsidP="009A1FFE">
            <w:pPr>
              <w:rPr>
                <w:iCs/>
                <w:sz w:val="20"/>
                <w:szCs w:val="20"/>
              </w:rPr>
            </w:pPr>
          </w:p>
        </w:tc>
      </w:tr>
      <w:tr w:rsidR="008A6EA2" w:rsidRPr="00705244" w14:paraId="46768C08" w14:textId="77777777" w:rsidTr="008A6EA2">
        <w:trPr>
          <w:trHeight w:val="503"/>
        </w:trPr>
        <w:tc>
          <w:tcPr>
            <w:tcW w:w="971" w:type="pct"/>
          </w:tcPr>
          <w:p w14:paraId="474DC62E" w14:textId="77777777" w:rsidR="008A6EA2" w:rsidRPr="00705244" w:rsidRDefault="008A6EA2" w:rsidP="009A1FFE">
            <w:pPr>
              <w:rPr>
                <w:i/>
                <w:sz w:val="20"/>
                <w:szCs w:val="20"/>
              </w:rPr>
            </w:pPr>
          </w:p>
        </w:tc>
        <w:tc>
          <w:tcPr>
            <w:tcW w:w="2302" w:type="pct"/>
          </w:tcPr>
          <w:p w14:paraId="0DB89E64" w14:textId="77777777" w:rsidR="008A6EA2" w:rsidRPr="00705244" w:rsidRDefault="008A6EA2" w:rsidP="009A1FFE">
            <w:pPr>
              <w:rPr>
                <w:bCs/>
                <w:iCs/>
                <w:sz w:val="20"/>
                <w:szCs w:val="20"/>
              </w:rPr>
            </w:pPr>
          </w:p>
        </w:tc>
        <w:tc>
          <w:tcPr>
            <w:tcW w:w="801" w:type="pct"/>
          </w:tcPr>
          <w:p w14:paraId="7EA12755" w14:textId="77777777" w:rsidR="008A6EA2" w:rsidRPr="00705244" w:rsidRDefault="008A6EA2" w:rsidP="009A1FFE">
            <w:pPr>
              <w:rPr>
                <w:b/>
                <w:iCs/>
                <w:sz w:val="20"/>
                <w:szCs w:val="20"/>
              </w:rPr>
            </w:pPr>
          </w:p>
        </w:tc>
        <w:tc>
          <w:tcPr>
            <w:tcW w:w="926" w:type="pct"/>
          </w:tcPr>
          <w:p w14:paraId="076EF340" w14:textId="77777777" w:rsidR="008A6EA2" w:rsidRPr="00705244" w:rsidRDefault="008A6EA2" w:rsidP="009A1FFE">
            <w:pPr>
              <w:rPr>
                <w:iCs/>
                <w:sz w:val="20"/>
                <w:szCs w:val="20"/>
              </w:rPr>
            </w:pPr>
          </w:p>
        </w:tc>
      </w:tr>
    </w:tbl>
    <w:p w14:paraId="5C558E58" w14:textId="77777777" w:rsidR="00705244" w:rsidRDefault="00705244" w:rsidP="00D86D05"/>
    <w:p w14:paraId="3C683CFC" w14:textId="58B5A716" w:rsidR="00705244" w:rsidRDefault="00A71578" w:rsidP="00CC527A">
      <w:pPr>
        <w:spacing w:after="120"/>
        <w:rPr>
          <w:i/>
          <w:iCs/>
          <w:color w:val="4F81BD" w:themeColor="accent1"/>
        </w:rPr>
      </w:pPr>
      <w:r>
        <w:rPr>
          <w:i/>
          <w:iCs/>
          <w:color w:val="4F81BD" w:themeColor="accent1"/>
        </w:rPr>
        <w:t>Lister les espèces présentes sur l’aérodrome et leur niveau de risque</w:t>
      </w:r>
      <w:r w:rsidR="00E22549">
        <w:rPr>
          <w:i/>
          <w:iCs/>
          <w:color w:val="4F81BD" w:themeColor="accent1"/>
        </w:rPr>
        <w:t xml:space="preserve"> animalier</w:t>
      </w:r>
      <w:r>
        <w:rPr>
          <w:i/>
          <w:iCs/>
          <w:color w:val="4F81BD" w:themeColor="accent1"/>
        </w:rPr>
        <w:t>. D</w:t>
      </w:r>
      <w:r w:rsidR="00705244" w:rsidRPr="00705244">
        <w:rPr>
          <w:i/>
          <w:iCs/>
          <w:color w:val="4F81BD" w:themeColor="accent1"/>
        </w:rPr>
        <w:t xml:space="preserve">ans la colonne </w:t>
      </w:r>
      <w:r w:rsidR="00705244" w:rsidRPr="00705244">
        <w:rPr>
          <w:b/>
          <w:bCs/>
          <w:i/>
          <w:iCs/>
          <w:color w:val="4F81BD" w:themeColor="accent1"/>
        </w:rPr>
        <w:t>Facteurs de risque</w:t>
      </w:r>
      <w:r w:rsidR="00705244" w:rsidRPr="00705244">
        <w:rPr>
          <w:i/>
          <w:iCs/>
          <w:color w:val="4F81BD" w:themeColor="accent1"/>
        </w:rPr>
        <w:t xml:space="preserve"> la localisation de l’espèce sur l’aérodrome, son comportement, sa taille, la période à laquelle </w:t>
      </w:r>
      <w:r w:rsidR="0015198D">
        <w:rPr>
          <w:i/>
          <w:iCs/>
          <w:color w:val="4F81BD" w:themeColor="accent1"/>
        </w:rPr>
        <w:t xml:space="preserve">elle </w:t>
      </w:r>
      <w:r w:rsidR="00705244" w:rsidRPr="00705244">
        <w:rPr>
          <w:i/>
          <w:iCs/>
          <w:color w:val="4F81BD" w:themeColor="accent1"/>
        </w:rPr>
        <w:t>est présente sur l’aérodrome…</w:t>
      </w:r>
    </w:p>
    <w:p w14:paraId="231E2F7D" w14:textId="66EF0B45" w:rsidR="00595C16" w:rsidRPr="008F6B04" w:rsidRDefault="001407EC" w:rsidP="0038233C">
      <w:pPr>
        <w:pStyle w:val="Paragraphedeliste"/>
        <w:ind w:left="0"/>
        <w:rPr>
          <w:i/>
          <w:iCs/>
          <w:color w:val="4F81BD" w:themeColor="accent1"/>
        </w:rPr>
      </w:pPr>
      <w:r>
        <w:rPr>
          <w:i/>
          <w:iCs/>
          <w:color w:val="4F81BD" w:themeColor="accent1"/>
        </w:rPr>
        <w:t xml:space="preserve">Si au </w:t>
      </w:r>
      <w:r>
        <w:rPr>
          <w:rFonts w:cs="Arial"/>
          <w:i/>
          <w:iCs/>
          <w:color w:val="4F81BD" w:themeColor="accent1"/>
        </w:rPr>
        <w:t>§</w:t>
      </w:r>
      <w:r w:rsidR="002E1E31">
        <w:rPr>
          <w:rFonts w:cs="Arial"/>
          <w:i/>
          <w:iCs/>
          <w:color w:val="4F81BD" w:themeColor="accent1"/>
        </w:rPr>
        <w:t xml:space="preserve"> </w:t>
      </w:r>
      <w:r>
        <w:rPr>
          <w:i/>
          <w:iCs/>
          <w:color w:val="4F81BD" w:themeColor="accent1"/>
        </w:rPr>
        <w:t>1.2 une demande de changement de quota</w:t>
      </w:r>
      <w:r w:rsidR="00223E51">
        <w:rPr>
          <w:i/>
          <w:iCs/>
          <w:color w:val="4F81BD" w:themeColor="accent1"/>
        </w:rPr>
        <w:t xml:space="preserve"> pour une ou plusieurs espèces est faite</w:t>
      </w:r>
      <w:r>
        <w:rPr>
          <w:i/>
          <w:iCs/>
          <w:color w:val="4F81BD" w:themeColor="accent1"/>
        </w:rPr>
        <w:t xml:space="preserve">, argumenter dans la colonne </w:t>
      </w:r>
      <w:r w:rsidRPr="001407EC">
        <w:rPr>
          <w:b/>
          <w:bCs/>
          <w:i/>
          <w:iCs/>
          <w:color w:val="4F81BD" w:themeColor="accent1"/>
        </w:rPr>
        <w:t>Evolution du risque</w:t>
      </w:r>
      <w:r>
        <w:rPr>
          <w:i/>
          <w:iCs/>
          <w:color w:val="4F81BD" w:themeColor="accent1"/>
        </w:rPr>
        <w:t xml:space="preserve"> les raisons motivant la demande</w:t>
      </w:r>
      <w:r w:rsidR="008F6B04">
        <w:rPr>
          <w:i/>
          <w:iCs/>
          <w:color w:val="4F81BD" w:themeColor="accent1"/>
        </w:rPr>
        <w:t> :</w:t>
      </w:r>
      <w:r>
        <w:rPr>
          <w:i/>
          <w:iCs/>
          <w:color w:val="4F81BD" w:themeColor="accent1"/>
        </w:rPr>
        <w:t xml:space="preserve"> </w:t>
      </w:r>
      <w:r w:rsidR="008F6B04">
        <w:rPr>
          <w:i/>
          <w:iCs/>
          <w:color w:val="4F81BD" w:themeColor="accent1"/>
        </w:rPr>
        <w:t xml:space="preserve">- </w:t>
      </w:r>
      <w:r w:rsidR="00595C16" w:rsidRPr="008F6B04">
        <w:rPr>
          <w:i/>
          <w:iCs/>
          <w:color w:val="4F81BD" w:themeColor="accent1"/>
        </w:rPr>
        <w:t xml:space="preserve">Préciser le changement de quels indicateurs </w:t>
      </w:r>
      <w:r w:rsidR="00223E51" w:rsidRPr="008F6B04">
        <w:rPr>
          <w:i/>
          <w:iCs/>
          <w:color w:val="4F81BD" w:themeColor="accent1"/>
        </w:rPr>
        <w:t>justifie une augmentation du quota</w:t>
      </w:r>
      <w:r w:rsidR="00595C16" w:rsidRPr="008F6B04">
        <w:rPr>
          <w:i/>
          <w:iCs/>
          <w:color w:val="4F81BD" w:themeColor="accent1"/>
        </w:rPr>
        <w:t>, par exemple augmentation du nombre de collisions avec cette espèce, augmentation des effectifs de l’espèce sur l’aérodrome, augmentation des transits sur l’aérodrome…</w:t>
      </w:r>
      <w:r w:rsidR="00223E51" w:rsidRPr="008F6B04">
        <w:rPr>
          <w:i/>
          <w:iCs/>
          <w:color w:val="4F81BD" w:themeColor="accent1"/>
        </w:rPr>
        <w:t>Si l’ajout d’une nouvelle espèce a été faite</w:t>
      </w:r>
      <w:r w:rsidR="008F6B04" w:rsidRPr="008F6B04">
        <w:rPr>
          <w:i/>
          <w:iCs/>
          <w:color w:val="4F81BD" w:themeColor="accent1"/>
        </w:rPr>
        <w:t>,</w:t>
      </w:r>
      <w:r w:rsidR="0038233C">
        <w:rPr>
          <w:i/>
          <w:iCs/>
          <w:color w:val="4F81BD" w:themeColor="accent1"/>
        </w:rPr>
        <w:t xml:space="preserve"> </w:t>
      </w:r>
      <w:r w:rsidR="008F6B04" w:rsidRPr="008F6B04">
        <w:rPr>
          <w:i/>
          <w:iCs/>
          <w:color w:val="4F81BD" w:themeColor="accent1"/>
        </w:rPr>
        <w:t>p</w:t>
      </w:r>
      <w:r w:rsidR="00223E51" w:rsidRPr="008F6B04">
        <w:rPr>
          <w:i/>
          <w:iCs/>
          <w:color w:val="4F81BD" w:themeColor="accent1"/>
        </w:rPr>
        <w:t>réciser les motivations de cette demande, par exemple présence accrue de l’espèce dans les zone critiques de l’aérodrome, augmentation des collisions avec l’espèce…</w:t>
      </w:r>
    </w:p>
    <w:p w14:paraId="092DE62A" w14:textId="77777777" w:rsidR="00705244" w:rsidRPr="00705244" w:rsidRDefault="00705244" w:rsidP="00D86D05">
      <w:pPr>
        <w:rPr>
          <w:i/>
          <w:iCs/>
          <w:color w:val="4F81BD" w:themeColor="accent1"/>
        </w:rPr>
      </w:pPr>
    </w:p>
    <w:p w14:paraId="04AF5AF4" w14:textId="28DA70A3" w:rsidR="00D86D05" w:rsidRPr="00594F2D" w:rsidRDefault="00D86D05" w:rsidP="00653FAA">
      <w:pPr>
        <w:pStyle w:val="Titre2"/>
      </w:pPr>
      <w:bookmarkStart w:id="32" w:name="_Toc235106623"/>
      <w:r w:rsidRPr="00594F2D">
        <w:t xml:space="preserve">Conséquences </w:t>
      </w:r>
      <w:r w:rsidR="00704E64">
        <w:t xml:space="preserve">opérationnelles et </w:t>
      </w:r>
      <w:r w:rsidR="00704E64" w:rsidRPr="00594F2D">
        <w:t xml:space="preserve">financières </w:t>
      </w:r>
      <w:r w:rsidR="00704E64">
        <w:t>du risque animalier</w:t>
      </w:r>
      <w:bookmarkEnd w:id="32"/>
    </w:p>
    <w:p w14:paraId="56410793" w14:textId="77777777" w:rsidR="00D86D05" w:rsidRPr="00594F2D" w:rsidRDefault="00D86D05" w:rsidP="00D86D05">
      <w:pPr>
        <w:rPr>
          <w:b/>
          <w:u w:val="single"/>
        </w:rPr>
      </w:pPr>
    </w:p>
    <w:p w14:paraId="17CC7071" w14:textId="7510969C" w:rsidR="00D86D05" w:rsidRPr="00594F2D" w:rsidRDefault="00653FAA" w:rsidP="00653FAA">
      <w:pPr>
        <w:rPr>
          <w:i/>
          <w:iCs/>
          <w:color w:val="4F81BD" w:themeColor="accent1"/>
        </w:rPr>
      </w:pPr>
      <w:r w:rsidRPr="00594F2D">
        <w:rPr>
          <w:i/>
          <w:iCs/>
          <w:color w:val="4F81BD" w:themeColor="accent1"/>
        </w:rPr>
        <w:t>Décrire de façon factuelle et chiffrée les conséquences connues des collisions sur l’exploitation (retard, dommages…) ainsi que les conséquences financières induites.</w:t>
      </w:r>
    </w:p>
    <w:p w14:paraId="190250F5" w14:textId="77777777" w:rsidR="00726BB5" w:rsidRPr="00594F2D" w:rsidRDefault="00726BB5" w:rsidP="00D86D05"/>
    <w:p w14:paraId="3757C16E" w14:textId="77777777" w:rsidR="00A53319" w:rsidRPr="00594F2D" w:rsidRDefault="00A53319" w:rsidP="00A53319"/>
    <w:p w14:paraId="6EDA7460" w14:textId="736E1ABD" w:rsidR="009056AE" w:rsidRPr="00594F2D" w:rsidRDefault="00F64F3E">
      <w:r w:rsidRPr="00594F2D">
        <w:br w:type="page"/>
      </w:r>
    </w:p>
    <w:p w14:paraId="4DAF6C67" w14:textId="77777777" w:rsidR="009056AE" w:rsidRPr="00594F2D" w:rsidRDefault="009056AE" w:rsidP="009056AE">
      <w:pPr>
        <w:pStyle w:val="Titre1"/>
      </w:pPr>
      <w:bookmarkStart w:id="33" w:name="_Toc235106624"/>
      <w:r w:rsidRPr="00594F2D">
        <w:lastRenderedPageBreak/>
        <w:t>Références</w:t>
      </w:r>
      <w:bookmarkEnd w:id="33"/>
    </w:p>
    <w:p w14:paraId="5DDE8A0D" w14:textId="138447C1" w:rsidR="009056AE" w:rsidRPr="00594F2D" w:rsidRDefault="009056AE" w:rsidP="009056AE">
      <w:pPr>
        <w:pStyle w:val="Titre2"/>
      </w:pPr>
      <w:r w:rsidRPr="00594F2D">
        <w:t xml:space="preserve"> </w:t>
      </w:r>
      <w:bookmarkStart w:id="34" w:name="_Toc235106625"/>
      <w:r w:rsidRPr="00594F2D">
        <w:t xml:space="preserve">Références </w:t>
      </w:r>
      <w:r w:rsidR="005460C9">
        <w:t>réglementaires</w:t>
      </w:r>
      <w:bookmarkEnd w:id="34"/>
    </w:p>
    <w:p w14:paraId="06A94FD1" w14:textId="77777777" w:rsidR="00361FB7" w:rsidRPr="00594F2D" w:rsidRDefault="00361FB7" w:rsidP="00361FB7"/>
    <w:p w14:paraId="2C70AC3B" w14:textId="574FBAC6" w:rsidR="00361FB7" w:rsidRPr="00594F2D" w:rsidRDefault="00361FB7" w:rsidP="00361FB7">
      <w:pPr>
        <w:rPr>
          <w:i/>
          <w:iCs/>
          <w:color w:val="4F81BD" w:themeColor="accent1"/>
        </w:rPr>
      </w:pPr>
      <w:r w:rsidRPr="00594F2D">
        <w:rPr>
          <w:i/>
          <w:iCs/>
          <w:color w:val="4F81BD" w:themeColor="accent1"/>
        </w:rPr>
        <w:t>Ne garder que les références pertinentes pour la présente demande et effacer les autres.</w:t>
      </w:r>
    </w:p>
    <w:p w14:paraId="3D62FE5F" w14:textId="4F806113" w:rsidR="009056AE" w:rsidRPr="00594F2D" w:rsidRDefault="005460C9" w:rsidP="009056AE">
      <w:pPr>
        <w:pStyle w:val="Titre3"/>
        <w:jc w:val="both"/>
      </w:pPr>
      <w:bookmarkStart w:id="35" w:name="_Toc235106626"/>
      <w:r>
        <w:t>Règlements, d</w:t>
      </w:r>
      <w:r w:rsidR="009056AE" w:rsidRPr="00594F2D">
        <w:t>écrets, arrêtés et circulaires</w:t>
      </w:r>
      <w:bookmarkEnd w:id="35"/>
    </w:p>
    <w:p w14:paraId="19C560B3" w14:textId="77777777" w:rsidR="00873CAF" w:rsidRPr="00594F2D" w:rsidRDefault="00873CAF" w:rsidP="009056AE">
      <w:pPr>
        <w:jc w:val="both"/>
      </w:pPr>
    </w:p>
    <w:p w14:paraId="441B72DE" w14:textId="08B506CD" w:rsidR="009056AE" w:rsidRPr="00594F2D" w:rsidRDefault="009056AE" w:rsidP="005460C9">
      <w:pPr>
        <w:jc w:val="both"/>
      </w:pPr>
      <w:r w:rsidRPr="00594F2D">
        <w:t>Arrêté du 19 février 2007 modifié fixant les conditions de demande et d’instruction des dérogations définies au 4° de l’article L. 411-2 du code de l’environnement portant sur des espèces de faune et de flore sauvages protégées</w:t>
      </w:r>
    </w:p>
    <w:p w14:paraId="6C127F32" w14:textId="77777777" w:rsidR="009056AE" w:rsidRPr="00594F2D" w:rsidRDefault="009056AE" w:rsidP="005460C9">
      <w:pPr>
        <w:jc w:val="both"/>
        <w:rPr>
          <w:i/>
        </w:rPr>
      </w:pPr>
    </w:p>
    <w:p w14:paraId="1CA6851F" w14:textId="5D4DB210" w:rsidR="009056AE" w:rsidRPr="00594F2D" w:rsidRDefault="009056AE" w:rsidP="005460C9">
      <w:pPr>
        <w:jc w:val="both"/>
      </w:pPr>
      <w:r w:rsidRPr="00594F2D">
        <w:t>Décret n°2007-432 du 25 mars 2007 relatif aux normes techniques applicables au service de sauvetage et de lutte contre l’incendie des aéronefs sur les aérodromes de Mayotte, des îles Wallis et Futuna, de Polynésie française et de Nouvelle-Calédonie ainsi qu’à la prévention du péril animalier sur les aérodromes</w:t>
      </w:r>
    </w:p>
    <w:p w14:paraId="7D2489C5" w14:textId="77777777" w:rsidR="009056AE" w:rsidRPr="00594F2D" w:rsidRDefault="009056AE" w:rsidP="005460C9">
      <w:pPr>
        <w:jc w:val="both"/>
      </w:pPr>
    </w:p>
    <w:p w14:paraId="7DC654BB" w14:textId="23D2AB09" w:rsidR="009056AE" w:rsidRPr="00594F2D" w:rsidRDefault="009056AE" w:rsidP="005460C9">
      <w:pPr>
        <w:jc w:val="both"/>
      </w:pPr>
      <w:r w:rsidRPr="00594F2D">
        <w:t>Circulaire DNP/CFF n°2008-01 du 21 janvier 2008 relative aux décisions administratives individuelles relevant du ministère chargé de la protection de la nature dans le domaine de la faune et de la flore sauvages (complément des circulaires DNP no 98-1 du 3 février 1998 et DNP n°00-02 du 15 février 2000)</w:t>
      </w:r>
    </w:p>
    <w:p w14:paraId="3CAD880A" w14:textId="77777777" w:rsidR="001022A5" w:rsidRPr="00594F2D" w:rsidRDefault="001022A5" w:rsidP="005460C9">
      <w:pPr>
        <w:jc w:val="both"/>
      </w:pPr>
    </w:p>
    <w:p w14:paraId="6848B615" w14:textId="4F67D470" w:rsidR="001022A5" w:rsidRPr="00594F2D" w:rsidRDefault="001022A5" w:rsidP="005460C9">
      <w:pPr>
        <w:jc w:val="both"/>
      </w:pPr>
      <w:r w:rsidRPr="00594F2D">
        <w:t>Règlement (UE) n°139/2014 de la Commission du 12 février 2014 établissant des exigences et des</w:t>
      </w:r>
      <w:r w:rsidR="00381943" w:rsidRPr="00594F2D">
        <w:t xml:space="preserve"> </w:t>
      </w:r>
      <w:r w:rsidRPr="00594F2D">
        <w:t>procédures administratives relatives aux aérodromes conformément au règlement (CE) n°216/2008 du</w:t>
      </w:r>
      <w:r w:rsidR="00381943" w:rsidRPr="00594F2D">
        <w:t xml:space="preserve"> </w:t>
      </w:r>
      <w:r w:rsidRPr="00594F2D">
        <w:t>Parlement européen et du Conseil</w:t>
      </w:r>
    </w:p>
    <w:p w14:paraId="487E2449" w14:textId="77777777" w:rsidR="009056AE" w:rsidRDefault="009056AE" w:rsidP="005460C9">
      <w:pPr>
        <w:jc w:val="both"/>
      </w:pPr>
    </w:p>
    <w:p w14:paraId="58F5E673" w14:textId="65B2C618" w:rsidR="006E521E" w:rsidRDefault="006E521E" w:rsidP="006E521E">
      <w:pPr>
        <w:jc w:val="both"/>
      </w:pPr>
      <w:r w:rsidRPr="006E521E">
        <w:t>Arrêté du 8 décembre 2011 établissant des règles sanitaires applicables aux sous-produits animaux et produits dérivés en application du règlement (CE) n° 1069/2009 et du règlement (UE) n° 142/2011</w:t>
      </w:r>
    </w:p>
    <w:p w14:paraId="79CBD0FD" w14:textId="77777777" w:rsidR="006E521E" w:rsidRPr="00594F2D" w:rsidRDefault="006E521E" w:rsidP="005460C9">
      <w:pPr>
        <w:jc w:val="both"/>
      </w:pPr>
    </w:p>
    <w:p w14:paraId="00806C67" w14:textId="77777777" w:rsidR="00A71B6C" w:rsidRDefault="00A71B6C" w:rsidP="00A71B6C">
      <w:pPr>
        <w:pStyle w:val="Corpsdetexte"/>
        <w:widowControl w:val="0"/>
        <w:autoSpaceDE w:val="0"/>
        <w:autoSpaceDN w:val="0"/>
        <w:spacing w:after="0" w:line="240" w:lineRule="auto"/>
      </w:pPr>
      <w:r w:rsidRPr="00254193">
        <w:t>Arrêté du 3 avril 2012 pris pour l'application de l'article R. 427-6 du code de l'environnement et fixant la liste, les périodes et les modalités de destruction des animaux d'espèces susceptibles d'être classées nuisibles par arrêté du préfet</w:t>
      </w:r>
    </w:p>
    <w:p w14:paraId="29FD966C" w14:textId="77777777" w:rsidR="00A71B6C" w:rsidRDefault="00A71B6C" w:rsidP="005460C9">
      <w:pPr>
        <w:jc w:val="both"/>
      </w:pPr>
    </w:p>
    <w:p w14:paraId="2A42EA80" w14:textId="795AC327" w:rsidR="009056AE" w:rsidRDefault="009056AE" w:rsidP="005460C9">
      <w:pPr>
        <w:jc w:val="both"/>
      </w:pPr>
      <w:r w:rsidRPr="00594F2D">
        <w:t xml:space="preserve">Arrêté du 13 février 2015 </w:t>
      </w:r>
      <w:r w:rsidR="00287169">
        <w:t xml:space="preserve">modifié </w:t>
      </w:r>
      <w:r w:rsidRPr="00594F2D">
        <w:t>fixant les conditions et limites dans lesquelles des dérogations à l’interdiction de destruction de spécimens de certaines espèces animales protégées peuvent être accordées par les préfets pour assurer la sécurité aérienne.</w:t>
      </w:r>
    </w:p>
    <w:p w14:paraId="42875334" w14:textId="77777777" w:rsidR="00432316" w:rsidRDefault="00432316" w:rsidP="005460C9">
      <w:pPr>
        <w:jc w:val="both"/>
      </w:pPr>
    </w:p>
    <w:p w14:paraId="29344749" w14:textId="588E5757" w:rsidR="00432316" w:rsidRDefault="00432316" w:rsidP="005460C9">
      <w:pPr>
        <w:jc w:val="both"/>
      </w:pPr>
      <w:r w:rsidRPr="00432316">
        <w:t>Arrêté du 6 janvier 2020 fixant la liste des espèces animales et végétales à la protection desquelles il ne peut être dérogé qu'après avis du Conseil national de la protection de la nature</w:t>
      </w:r>
    </w:p>
    <w:p w14:paraId="51CCB2C8" w14:textId="77777777" w:rsidR="00A71B6C" w:rsidRDefault="00A71B6C" w:rsidP="005460C9">
      <w:pPr>
        <w:jc w:val="both"/>
      </w:pPr>
    </w:p>
    <w:p w14:paraId="7BDF5EB6" w14:textId="77777777" w:rsidR="00A71B6C" w:rsidRPr="00CA71B7" w:rsidRDefault="00A71B6C" w:rsidP="00A71B6C">
      <w:pPr>
        <w:pStyle w:val="Corpsdetexte"/>
        <w:widowControl w:val="0"/>
        <w:autoSpaceDE w:val="0"/>
        <w:autoSpaceDN w:val="0"/>
        <w:spacing w:after="0" w:line="240" w:lineRule="auto"/>
      </w:pPr>
      <w:r w:rsidRPr="00CA71B7">
        <w:t>Délibération</w:t>
      </w:r>
      <w:r>
        <w:rPr>
          <w:rStyle w:val="Lienhypertexte"/>
          <w:i/>
        </w:rPr>
        <w:t xml:space="preserve"> </w:t>
      </w:r>
      <w:r w:rsidRPr="00CA71B7">
        <w:t xml:space="preserve">n° 146 du 4 mai 2021 relative à la prévention du péril animalier sur les aérodromes </w:t>
      </w:r>
    </w:p>
    <w:p w14:paraId="7C12E4C5" w14:textId="77777777" w:rsidR="00A71B6C" w:rsidRDefault="00A71B6C" w:rsidP="00A71B6C">
      <w:pPr>
        <w:jc w:val="both"/>
      </w:pPr>
    </w:p>
    <w:p w14:paraId="5623E097" w14:textId="77777777" w:rsidR="00A71B6C" w:rsidRDefault="00A71B6C" w:rsidP="00A71B6C">
      <w:pPr>
        <w:pStyle w:val="Corpsdetexte"/>
        <w:widowControl w:val="0"/>
        <w:autoSpaceDE w:val="0"/>
        <w:autoSpaceDN w:val="0"/>
        <w:spacing w:after="0" w:line="240" w:lineRule="auto"/>
      </w:pPr>
      <w:r>
        <w:t>Arrêté n°2021-1549/GNC du 15 septembre 2021 pris en application de la délibération n°146 du 4 mai 2021 relative à la prévention du péril animalier sur les aérodromes</w:t>
      </w:r>
    </w:p>
    <w:p w14:paraId="6AD4F663" w14:textId="77777777" w:rsidR="005460C9" w:rsidRDefault="005460C9" w:rsidP="005460C9">
      <w:pPr>
        <w:jc w:val="both"/>
      </w:pPr>
    </w:p>
    <w:p w14:paraId="2EE26E58" w14:textId="7DCD7E00" w:rsidR="005460C9" w:rsidRPr="00446E63" w:rsidRDefault="005460C9" w:rsidP="005460C9">
      <w:pPr>
        <w:pStyle w:val="Corpsdetexte"/>
        <w:widowControl w:val="0"/>
        <w:autoSpaceDE w:val="0"/>
        <w:autoSpaceDN w:val="0"/>
        <w:spacing w:after="0" w:line="240" w:lineRule="auto"/>
        <w:rPr>
          <w:iCs/>
        </w:rPr>
      </w:pPr>
      <w:r w:rsidRPr="00446E63">
        <w:rPr>
          <w:iCs/>
        </w:rPr>
        <w:t>Arrêté du 3 août 2023 pris pour l’application de l’article R. 427-6 du code de l’environnement et fixant la liste, les périodes et les modalités de destruction des espèces susceptibles d’occasionner des dégâts</w:t>
      </w:r>
    </w:p>
    <w:p w14:paraId="390C7B49" w14:textId="77777777" w:rsidR="005460C9" w:rsidRPr="00594F2D" w:rsidRDefault="005460C9" w:rsidP="005460C9">
      <w:pPr>
        <w:jc w:val="both"/>
      </w:pPr>
    </w:p>
    <w:p w14:paraId="28533BD9" w14:textId="63F83376" w:rsidR="00CF58AF" w:rsidRPr="00594F2D" w:rsidRDefault="00CF58AF" w:rsidP="005460C9">
      <w:pPr>
        <w:jc w:val="both"/>
      </w:pPr>
      <w:r w:rsidRPr="00594F2D">
        <w:t>Arrêté du 13 juin 2024 relatif à la prévention du péril animalier sur les aérodromes</w:t>
      </w:r>
    </w:p>
    <w:p w14:paraId="404B3E19" w14:textId="77777777" w:rsidR="00425469" w:rsidRPr="00594F2D" w:rsidRDefault="00425469" w:rsidP="005460C9">
      <w:pPr>
        <w:jc w:val="both"/>
      </w:pPr>
    </w:p>
    <w:p w14:paraId="534F4513" w14:textId="1D8FA345" w:rsidR="00CF58AF" w:rsidRPr="00594F2D" w:rsidRDefault="00CF58AF" w:rsidP="005460C9">
      <w:pPr>
        <w:jc w:val="both"/>
      </w:pPr>
      <w:r w:rsidRPr="00594F2D">
        <w:t>Décret n</w:t>
      </w:r>
      <w:r w:rsidR="0093773F" w:rsidRPr="00594F2D">
        <w:t>°</w:t>
      </w:r>
      <w:r w:rsidRPr="00594F2D">
        <w:t xml:space="preserve"> 2024-545 du 13 juin 2024 modifiant les dispositions relatives à la prévention du risque animalier sur les aérodromes</w:t>
      </w:r>
    </w:p>
    <w:p w14:paraId="55B225D9" w14:textId="77777777" w:rsidR="00CF58AF" w:rsidRPr="00594F2D" w:rsidRDefault="00CF58AF" w:rsidP="009056AE">
      <w:pPr>
        <w:jc w:val="both"/>
      </w:pPr>
    </w:p>
    <w:p w14:paraId="3C32063A" w14:textId="1CCBF26F" w:rsidR="009E00B5" w:rsidRDefault="005460C9" w:rsidP="009E00B5">
      <w:pPr>
        <w:pStyle w:val="Titre3"/>
        <w:jc w:val="both"/>
      </w:pPr>
      <w:bookmarkStart w:id="36" w:name="_Toc235106627"/>
      <w:r>
        <w:t>Réglementation définissant les</w:t>
      </w:r>
      <w:r w:rsidR="009056AE" w:rsidRPr="00594F2D">
        <w:t xml:space="preserve"> espèces protégées</w:t>
      </w:r>
      <w:bookmarkEnd w:id="36"/>
    </w:p>
    <w:p w14:paraId="57203BD4" w14:textId="0AA41401" w:rsidR="009E00B5" w:rsidRDefault="009E00B5" w:rsidP="009E00B5"/>
    <w:p w14:paraId="5DB21165" w14:textId="77777777" w:rsidR="009056AE" w:rsidRPr="00594F2D" w:rsidRDefault="009056AE" w:rsidP="009056AE">
      <w:pPr>
        <w:pStyle w:val="Titre4"/>
        <w:jc w:val="both"/>
      </w:pPr>
      <w:r w:rsidRPr="00594F2D">
        <w:lastRenderedPageBreak/>
        <w:t xml:space="preserve"> Métropole</w:t>
      </w:r>
    </w:p>
    <w:p w14:paraId="13523440" w14:textId="77777777" w:rsidR="00873CAF" w:rsidRPr="00594F2D" w:rsidRDefault="00873CAF" w:rsidP="009056AE">
      <w:pPr>
        <w:jc w:val="both"/>
      </w:pPr>
    </w:p>
    <w:p w14:paraId="53AB2595" w14:textId="77777777" w:rsidR="009056AE" w:rsidRPr="00594F2D" w:rsidRDefault="009056AE" w:rsidP="009056AE">
      <w:pPr>
        <w:jc w:val="both"/>
      </w:pPr>
      <w:r w:rsidRPr="00594F2D">
        <w:t>Arrêté du 9 juillet 1999 modifié fixant la liste des espèces de vertébrés protégées menacées d’extinction en France et dont l’aire de répartition excède le territoire d’un département</w:t>
      </w:r>
    </w:p>
    <w:p w14:paraId="67CDB705" w14:textId="77777777" w:rsidR="009056AE" w:rsidRPr="00594F2D" w:rsidRDefault="009056AE" w:rsidP="009056AE">
      <w:pPr>
        <w:jc w:val="both"/>
      </w:pPr>
    </w:p>
    <w:p w14:paraId="59F31840" w14:textId="77777777" w:rsidR="009056AE" w:rsidRPr="00594F2D" w:rsidRDefault="009056AE" w:rsidP="009056AE">
      <w:pPr>
        <w:jc w:val="both"/>
      </w:pPr>
      <w:r w:rsidRPr="00594F2D">
        <w:t>Arrêté du 23 avril 2007 modifié fixant la liste des mammifères terrestres protégés sur l'ensemble du territoire et les modalités de leur protection</w:t>
      </w:r>
    </w:p>
    <w:p w14:paraId="5DF63C7E" w14:textId="5C20E39C" w:rsidR="009056AE" w:rsidRDefault="009056AE" w:rsidP="009056AE">
      <w:pPr>
        <w:jc w:val="both"/>
      </w:pPr>
    </w:p>
    <w:p w14:paraId="74C8B973" w14:textId="6A951B7B" w:rsidR="00B018C8" w:rsidRDefault="00B018C8" w:rsidP="009056AE">
      <w:pPr>
        <w:jc w:val="both"/>
      </w:pPr>
      <w:r w:rsidRPr="00594F2D">
        <w:t>Arrêté</w:t>
      </w:r>
      <w:r w:rsidRPr="00B018C8">
        <w:t xml:space="preserve"> du 29 avril 2008 relatif à la protection et à la commercialisation de certaines espèces de mammifères sur le territoire national</w:t>
      </w:r>
    </w:p>
    <w:p w14:paraId="52CCB4B9" w14:textId="77777777" w:rsidR="00B018C8" w:rsidRPr="00594F2D" w:rsidRDefault="00B018C8" w:rsidP="009056AE">
      <w:pPr>
        <w:jc w:val="both"/>
      </w:pPr>
    </w:p>
    <w:p w14:paraId="4A7BA788" w14:textId="2DA856EE" w:rsidR="009056AE" w:rsidRDefault="009056AE" w:rsidP="009056AE">
      <w:pPr>
        <w:jc w:val="both"/>
      </w:pPr>
      <w:r w:rsidRPr="00594F2D">
        <w:t xml:space="preserve">Arrêté du 29 octobre 2009 </w:t>
      </w:r>
      <w:r w:rsidR="007834E1">
        <w:t xml:space="preserve">modifié </w:t>
      </w:r>
      <w:r w:rsidRPr="00594F2D">
        <w:t>fixant la liste des oiseaux protégés sur l'ensemble du territoire et les modalités de leur protection</w:t>
      </w:r>
    </w:p>
    <w:p w14:paraId="745B9D44" w14:textId="77777777" w:rsidR="005460C9" w:rsidRDefault="005460C9" w:rsidP="009056AE">
      <w:pPr>
        <w:jc w:val="both"/>
      </w:pPr>
    </w:p>
    <w:p w14:paraId="242B666B" w14:textId="074B28A2" w:rsidR="00561760" w:rsidRPr="00594F2D" w:rsidRDefault="00B018C8" w:rsidP="009056AE">
      <w:pPr>
        <w:jc w:val="both"/>
      </w:pPr>
      <w:r w:rsidRPr="00594F2D">
        <w:t>Arrêté</w:t>
      </w:r>
      <w:r w:rsidRPr="00B018C8">
        <w:t xml:space="preserve"> </w:t>
      </w:r>
      <w:r w:rsidRPr="00B018C8">
        <w:rPr>
          <w:iCs/>
        </w:rPr>
        <w:t>du 29 octobre 2009 relatif à la protection et à la commercialisation de certaines espèces d’oiseaux sur le territoire national</w:t>
      </w:r>
    </w:p>
    <w:p w14:paraId="04D6EC9E" w14:textId="616858BD" w:rsidR="009056AE" w:rsidRPr="00594F2D" w:rsidRDefault="009056AE" w:rsidP="009056AE">
      <w:pPr>
        <w:pStyle w:val="Titre4"/>
        <w:jc w:val="both"/>
      </w:pPr>
      <w:r w:rsidRPr="00594F2D">
        <w:t>Outre</w:t>
      </w:r>
      <w:r w:rsidR="00425469" w:rsidRPr="00594F2D">
        <w:t>-</w:t>
      </w:r>
      <w:r w:rsidRPr="00594F2D">
        <w:t>mer</w:t>
      </w:r>
    </w:p>
    <w:p w14:paraId="44402591" w14:textId="1DFAD00C" w:rsidR="00873CAF" w:rsidRDefault="00873CAF" w:rsidP="009056AE">
      <w:pPr>
        <w:jc w:val="both"/>
      </w:pPr>
    </w:p>
    <w:p w14:paraId="3A0C1D66" w14:textId="0FAE37D6" w:rsidR="00311E7C" w:rsidRDefault="00311E7C" w:rsidP="009056AE">
      <w:pPr>
        <w:jc w:val="both"/>
      </w:pPr>
      <w:r>
        <w:rPr>
          <w:iCs/>
        </w:rPr>
        <w:t>A</w:t>
      </w:r>
      <w:r w:rsidRPr="00311E7C">
        <w:rPr>
          <w:iCs/>
        </w:rPr>
        <w:t>rrêté du 15 mai 1986 modifié fixant sur tout ou partie du territoire national des mesures de protection des mammifères représentés dans le département de la Guyane</w:t>
      </w:r>
    </w:p>
    <w:p w14:paraId="4770D81B" w14:textId="77777777" w:rsidR="00311E7C" w:rsidRPr="00594F2D" w:rsidRDefault="00311E7C" w:rsidP="009056AE">
      <w:pPr>
        <w:jc w:val="both"/>
      </w:pPr>
    </w:p>
    <w:p w14:paraId="0D312393" w14:textId="77777777" w:rsidR="009056AE" w:rsidRPr="00594F2D" w:rsidRDefault="009056AE" w:rsidP="009056AE">
      <w:pPr>
        <w:jc w:val="both"/>
      </w:pPr>
      <w:r w:rsidRPr="00594F2D">
        <w:t>Arrêté du 17 février 1989 modifié fixant des mesures de protection des oiseaux représentés dans le département de la Martinique</w:t>
      </w:r>
    </w:p>
    <w:p w14:paraId="312E7840" w14:textId="77777777" w:rsidR="009056AE" w:rsidRPr="00594F2D" w:rsidRDefault="009056AE" w:rsidP="009056AE">
      <w:pPr>
        <w:jc w:val="both"/>
      </w:pPr>
    </w:p>
    <w:p w14:paraId="5EC7EB6A" w14:textId="76EC0621" w:rsidR="009056AE" w:rsidRPr="00594F2D" w:rsidRDefault="009056AE" w:rsidP="009056AE">
      <w:pPr>
        <w:jc w:val="both"/>
      </w:pPr>
      <w:r w:rsidRPr="00594F2D">
        <w:t xml:space="preserve">Arrêté du 17 février 1989 modifié fixant des mesures de protection des </w:t>
      </w:r>
      <w:r w:rsidR="00150A9E">
        <w:t>espèces animales</w:t>
      </w:r>
      <w:r w:rsidRPr="00594F2D">
        <w:t xml:space="preserve"> représenté</w:t>
      </w:r>
      <w:r w:rsidR="00150A9E">
        <w:t>e</w:t>
      </w:r>
      <w:r w:rsidRPr="00594F2D">
        <w:t>s dans le département de la Réunion</w:t>
      </w:r>
    </w:p>
    <w:p w14:paraId="369F3C3E" w14:textId="77777777" w:rsidR="009056AE" w:rsidRPr="00594F2D" w:rsidRDefault="009056AE" w:rsidP="009056AE">
      <w:pPr>
        <w:jc w:val="both"/>
      </w:pPr>
    </w:p>
    <w:p w14:paraId="15D6DE3C" w14:textId="2C256553" w:rsidR="009056AE" w:rsidRDefault="009056AE" w:rsidP="009056AE">
      <w:pPr>
        <w:jc w:val="both"/>
      </w:pPr>
      <w:bookmarkStart w:id="37" w:name="_Hlk222849937"/>
      <w:r w:rsidRPr="00594F2D">
        <w:t>Arrêté</w:t>
      </w:r>
      <w:bookmarkEnd w:id="37"/>
      <w:r w:rsidRPr="00594F2D">
        <w:t xml:space="preserve"> du 25 mars 2015 modifié fixant la liste des oiseaux représentés dans le département de la Guyane protégés sur l'ensemble du territoire et les modalités de leur protection</w:t>
      </w:r>
    </w:p>
    <w:p w14:paraId="31ACF958" w14:textId="53E676CA" w:rsidR="00154C23" w:rsidRDefault="00154C23" w:rsidP="009056AE">
      <w:pPr>
        <w:jc w:val="both"/>
      </w:pPr>
    </w:p>
    <w:p w14:paraId="4B680AB5" w14:textId="1617EC23" w:rsidR="00154C23" w:rsidRPr="00594F2D" w:rsidRDefault="00154C23" w:rsidP="009056AE">
      <w:pPr>
        <w:jc w:val="both"/>
      </w:pPr>
      <w:r w:rsidRPr="00154C23">
        <w:t>Arrêté</w:t>
      </w:r>
      <w:r>
        <w:t xml:space="preserve"> </w:t>
      </w:r>
      <w:r w:rsidRPr="00154C23">
        <w:t>n° 361/DEAL/SEPR/2018 du 3 décembre 2018 fixant la liste des espèces animales terrestres (et tortues marines) protégées et les mesures de protection de ces espèces représentées dans le département de Mayotte, et complétant les listes nationales</w:t>
      </w:r>
    </w:p>
    <w:p w14:paraId="54E70C79" w14:textId="77777777" w:rsidR="00425469" w:rsidRPr="00594F2D" w:rsidRDefault="00425469" w:rsidP="009056AE">
      <w:pPr>
        <w:jc w:val="both"/>
      </w:pPr>
    </w:p>
    <w:p w14:paraId="1B6E1BE9" w14:textId="70347456" w:rsidR="00425469" w:rsidRPr="00594F2D" w:rsidRDefault="00425469" w:rsidP="00425469">
      <w:pPr>
        <w:pStyle w:val="Corpsdetexte"/>
        <w:widowControl w:val="0"/>
        <w:autoSpaceDE w:val="0"/>
        <w:autoSpaceDN w:val="0"/>
        <w:spacing w:after="0" w:line="240" w:lineRule="auto"/>
      </w:pPr>
      <w:bookmarkStart w:id="38" w:name="_Hlk222850070"/>
      <w:r w:rsidRPr="00594F2D">
        <w:t>Arrêté</w:t>
      </w:r>
      <w:bookmarkEnd w:id="38"/>
      <w:r w:rsidRPr="00594F2D">
        <w:t xml:space="preserve"> du 7 mars 2025 fixant la liste des oiseaux représentés dans le département de la Guadeloupe protégés sur l'ensemble du territoire national et les modalités de leur protection</w:t>
      </w:r>
    </w:p>
    <w:p w14:paraId="2880A3F5" w14:textId="77777777" w:rsidR="00425469" w:rsidRPr="00594F2D" w:rsidRDefault="00425469" w:rsidP="00425469">
      <w:pPr>
        <w:pStyle w:val="Corpsdetexte"/>
        <w:widowControl w:val="0"/>
        <w:autoSpaceDE w:val="0"/>
        <w:autoSpaceDN w:val="0"/>
        <w:spacing w:after="0" w:line="240" w:lineRule="auto"/>
      </w:pPr>
    </w:p>
    <w:p w14:paraId="15C1D3E4" w14:textId="2E9F97AE" w:rsidR="00425469" w:rsidRPr="00594F2D" w:rsidRDefault="00425469" w:rsidP="00425469">
      <w:pPr>
        <w:pStyle w:val="Corpsdetexte"/>
        <w:widowControl w:val="0"/>
        <w:autoSpaceDE w:val="0"/>
        <w:autoSpaceDN w:val="0"/>
        <w:spacing w:after="0" w:line="240" w:lineRule="auto"/>
      </w:pPr>
      <w:r w:rsidRPr="00594F2D">
        <w:t>Arrêté du 7 mars 2025 fixant la liste des oiseaux représentés dans la collectivité de Saint-Pierre-et-Miquelon protégés sur l'ensemble du territoire national et les modalités de leur protection</w:t>
      </w:r>
    </w:p>
    <w:p w14:paraId="6D2789BF" w14:textId="13DFC32A" w:rsidR="00425469" w:rsidRDefault="00425469" w:rsidP="00425469">
      <w:pPr>
        <w:pStyle w:val="Corpsdetexte"/>
        <w:widowControl w:val="0"/>
        <w:autoSpaceDE w:val="0"/>
        <w:autoSpaceDN w:val="0"/>
        <w:spacing w:after="0" w:line="240" w:lineRule="auto"/>
      </w:pPr>
    </w:p>
    <w:p w14:paraId="0A4ED669" w14:textId="4F7AB40C" w:rsidR="008811AC" w:rsidRDefault="008811AC" w:rsidP="00425469">
      <w:pPr>
        <w:pStyle w:val="Corpsdetexte"/>
        <w:widowControl w:val="0"/>
        <w:autoSpaceDE w:val="0"/>
        <w:autoSpaceDN w:val="0"/>
        <w:spacing w:after="0" w:line="240" w:lineRule="auto"/>
      </w:pPr>
      <w:r w:rsidRPr="008811AC">
        <w:t>Arrêté</w:t>
      </w:r>
      <w:r>
        <w:t xml:space="preserve"> </w:t>
      </w:r>
      <w:r w:rsidRPr="008811AC">
        <w:rPr>
          <w:iCs/>
        </w:rPr>
        <w:t>du 7 mars 2025 fixant la liste des mammifères représentés dans la collectivité de Saint</w:t>
      </w:r>
      <w:r w:rsidRPr="008811AC">
        <w:rPr>
          <w:iCs/>
        </w:rPr>
        <w:noBreakHyphen/>
        <w:t>Pierre-et-Miquelon protégés sur l'ensemble du territoire national et les modalités de leur protection </w:t>
      </w:r>
    </w:p>
    <w:p w14:paraId="2543E280" w14:textId="38551A19" w:rsidR="008811AC" w:rsidRDefault="008811AC" w:rsidP="00425469">
      <w:pPr>
        <w:pStyle w:val="Corpsdetexte"/>
        <w:widowControl w:val="0"/>
        <w:autoSpaceDE w:val="0"/>
        <w:autoSpaceDN w:val="0"/>
        <w:spacing w:after="0" w:line="240" w:lineRule="auto"/>
      </w:pPr>
    </w:p>
    <w:p w14:paraId="5B95E3D6" w14:textId="09AA196B" w:rsidR="008811AC" w:rsidRDefault="008811AC" w:rsidP="00425469">
      <w:pPr>
        <w:pStyle w:val="Corpsdetexte"/>
        <w:widowControl w:val="0"/>
        <w:autoSpaceDE w:val="0"/>
        <w:autoSpaceDN w:val="0"/>
        <w:spacing w:after="0" w:line="240" w:lineRule="auto"/>
      </w:pPr>
      <w:r w:rsidRPr="008811AC">
        <w:t>Arrêté</w:t>
      </w:r>
      <w:r w:rsidRPr="008811AC">
        <w:rPr>
          <w:iCs/>
        </w:rPr>
        <w:t xml:space="preserve"> du 7 mars 2025 fixant la liste des oiseaux représentés dans la collectivité de Saint</w:t>
      </w:r>
      <w:r w:rsidRPr="008811AC">
        <w:rPr>
          <w:iCs/>
        </w:rPr>
        <w:noBreakHyphen/>
        <w:t>Martin protégés sur l'ensemble du territoire national et les modalités de leur protection </w:t>
      </w:r>
    </w:p>
    <w:p w14:paraId="18488A01" w14:textId="77777777" w:rsidR="008811AC" w:rsidRPr="00594F2D" w:rsidRDefault="008811AC" w:rsidP="00425469">
      <w:pPr>
        <w:pStyle w:val="Corpsdetexte"/>
        <w:widowControl w:val="0"/>
        <w:autoSpaceDE w:val="0"/>
        <w:autoSpaceDN w:val="0"/>
        <w:spacing w:after="0" w:line="240" w:lineRule="auto"/>
      </w:pPr>
    </w:p>
    <w:p w14:paraId="0D0E3BBC" w14:textId="20DC5648" w:rsidR="00425469" w:rsidRPr="00594F2D" w:rsidRDefault="00425469" w:rsidP="00425469">
      <w:pPr>
        <w:pStyle w:val="Corpsdetexte"/>
        <w:widowControl w:val="0"/>
        <w:autoSpaceDE w:val="0"/>
        <w:autoSpaceDN w:val="0"/>
        <w:spacing w:after="0" w:line="240" w:lineRule="auto"/>
        <w:rPr>
          <w:iCs/>
        </w:rPr>
      </w:pPr>
      <w:r w:rsidRPr="00594F2D">
        <w:rPr>
          <w:iCs/>
        </w:rPr>
        <w:t>Code de l’environnement de la province Sud (Nouvelle Calédonie)</w:t>
      </w:r>
    </w:p>
    <w:p w14:paraId="13FDAD67" w14:textId="77777777" w:rsidR="00425469" w:rsidRPr="00594F2D" w:rsidRDefault="00425469" w:rsidP="00425469">
      <w:pPr>
        <w:pStyle w:val="Corpsdetexte"/>
        <w:widowControl w:val="0"/>
        <w:autoSpaceDE w:val="0"/>
        <w:autoSpaceDN w:val="0"/>
        <w:spacing w:after="0" w:line="240" w:lineRule="auto"/>
        <w:rPr>
          <w:iCs/>
        </w:rPr>
      </w:pPr>
    </w:p>
    <w:p w14:paraId="4ED92A9F" w14:textId="05F206FD" w:rsidR="00425469" w:rsidRDefault="00425469" w:rsidP="00425469">
      <w:pPr>
        <w:pStyle w:val="Corpsdetexte"/>
        <w:widowControl w:val="0"/>
        <w:autoSpaceDE w:val="0"/>
        <w:autoSpaceDN w:val="0"/>
        <w:spacing w:after="0" w:line="240" w:lineRule="auto"/>
        <w:rPr>
          <w:iCs/>
        </w:rPr>
      </w:pPr>
      <w:r w:rsidRPr="00594F2D">
        <w:rPr>
          <w:iCs/>
        </w:rPr>
        <w:t>Code de l’environnement de la province Nord (Nouvelle Calédonie)</w:t>
      </w:r>
    </w:p>
    <w:p w14:paraId="43E25FAD" w14:textId="77777777" w:rsidR="00B56FCA" w:rsidRDefault="00B56FCA" w:rsidP="00425469">
      <w:pPr>
        <w:pStyle w:val="Corpsdetexte"/>
        <w:widowControl w:val="0"/>
        <w:autoSpaceDE w:val="0"/>
        <w:autoSpaceDN w:val="0"/>
        <w:spacing w:after="0" w:line="240" w:lineRule="auto"/>
        <w:rPr>
          <w:iCs/>
        </w:rPr>
      </w:pPr>
    </w:p>
    <w:p w14:paraId="7D78CEB8" w14:textId="77777777" w:rsidR="00B56FCA" w:rsidRDefault="00B56FCA" w:rsidP="00B56FCA">
      <w:pPr>
        <w:pStyle w:val="Corpsdetexte"/>
        <w:widowControl w:val="0"/>
        <w:autoSpaceDE w:val="0"/>
        <w:autoSpaceDN w:val="0"/>
        <w:spacing w:after="0" w:line="240" w:lineRule="auto"/>
      </w:pPr>
      <w:r>
        <w:t>Code de l’environnement de la province des îles Loyauté (Nouvelle Calédonie)</w:t>
      </w:r>
    </w:p>
    <w:p w14:paraId="515B9C7E" w14:textId="77777777" w:rsidR="00425469" w:rsidRPr="00594F2D" w:rsidRDefault="00425469" w:rsidP="00425469">
      <w:pPr>
        <w:pStyle w:val="Corpsdetexte"/>
        <w:widowControl w:val="0"/>
        <w:autoSpaceDE w:val="0"/>
        <w:autoSpaceDN w:val="0"/>
        <w:spacing w:after="0" w:line="240" w:lineRule="auto"/>
        <w:rPr>
          <w:iCs/>
        </w:rPr>
      </w:pPr>
    </w:p>
    <w:p w14:paraId="31F3CFE1" w14:textId="717AAE9F" w:rsidR="00D56FF8" w:rsidRDefault="00425469" w:rsidP="00425469">
      <w:pPr>
        <w:pStyle w:val="Corpsdetexte"/>
        <w:widowControl w:val="0"/>
        <w:autoSpaceDE w:val="0"/>
        <w:autoSpaceDN w:val="0"/>
        <w:spacing w:after="0" w:line="240" w:lineRule="auto"/>
        <w:rPr>
          <w:iCs/>
        </w:rPr>
      </w:pPr>
      <w:r w:rsidRPr="00594F2D">
        <w:rPr>
          <w:iCs/>
        </w:rPr>
        <w:t>Code de l’environnement de la Polynésie française</w:t>
      </w:r>
    </w:p>
    <w:p w14:paraId="6A2EF72F" w14:textId="77777777" w:rsidR="00D56FF8" w:rsidRDefault="00D56FF8" w:rsidP="00425469">
      <w:pPr>
        <w:pStyle w:val="Corpsdetexte"/>
        <w:widowControl w:val="0"/>
        <w:autoSpaceDE w:val="0"/>
        <w:autoSpaceDN w:val="0"/>
        <w:spacing w:after="0" w:line="240" w:lineRule="auto"/>
        <w:rPr>
          <w:iCs/>
        </w:rPr>
      </w:pPr>
    </w:p>
    <w:p w14:paraId="3E4B4154" w14:textId="68768F53" w:rsidR="005460C9" w:rsidRPr="00594F2D" w:rsidRDefault="005460C9" w:rsidP="00425469">
      <w:pPr>
        <w:pStyle w:val="Corpsdetexte"/>
        <w:widowControl w:val="0"/>
        <w:autoSpaceDE w:val="0"/>
        <w:autoSpaceDN w:val="0"/>
        <w:spacing w:after="0" w:line="240" w:lineRule="auto"/>
        <w:rPr>
          <w:iCs/>
        </w:rPr>
      </w:pPr>
      <w:r>
        <w:rPr>
          <w:iCs/>
        </w:rPr>
        <w:lastRenderedPageBreak/>
        <w:t xml:space="preserve">Code </w:t>
      </w:r>
      <w:r>
        <w:rPr>
          <w:color w:val="231F20"/>
          <w:szCs w:val="22"/>
        </w:rPr>
        <w:t>de l’environnement. Territoire des Île</w:t>
      </w:r>
      <w:r w:rsidR="00C85C5F">
        <w:rPr>
          <w:color w:val="231F20"/>
          <w:szCs w:val="22"/>
        </w:rPr>
        <w:t>s</w:t>
      </w:r>
      <w:r>
        <w:rPr>
          <w:color w:val="231F20"/>
          <w:szCs w:val="22"/>
        </w:rPr>
        <w:t xml:space="preserve"> Wallis et Futuna</w:t>
      </w:r>
    </w:p>
    <w:p w14:paraId="3ED0ABD8" w14:textId="77777777" w:rsidR="00425469" w:rsidRPr="00594F2D" w:rsidRDefault="00425469" w:rsidP="009056AE">
      <w:pPr>
        <w:jc w:val="both"/>
      </w:pPr>
    </w:p>
    <w:p w14:paraId="12DED55B" w14:textId="362D4A70" w:rsidR="009056AE" w:rsidRPr="00594F2D" w:rsidRDefault="00561760" w:rsidP="009056AE">
      <w:pPr>
        <w:pStyle w:val="Titre3"/>
        <w:jc w:val="both"/>
      </w:pPr>
      <w:bookmarkStart w:id="39" w:name="_Toc235106628"/>
      <w:r>
        <w:t>Réglementation définissant les</w:t>
      </w:r>
      <w:r w:rsidR="009056AE" w:rsidRPr="00594F2D">
        <w:t xml:space="preserve"> espèces chassables</w:t>
      </w:r>
      <w:r>
        <w:t xml:space="preserve"> et ESOD</w:t>
      </w:r>
      <w:bookmarkEnd w:id="39"/>
    </w:p>
    <w:p w14:paraId="17BDB5BD" w14:textId="36267408" w:rsidR="00425469" w:rsidRPr="00594F2D" w:rsidRDefault="00425469" w:rsidP="00425469">
      <w:pPr>
        <w:pStyle w:val="Titre4"/>
      </w:pPr>
      <w:r w:rsidRPr="00594F2D">
        <w:t>Métropole</w:t>
      </w:r>
    </w:p>
    <w:p w14:paraId="09ABC46D" w14:textId="77777777" w:rsidR="00873CAF" w:rsidRPr="00594F2D" w:rsidRDefault="00873CAF" w:rsidP="004E6F86">
      <w:pPr>
        <w:jc w:val="both"/>
      </w:pPr>
    </w:p>
    <w:p w14:paraId="1D9B3E33" w14:textId="77777777" w:rsidR="009056AE" w:rsidRPr="00594F2D" w:rsidRDefault="009056AE" w:rsidP="009056AE">
      <w:pPr>
        <w:jc w:val="both"/>
      </w:pPr>
      <w:r w:rsidRPr="00594F2D">
        <w:t>Arrêté du 26 juin 1987 fixant la liste des espèces de gibier dont la chasse est autorisée</w:t>
      </w:r>
    </w:p>
    <w:p w14:paraId="67ADF1A2" w14:textId="77777777" w:rsidR="009056AE" w:rsidRPr="00594F2D" w:rsidRDefault="009056AE" w:rsidP="009056AE">
      <w:pPr>
        <w:jc w:val="both"/>
      </w:pPr>
    </w:p>
    <w:p w14:paraId="712F8F54" w14:textId="77777777" w:rsidR="00425469" w:rsidRPr="00594F2D" w:rsidRDefault="00425469" w:rsidP="00425469">
      <w:pPr>
        <w:pStyle w:val="Corpsdetexte"/>
        <w:widowControl w:val="0"/>
        <w:autoSpaceDE w:val="0"/>
        <w:autoSpaceDN w:val="0"/>
        <w:spacing w:after="0" w:line="240" w:lineRule="auto"/>
      </w:pPr>
      <w:r w:rsidRPr="00594F2D">
        <w:t>Arrêté du 3 avril 2012 pris pour l'application de l'article R. 427-6 du code de l'environnement et fixant la liste, les périodes et les modalités de destruction des animaux d'espèces susceptibles d'être classées nuisibles par arrêté du préfet</w:t>
      </w:r>
    </w:p>
    <w:p w14:paraId="09F75975" w14:textId="77777777" w:rsidR="00425469" w:rsidRPr="00594F2D" w:rsidRDefault="00425469" w:rsidP="009056AE">
      <w:pPr>
        <w:jc w:val="both"/>
      </w:pPr>
    </w:p>
    <w:p w14:paraId="171BBC28" w14:textId="4D3A6CF8" w:rsidR="009056AE" w:rsidRDefault="009056AE" w:rsidP="009056AE">
      <w:pPr>
        <w:jc w:val="both"/>
      </w:pPr>
      <w:r w:rsidRPr="00594F2D">
        <w:t>Arrêté du 2 septembre 2016 relatif au contrôle par la chasse des populations de certaines espèces non indigènes et fixant, en application de l'article R. 427-6 du code de l'environnement, la liste, les périodes et les modalités de destruction des espèces non indigènes d'animaux classés nuisibles sur l'ensemble du territoire métropolitain</w:t>
      </w:r>
    </w:p>
    <w:p w14:paraId="55734421" w14:textId="42097E41" w:rsidR="00110125" w:rsidRDefault="00110125" w:rsidP="009056AE">
      <w:pPr>
        <w:jc w:val="both"/>
      </w:pPr>
    </w:p>
    <w:p w14:paraId="1D327BDF" w14:textId="128CA7A5" w:rsidR="006E521E" w:rsidRDefault="006E521E" w:rsidP="00432316">
      <w:pPr>
        <w:jc w:val="both"/>
      </w:pPr>
      <w:r>
        <w:t>Arrêté du 3 août 2023 pris pour l'application de l'article R. 427-6 du code de l'environnement et fixant la liste, les périodes et les modalités de destruction des espèces susceptibles d'occasionner des dégâts</w:t>
      </w:r>
    </w:p>
    <w:p w14:paraId="74B7736F" w14:textId="77777777" w:rsidR="00432316" w:rsidRDefault="00432316" w:rsidP="006E521E">
      <w:pPr>
        <w:jc w:val="both"/>
      </w:pPr>
    </w:p>
    <w:p w14:paraId="5862003C" w14:textId="00D8A69F" w:rsidR="00432316" w:rsidRDefault="00432316" w:rsidP="009056AE">
      <w:pPr>
        <w:jc w:val="both"/>
      </w:pPr>
      <w:r w:rsidRPr="00432316">
        <w:t>Décision n° 480617 du 13 mai 2025 du Conseil d'Etat statuant au contentieux</w:t>
      </w:r>
    </w:p>
    <w:p w14:paraId="72B4CB85" w14:textId="77777777" w:rsidR="00432316" w:rsidRDefault="00432316" w:rsidP="009056AE">
      <w:pPr>
        <w:jc w:val="both"/>
      </w:pPr>
    </w:p>
    <w:p w14:paraId="526DF12C" w14:textId="3EB486CC" w:rsidR="00425469" w:rsidRPr="00594F2D" w:rsidRDefault="00425469" w:rsidP="00425469">
      <w:pPr>
        <w:pStyle w:val="Titre4"/>
      </w:pPr>
      <w:r w:rsidRPr="00594F2D">
        <w:t>Outre-mer</w:t>
      </w:r>
    </w:p>
    <w:p w14:paraId="682E14D4" w14:textId="77777777" w:rsidR="00425469" w:rsidRPr="00594F2D" w:rsidRDefault="00425469" w:rsidP="00425469"/>
    <w:p w14:paraId="589E727F" w14:textId="08627036" w:rsidR="00425469" w:rsidRPr="00594F2D" w:rsidRDefault="00425469" w:rsidP="00425469">
      <w:pPr>
        <w:pStyle w:val="Corpsdetexte"/>
        <w:widowControl w:val="0"/>
        <w:autoSpaceDE w:val="0"/>
        <w:autoSpaceDN w:val="0"/>
        <w:spacing w:after="0" w:line="240" w:lineRule="auto"/>
      </w:pPr>
      <w:r w:rsidRPr="00594F2D">
        <w:t>Arrêté du 27 juin 1985 fixant la liste des espèces de gibier dont la chasse est autorisée dans l'archipel de Saint-Pierre-et-Miquelon</w:t>
      </w:r>
    </w:p>
    <w:p w14:paraId="59BFD921" w14:textId="77777777" w:rsidR="00425469" w:rsidRPr="00594F2D" w:rsidRDefault="00425469" w:rsidP="00425469">
      <w:pPr>
        <w:pStyle w:val="Corpsdetexte"/>
        <w:widowControl w:val="0"/>
        <w:autoSpaceDE w:val="0"/>
        <w:autoSpaceDN w:val="0"/>
        <w:spacing w:after="0" w:line="240" w:lineRule="auto"/>
      </w:pPr>
    </w:p>
    <w:p w14:paraId="503D4AC4" w14:textId="2FF9BE80" w:rsidR="00425469" w:rsidRPr="00594F2D" w:rsidRDefault="00425469" w:rsidP="00425469">
      <w:pPr>
        <w:pStyle w:val="Corpsdetexte"/>
        <w:widowControl w:val="0"/>
        <w:autoSpaceDE w:val="0"/>
        <w:autoSpaceDN w:val="0"/>
        <w:spacing w:after="0" w:line="240" w:lineRule="auto"/>
        <w:rPr>
          <w:iCs/>
        </w:rPr>
      </w:pPr>
      <w:r w:rsidRPr="00594F2D">
        <w:rPr>
          <w:iCs/>
        </w:rPr>
        <w:t>Arrêté du 17 février 1989 fixant la liste des espèces de gibier dont la chasse est autorisée sur le territoire du département de la Martinique</w:t>
      </w:r>
    </w:p>
    <w:p w14:paraId="03A82409" w14:textId="77777777" w:rsidR="00425469" w:rsidRPr="00594F2D" w:rsidRDefault="00425469" w:rsidP="00425469">
      <w:pPr>
        <w:pStyle w:val="Corpsdetexte"/>
        <w:widowControl w:val="0"/>
        <w:autoSpaceDE w:val="0"/>
        <w:autoSpaceDN w:val="0"/>
        <w:spacing w:after="0" w:line="240" w:lineRule="auto"/>
        <w:rPr>
          <w:iCs/>
        </w:rPr>
      </w:pPr>
    </w:p>
    <w:p w14:paraId="1954D16E" w14:textId="7FFDCFE4" w:rsidR="00425469" w:rsidRPr="00594F2D" w:rsidRDefault="00425469" w:rsidP="00425469">
      <w:pPr>
        <w:pStyle w:val="Corpsdetexte"/>
        <w:widowControl w:val="0"/>
        <w:autoSpaceDE w:val="0"/>
        <w:autoSpaceDN w:val="0"/>
        <w:spacing w:after="0" w:line="240" w:lineRule="auto"/>
        <w:rPr>
          <w:iCs/>
        </w:rPr>
      </w:pPr>
      <w:r w:rsidRPr="00594F2D">
        <w:rPr>
          <w:iCs/>
        </w:rPr>
        <w:t>Arrêté du 17 février 1989 fixant la liste des espèces de gibier dont la chasse est autorisée sur le territoire du département de la Guadeloupe</w:t>
      </w:r>
      <w:r w:rsidR="00110125">
        <w:rPr>
          <w:iCs/>
        </w:rPr>
        <w:t xml:space="preserve"> </w:t>
      </w:r>
    </w:p>
    <w:p w14:paraId="12FE0B83" w14:textId="7154FE14" w:rsidR="00425469" w:rsidRPr="00594F2D" w:rsidRDefault="00425469" w:rsidP="00425469">
      <w:pPr>
        <w:pStyle w:val="Corpsdetexte"/>
        <w:widowControl w:val="0"/>
        <w:autoSpaceDE w:val="0"/>
        <w:autoSpaceDN w:val="0"/>
        <w:spacing w:after="0" w:line="240" w:lineRule="auto"/>
        <w:rPr>
          <w:iCs/>
        </w:rPr>
      </w:pPr>
    </w:p>
    <w:p w14:paraId="65F334B6" w14:textId="33462AA4" w:rsidR="00425469" w:rsidRDefault="00425469" w:rsidP="00425469">
      <w:pPr>
        <w:pStyle w:val="Corpsdetexte"/>
        <w:widowControl w:val="0"/>
        <w:autoSpaceDE w:val="0"/>
        <w:autoSpaceDN w:val="0"/>
        <w:spacing w:after="0" w:line="240" w:lineRule="auto"/>
        <w:rPr>
          <w:iCs/>
        </w:rPr>
      </w:pPr>
      <w:r w:rsidRPr="00594F2D">
        <w:rPr>
          <w:iCs/>
        </w:rPr>
        <w:t>Arrêté n°583/DEAL du 12 avril 2011</w:t>
      </w:r>
      <w:r w:rsidR="00522BBD">
        <w:rPr>
          <w:iCs/>
        </w:rPr>
        <w:t xml:space="preserve"> </w:t>
      </w:r>
      <w:r w:rsidRPr="00594F2D">
        <w:rPr>
          <w:iCs/>
        </w:rPr>
        <w:t>réglementant les quotas d’espèces animales pouvant être prélevées par une personne dans le département de la Guyane</w:t>
      </w:r>
    </w:p>
    <w:p w14:paraId="6A94F232" w14:textId="77777777" w:rsidR="00522BBD" w:rsidRPr="00594F2D" w:rsidRDefault="00522BBD" w:rsidP="00425469">
      <w:pPr>
        <w:pStyle w:val="Corpsdetexte"/>
        <w:widowControl w:val="0"/>
        <w:autoSpaceDE w:val="0"/>
        <w:autoSpaceDN w:val="0"/>
        <w:spacing w:after="0" w:line="240" w:lineRule="auto"/>
        <w:rPr>
          <w:iCs/>
        </w:rPr>
      </w:pPr>
    </w:p>
    <w:p w14:paraId="1E0DF804" w14:textId="1EFCB12C" w:rsidR="009056AE" w:rsidRPr="00594F2D" w:rsidRDefault="00561760" w:rsidP="009056AE">
      <w:pPr>
        <w:pStyle w:val="Titre2"/>
        <w:jc w:val="both"/>
      </w:pPr>
      <w:bookmarkStart w:id="40" w:name="_Toc235106629"/>
      <w:r>
        <w:t>Autres références documentaires</w:t>
      </w:r>
      <w:bookmarkEnd w:id="40"/>
    </w:p>
    <w:p w14:paraId="3055D76B" w14:textId="77777777" w:rsidR="004E6F86" w:rsidRDefault="004E6F86" w:rsidP="009056AE">
      <w:pPr>
        <w:jc w:val="both"/>
        <w:rPr>
          <w:i/>
          <w:iCs/>
          <w:color w:val="4F81BD" w:themeColor="accent1"/>
        </w:rPr>
      </w:pPr>
    </w:p>
    <w:p w14:paraId="06FBC051" w14:textId="106049B0" w:rsidR="004E6F86" w:rsidRDefault="004E6F86" w:rsidP="009056AE">
      <w:pPr>
        <w:jc w:val="both"/>
        <w:rPr>
          <w:i/>
          <w:iCs/>
          <w:color w:val="4F81BD" w:themeColor="accent1"/>
        </w:rPr>
      </w:pPr>
      <w:r>
        <w:rPr>
          <w:i/>
          <w:iCs/>
          <w:color w:val="4F81BD" w:themeColor="accent1"/>
        </w:rPr>
        <w:t>Lister</w:t>
      </w:r>
      <w:r w:rsidR="00561760" w:rsidRPr="004E6F86">
        <w:rPr>
          <w:i/>
          <w:iCs/>
          <w:color w:val="4F81BD" w:themeColor="accent1"/>
        </w:rPr>
        <w:t xml:space="preserve"> les références documentaires consulté</w:t>
      </w:r>
      <w:r w:rsidR="001E236F">
        <w:rPr>
          <w:i/>
          <w:iCs/>
          <w:color w:val="4F81BD" w:themeColor="accent1"/>
        </w:rPr>
        <w:t>e</w:t>
      </w:r>
      <w:r w:rsidR="00561760" w:rsidRPr="004E6F86">
        <w:rPr>
          <w:i/>
          <w:iCs/>
          <w:color w:val="4F81BD" w:themeColor="accent1"/>
        </w:rPr>
        <w:t>s pour la rédaction du dossier.</w:t>
      </w:r>
    </w:p>
    <w:p w14:paraId="4579EB7C" w14:textId="4E6EAD50" w:rsidR="00561760" w:rsidRPr="004E6F86" w:rsidRDefault="00561760" w:rsidP="009056AE">
      <w:pPr>
        <w:jc w:val="both"/>
        <w:rPr>
          <w:i/>
          <w:iCs/>
          <w:color w:val="4F81BD" w:themeColor="accent1"/>
        </w:rPr>
      </w:pPr>
      <w:r w:rsidRPr="004E6F86">
        <w:rPr>
          <w:i/>
          <w:iCs/>
          <w:color w:val="4F81BD" w:themeColor="accent1"/>
        </w:rPr>
        <w:t xml:space="preserve">Effacer si aucune référence documentaire supplémentaire n’est renseignée.  </w:t>
      </w:r>
    </w:p>
    <w:p w14:paraId="59E2E17F" w14:textId="77777777" w:rsidR="009056AE" w:rsidRDefault="009056AE" w:rsidP="009056AE">
      <w:pPr>
        <w:pStyle w:val="Titre2"/>
        <w:jc w:val="both"/>
      </w:pPr>
      <w:r w:rsidRPr="00594F2D">
        <w:t xml:space="preserve"> </w:t>
      </w:r>
      <w:bookmarkStart w:id="41" w:name="_Toc235106630"/>
      <w:r w:rsidRPr="00594F2D">
        <w:t>Webographie</w:t>
      </w:r>
      <w:bookmarkEnd w:id="41"/>
    </w:p>
    <w:p w14:paraId="527B26AB" w14:textId="77777777" w:rsidR="004E6F86" w:rsidRPr="004E6F86" w:rsidRDefault="004E6F86" w:rsidP="001A0155"/>
    <w:p w14:paraId="3C31BF85" w14:textId="13C885A9" w:rsidR="004E6F86" w:rsidRDefault="004E6F86" w:rsidP="00561760">
      <w:pPr>
        <w:jc w:val="both"/>
        <w:rPr>
          <w:i/>
          <w:iCs/>
          <w:color w:val="4F81BD" w:themeColor="accent1"/>
        </w:rPr>
      </w:pPr>
      <w:r>
        <w:rPr>
          <w:i/>
          <w:iCs/>
          <w:color w:val="4F81BD" w:themeColor="accent1"/>
        </w:rPr>
        <w:t>Lister</w:t>
      </w:r>
      <w:r w:rsidR="00561760" w:rsidRPr="004E6F86">
        <w:rPr>
          <w:i/>
          <w:iCs/>
          <w:color w:val="4F81BD" w:themeColor="accent1"/>
        </w:rPr>
        <w:t xml:space="preserve"> les site</w:t>
      </w:r>
      <w:r w:rsidR="00CF51EC">
        <w:rPr>
          <w:i/>
          <w:iCs/>
          <w:color w:val="4F81BD" w:themeColor="accent1"/>
        </w:rPr>
        <w:t>s</w:t>
      </w:r>
      <w:r w:rsidR="00561760" w:rsidRPr="004E6F86">
        <w:rPr>
          <w:i/>
          <w:iCs/>
          <w:color w:val="4F81BD" w:themeColor="accent1"/>
        </w:rPr>
        <w:t xml:space="preserve"> internet consultés pour la rédaction du dossier.</w:t>
      </w:r>
    </w:p>
    <w:p w14:paraId="3F8F14E1" w14:textId="35BE6EAD" w:rsidR="00561760" w:rsidRPr="004E6F86" w:rsidRDefault="00561760" w:rsidP="00561760">
      <w:pPr>
        <w:jc w:val="both"/>
        <w:rPr>
          <w:i/>
          <w:iCs/>
          <w:color w:val="4F81BD" w:themeColor="accent1"/>
        </w:rPr>
      </w:pPr>
      <w:r w:rsidRPr="004E6F86">
        <w:rPr>
          <w:i/>
          <w:iCs/>
          <w:color w:val="4F81BD" w:themeColor="accent1"/>
        </w:rPr>
        <w:t>Effacer si aucun</w:t>
      </w:r>
      <w:r w:rsidR="00CF51EC">
        <w:rPr>
          <w:i/>
          <w:iCs/>
          <w:color w:val="4F81BD" w:themeColor="accent1"/>
        </w:rPr>
        <w:t xml:space="preserve"> site </w:t>
      </w:r>
      <w:r w:rsidRPr="004E6F86">
        <w:rPr>
          <w:i/>
          <w:iCs/>
          <w:color w:val="4F81BD" w:themeColor="accent1"/>
        </w:rPr>
        <w:t xml:space="preserve">n’est renseigné.  </w:t>
      </w:r>
    </w:p>
    <w:p w14:paraId="40B1F10F" w14:textId="04872D2F" w:rsidR="009056AE" w:rsidRPr="004E6F86" w:rsidRDefault="009056AE" w:rsidP="009056AE">
      <w:pPr>
        <w:jc w:val="both"/>
        <w:rPr>
          <w:i/>
          <w:iCs/>
          <w:color w:val="4F81BD" w:themeColor="accent1"/>
        </w:rPr>
      </w:pPr>
    </w:p>
    <w:sectPr w:rsidR="009056AE" w:rsidRPr="004E6F86" w:rsidSect="000C733F">
      <w:headerReference w:type="first" r:id="rId12"/>
      <w:footerReference w:type="first" r:id="rId13"/>
      <w:pgSz w:w="11906" w:h="16838" w:code="9"/>
      <w:pgMar w:top="1440"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D346" w14:textId="77777777" w:rsidR="00067CEA" w:rsidRPr="00594F2D" w:rsidRDefault="00067CEA">
      <w:r w:rsidRPr="00594F2D">
        <w:separator/>
      </w:r>
    </w:p>
    <w:p w14:paraId="7A5A30C4" w14:textId="77777777" w:rsidR="00067CEA" w:rsidRPr="00594F2D" w:rsidRDefault="00067CEA"/>
  </w:endnote>
  <w:endnote w:type="continuationSeparator" w:id="0">
    <w:p w14:paraId="3B16CC4E" w14:textId="77777777" w:rsidR="00067CEA" w:rsidRPr="00594F2D" w:rsidRDefault="00067CEA">
      <w:r w:rsidRPr="00594F2D">
        <w:continuationSeparator/>
      </w:r>
    </w:p>
    <w:p w14:paraId="74A88D72" w14:textId="77777777" w:rsidR="00067CEA" w:rsidRPr="00594F2D" w:rsidRDefault="00067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7CAF" w14:textId="77777777" w:rsidR="0054664C" w:rsidRPr="00594F2D" w:rsidRDefault="002A5016" w:rsidP="00DA6E82">
    <w:pPr>
      <w:pStyle w:val="Pieddepage"/>
      <w:pBdr>
        <w:top w:val="single" w:sz="4" w:space="1" w:color="auto"/>
      </w:pBdr>
      <w:tabs>
        <w:tab w:val="clear" w:pos="4536"/>
        <w:tab w:val="center" w:pos="5160"/>
      </w:tabs>
      <w:rPr>
        <w:sz w:val="16"/>
        <w:szCs w:val="16"/>
      </w:rPr>
    </w:pPr>
    <w:sdt>
      <w:sdtPr>
        <w:rPr>
          <w:sz w:val="18"/>
          <w:szCs w:val="18"/>
        </w:rPr>
        <w:alias w:val="Référence"/>
        <w:tag w:val=""/>
        <w:id w:val="-808013478"/>
        <w:placeholder>
          <w:docPart w:val="139B067AB6414E97B111FEF0F93677A9"/>
        </w:placeholder>
        <w:dataBinding w:prefixMappings="xmlns:ns0='http://schemas.microsoft.com/office/2006/coverPageProps' " w:xpath="/ns0:CoverPageProperties[1]/ns0:CompanyEmail[1]" w:storeItemID="{55AF091B-3C7A-41E3-B477-F2FDAA23CFDA}"/>
        <w:text/>
      </w:sdtPr>
      <w:sdtEndPr/>
      <w:sdtContent>
        <w:r w:rsidR="0054664C" w:rsidRPr="00594F2D">
          <w:rPr>
            <w:sz w:val="18"/>
            <w:szCs w:val="18"/>
          </w:rPr>
          <w:t>Nom de l’aéroport</w:t>
        </w:r>
      </w:sdtContent>
    </w:sdt>
    <w:r w:rsidR="0054664C" w:rsidRPr="00594F2D">
      <w:rPr>
        <w:sz w:val="16"/>
        <w:szCs w:val="16"/>
      </w:rPr>
      <w:tab/>
    </w:r>
    <w:r w:rsidR="0054664C" w:rsidRPr="00594F2D">
      <w:rPr>
        <w:rStyle w:val="Numrodepage"/>
        <w:sz w:val="16"/>
        <w:szCs w:val="16"/>
      </w:rPr>
      <w:fldChar w:fldCharType="begin"/>
    </w:r>
    <w:r w:rsidR="0054664C" w:rsidRPr="00594F2D">
      <w:rPr>
        <w:rStyle w:val="Numrodepage"/>
        <w:sz w:val="16"/>
        <w:szCs w:val="16"/>
      </w:rPr>
      <w:instrText xml:space="preserve"> PAGE </w:instrText>
    </w:r>
    <w:r w:rsidR="0054664C" w:rsidRPr="00594F2D">
      <w:rPr>
        <w:rStyle w:val="Numrodepage"/>
        <w:sz w:val="16"/>
        <w:szCs w:val="16"/>
      </w:rPr>
      <w:fldChar w:fldCharType="separate"/>
    </w:r>
    <w:r w:rsidR="00903CBE" w:rsidRPr="00594F2D">
      <w:rPr>
        <w:rStyle w:val="Numrodepage"/>
        <w:sz w:val="16"/>
        <w:szCs w:val="16"/>
      </w:rPr>
      <w:t>14</w:t>
    </w:r>
    <w:r w:rsidR="0054664C" w:rsidRPr="00594F2D">
      <w:rPr>
        <w:rStyle w:val="Numrodepage"/>
        <w:sz w:val="16"/>
        <w:szCs w:val="16"/>
      </w:rPr>
      <w:fldChar w:fldCharType="end"/>
    </w:r>
    <w:r w:rsidR="0054664C" w:rsidRPr="00594F2D">
      <w:rPr>
        <w:rStyle w:val="Numrodepage"/>
        <w:sz w:val="16"/>
        <w:szCs w:val="16"/>
      </w:rPr>
      <w:t xml:space="preserve"> / </w:t>
    </w:r>
    <w:r w:rsidR="0054664C" w:rsidRPr="00594F2D">
      <w:rPr>
        <w:rStyle w:val="Numrodepage"/>
        <w:sz w:val="16"/>
        <w:szCs w:val="16"/>
      </w:rPr>
      <w:fldChar w:fldCharType="begin"/>
    </w:r>
    <w:r w:rsidR="0054664C" w:rsidRPr="00594F2D">
      <w:rPr>
        <w:rStyle w:val="Numrodepage"/>
        <w:sz w:val="16"/>
        <w:szCs w:val="16"/>
      </w:rPr>
      <w:instrText xml:space="preserve"> NUMPAGES </w:instrText>
    </w:r>
    <w:r w:rsidR="0054664C" w:rsidRPr="00594F2D">
      <w:rPr>
        <w:rStyle w:val="Numrodepage"/>
        <w:sz w:val="16"/>
        <w:szCs w:val="16"/>
      </w:rPr>
      <w:fldChar w:fldCharType="separate"/>
    </w:r>
    <w:r w:rsidR="00903CBE" w:rsidRPr="00594F2D">
      <w:rPr>
        <w:rStyle w:val="Numrodepage"/>
        <w:sz w:val="16"/>
        <w:szCs w:val="16"/>
      </w:rPr>
      <w:t>14</w:t>
    </w:r>
    <w:r w:rsidR="0054664C" w:rsidRPr="00594F2D">
      <w:rPr>
        <w:rStyle w:val="Numrodepag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51A2" w14:textId="77777777" w:rsidR="0054664C" w:rsidRPr="00594F2D" w:rsidRDefault="0054664C" w:rsidP="00526F06">
    <w:pPr>
      <w:pStyle w:val="Pieddepage"/>
      <w:pBdr>
        <w:top w:val="single" w:sz="4" w:space="1" w:color="auto"/>
      </w:pBdr>
      <w:tabs>
        <w:tab w:val="clear" w:pos="4536"/>
        <w:tab w:val="clear" w:pos="9072"/>
        <w:tab w:val="center" w:pos="5160"/>
        <w:tab w:val="right" w:pos="10200"/>
      </w:tabs>
      <w:rPr>
        <w:sz w:val="16"/>
        <w:szCs w:val="16"/>
      </w:rPr>
    </w:pPr>
    <w:r w:rsidRPr="00594F2D">
      <w:rPr>
        <w:sz w:val="16"/>
        <w:szCs w:val="16"/>
      </w:rPr>
      <w:t xml:space="preserve">REF : </w:t>
    </w:r>
    <w:r w:rsidRPr="00594F2D">
      <w:rPr>
        <w:sz w:val="16"/>
        <w:szCs w:val="16"/>
      </w:rPr>
      <w:tab/>
    </w:r>
    <w:r w:rsidRPr="00594F2D">
      <w:rPr>
        <w:rStyle w:val="Numrodepage"/>
        <w:sz w:val="16"/>
        <w:szCs w:val="16"/>
      </w:rPr>
      <w:fldChar w:fldCharType="begin"/>
    </w:r>
    <w:r w:rsidRPr="00594F2D">
      <w:rPr>
        <w:rStyle w:val="Numrodepage"/>
        <w:sz w:val="16"/>
        <w:szCs w:val="16"/>
      </w:rPr>
      <w:instrText xml:space="preserve"> PAGE </w:instrText>
    </w:r>
    <w:r w:rsidRPr="00594F2D">
      <w:rPr>
        <w:rStyle w:val="Numrodepage"/>
        <w:sz w:val="16"/>
        <w:szCs w:val="16"/>
      </w:rPr>
      <w:fldChar w:fldCharType="separate"/>
    </w:r>
    <w:r w:rsidRPr="00594F2D">
      <w:rPr>
        <w:rStyle w:val="Numrodepage"/>
        <w:sz w:val="16"/>
        <w:szCs w:val="16"/>
      </w:rPr>
      <w:t>2</w:t>
    </w:r>
    <w:r w:rsidRPr="00594F2D">
      <w:rPr>
        <w:rStyle w:val="Numrodepage"/>
        <w:sz w:val="16"/>
        <w:szCs w:val="16"/>
      </w:rPr>
      <w:fldChar w:fldCharType="end"/>
    </w:r>
    <w:r w:rsidRPr="00594F2D">
      <w:rPr>
        <w:rStyle w:val="Numrodepage"/>
        <w:sz w:val="16"/>
        <w:szCs w:val="16"/>
      </w:rPr>
      <w:t xml:space="preserve"> / </w:t>
    </w:r>
    <w:r w:rsidRPr="00594F2D">
      <w:rPr>
        <w:rStyle w:val="Numrodepage"/>
        <w:sz w:val="16"/>
        <w:szCs w:val="16"/>
      </w:rPr>
      <w:fldChar w:fldCharType="begin"/>
    </w:r>
    <w:r w:rsidRPr="00594F2D">
      <w:rPr>
        <w:rStyle w:val="Numrodepage"/>
        <w:sz w:val="16"/>
        <w:szCs w:val="16"/>
      </w:rPr>
      <w:instrText xml:space="preserve"> NUMPAGES </w:instrText>
    </w:r>
    <w:r w:rsidRPr="00594F2D">
      <w:rPr>
        <w:rStyle w:val="Numrodepage"/>
        <w:sz w:val="16"/>
        <w:szCs w:val="16"/>
      </w:rPr>
      <w:fldChar w:fldCharType="separate"/>
    </w:r>
    <w:r w:rsidRPr="00594F2D">
      <w:rPr>
        <w:rStyle w:val="Numrodepage"/>
        <w:sz w:val="16"/>
        <w:szCs w:val="16"/>
      </w:rPr>
      <w:t>3</w:t>
    </w:r>
    <w:r w:rsidRPr="00594F2D">
      <w:rPr>
        <w:rStyle w:val="Numrodepage"/>
        <w:sz w:val="16"/>
        <w:szCs w:val="16"/>
      </w:rPr>
      <w:fldChar w:fldCharType="end"/>
    </w:r>
    <w:r w:rsidRPr="00594F2D">
      <w:rPr>
        <w:rStyle w:val="Numrodepage"/>
        <w:sz w:val="16"/>
        <w:szCs w:val="16"/>
      </w:rPr>
      <w:tab/>
      <w:t>Version</w:t>
    </w:r>
  </w:p>
  <w:p w14:paraId="1D46824E" w14:textId="77777777" w:rsidR="0054664C" w:rsidRPr="00594F2D" w:rsidRDefault="0054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2610" w14:textId="77777777" w:rsidR="00067CEA" w:rsidRPr="00594F2D" w:rsidRDefault="00067CEA">
      <w:r w:rsidRPr="00594F2D">
        <w:separator/>
      </w:r>
    </w:p>
    <w:p w14:paraId="28B01EBD" w14:textId="77777777" w:rsidR="00067CEA" w:rsidRPr="00594F2D" w:rsidRDefault="00067CEA"/>
  </w:footnote>
  <w:footnote w:type="continuationSeparator" w:id="0">
    <w:p w14:paraId="6B72DF10" w14:textId="77777777" w:rsidR="00067CEA" w:rsidRPr="00594F2D" w:rsidRDefault="00067CEA">
      <w:r w:rsidRPr="00594F2D">
        <w:continuationSeparator/>
      </w:r>
    </w:p>
    <w:p w14:paraId="30E46618" w14:textId="77777777" w:rsidR="00067CEA" w:rsidRPr="00594F2D" w:rsidRDefault="00067CEA"/>
  </w:footnote>
  <w:footnote w:id="1">
    <w:p w14:paraId="03E5739C" w14:textId="2BD56C35" w:rsidR="00CB3BA7" w:rsidRPr="00594F2D" w:rsidRDefault="00CB3BA7" w:rsidP="00CB3BA7">
      <w:pPr>
        <w:pStyle w:val="Notedebasdepage"/>
      </w:pPr>
      <w:r w:rsidRPr="00B86DEB">
        <w:rPr>
          <w:rStyle w:val="Appelnotedebasdep"/>
        </w:rPr>
        <w:footnoteRef/>
      </w:r>
      <w:r w:rsidRPr="00B86DEB">
        <w:t xml:space="preserve"> </w:t>
      </w:r>
      <w:r w:rsidR="00D616FA" w:rsidRPr="00B86DEB">
        <w:t>https://www.stac.aviation-civile.gouv.fr/fr/publications/prevention-du-risque-animalier-le-prelevement-danimaux</w:t>
      </w:r>
    </w:p>
  </w:footnote>
  <w:footnote w:id="2">
    <w:p w14:paraId="2110531E" w14:textId="0B51AEA2" w:rsidR="0054664C" w:rsidRDefault="0054664C" w:rsidP="0027783C">
      <w:pPr>
        <w:pStyle w:val="Notedebasdepage"/>
        <w:jc w:val="both"/>
      </w:pPr>
      <w:r w:rsidRPr="00594F2D">
        <w:rPr>
          <w:rStyle w:val="Appelnotedebasdep"/>
        </w:rPr>
        <w:footnoteRef/>
      </w:r>
      <w:r w:rsidRPr="00594F2D">
        <w:t xml:space="preserve"> </w:t>
      </w:r>
      <w:r w:rsidR="008F6FAA" w:rsidRPr="00594F2D">
        <w:rPr>
          <w:bCs/>
          <w:iCs/>
          <w:spacing w:val="-2"/>
          <w:sz w:val="18"/>
          <w:szCs w:val="18"/>
        </w:rPr>
        <w:t>Le</w:t>
      </w:r>
      <w:r w:rsidR="008F6FAA" w:rsidRPr="00594F2D">
        <w:rPr>
          <w:bCs/>
          <w:iCs/>
          <w:spacing w:val="-8"/>
          <w:sz w:val="18"/>
          <w:szCs w:val="18"/>
        </w:rPr>
        <w:t xml:space="preserve"> </w:t>
      </w:r>
      <w:r w:rsidR="008F6FAA" w:rsidRPr="00594F2D">
        <w:rPr>
          <w:bCs/>
          <w:iCs/>
          <w:spacing w:val="-2"/>
          <w:sz w:val="18"/>
          <w:szCs w:val="18"/>
        </w:rPr>
        <w:t>règlement</w:t>
      </w:r>
      <w:r w:rsidR="008F6FAA" w:rsidRPr="00594F2D">
        <w:rPr>
          <w:bCs/>
          <w:iCs/>
          <w:spacing w:val="-8"/>
          <w:sz w:val="18"/>
          <w:szCs w:val="18"/>
        </w:rPr>
        <w:t xml:space="preserve"> </w:t>
      </w:r>
      <w:r w:rsidR="008F6FAA" w:rsidRPr="00594F2D">
        <w:rPr>
          <w:bCs/>
          <w:iCs/>
          <w:spacing w:val="-2"/>
          <w:sz w:val="18"/>
          <w:szCs w:val="18"/>
        </w:rPr>
        <w:t>(UE)</w:t>
      </w:r>
      <w:r w:rsidR="008F6FAA" w:rsidRPr="00594F2D">
        <w:rPr>
          <w:bCs/>
          <w:iCs/>
          <w:spacing w:val="-8"/>
          <w:sz w:val="18"/>
          <w:szCs w:val="18"/>
        </w:rPr>
        <w:t xml:space="preserve"> </w:t>
      </w:r>
      <w:r w:rsidR="008F6FAA" w:rsidRPr="00594F2D">
        <w:rPr>
          <w:bCs/>
          <w:iCs/>
          <w:spacing w:val="-2"/>
          <w:sz w:val="18"/>
          <w:szCs w:val="18"/>
        </w:rPr>
        <w:t>n°</w:t>
      </w:r>
      <w:r w:rsidR="008F6FAA" w:rsidRPr="00594F2D">
        <w:rPr>
          <w:bCs/>
          <w:iCs/>
          <w:spacing w:val="-8"/>
          <w:sz w:val="18"/>
          <w:szCs w:val="18"/>
        </w:rPr>
        <w:t xml:space="preserve"> </w:t>
      </w:r>
      <w:r w:rsidR="008F6FAA" w:rsidRPr="00594F2D">
        <w:rPr>
          <w:bCs/>
          <w:iCs/>
          <w:spacing w:val="-2"/>
          <w:sz w:val="18"/>
          <w:szCs w:val="18"/>
        </w:rPr>
        <w:t>139/2014,</w:t>
      </w:r>
      <w:r w:rsidR="008F6FAA" w:rsidRPr="00594F2D">
        <w:rPr>
          <w:bCs/>
          <w:iCs/>
          <w:spacing w:val="-8"/>
          <w:sz w:val="18"/>
          <w:szCs w:val="18"/>
        </w:rPr>
        <w:t xml:space="preserve"> </w:t>
      </w:r>
      <w:r w:rsidR="008F6FAA" w:rsidRPr="00594F2D">
        <w:rPr>
          <w:bCs/>
          <w:iCs/>
          <w:spacing w:val="-2"/>
          <w:sz w:val="18"/>
          <w:szCs w:val="18"/>
        </w:rPr>
        <w:t>établissant</w:t>
      </w:r>
      <w:r w:rsidR="008F6FAA" w:rsidRPr="00594F2D">
        <w:rPr>
          <w:bCs/>
          <w:iCs/>
          <w:spacing w:val="-8"/>
          <w:sz w:val="18"/>
          <w:szCs w:val="18"/>
        </w:rPr>
        <w:t xml:space="preserve"> </w:t>
      </w:r>
      <w:r w:rsidR="008F6FAA" w:rsidRPr="00594F2D">
        <w:rPr>
          <w:bCs/>
          <w:iCs/>
          <w:spacing w:val="-2"/>
          <w:sz w:val="18"/>
          <w:szCs w:val="18"/>
        </w:rPr>
        <w:t>des</w:t>
      </w:r>
      <w:r w:rsidR="008F6FAA" w:rsidRPr="00594F2D">
        <w:rPr>
          <w:bCs/>
          <w:iCs/>
          <w:spacing w:val="-8"/>
          <w:sz w:val="18"/>
          <w:szCs w:val="18"/>
        </w:rPr>
        <w:t xml:space="preserve"> </w:t>
      </w:r>
      <w:r w:rsidR="008F6FAA" w:rsidRPr="00594F2D">
        <w:rPr>
          <w:bCs/>
          <w:iCs/>
          <w:spacing w:val="-2"/>
          <w:sz w:val="18"/>
          <w:szCs w:val="18"/>
        </w:rPr>
        <w:t>exigences</w:t>
      </w:r>
      <w:r w:rsidR="008F6FAA" w:rsidRPr="00594F2D">
        <w:rPr>
          <w:bCs/>
          <w:iCs/>
          <w:spacing w:val="-8"/>
          <w:sz w:val="18"/>
          <w:szCs w:val="18"/>
        </w:rPr>
        <w:t xml:space="preserve"> </w:t>
      </w:r>
      <w:r w:rsidR="008F6FAA" w:rsidRPr="00594F2D">
        <w:rPr>
          <w:bCs/>
          <w:iCs/>
          <w:spacing w:val="-2"/>
          <w:sz w:val="18"/>
          <w:szCs w:val="18"/>
        </w:rPr>
        <w:t>et</w:t>
      </w:r>
      <w:r w:rsidR="008F6FAA" w:rsidRPr="00594F2D">
        <w:rPr>
          <w:bCs/>
          <w:iCs/>
          <w:spacing w:val="-8"/>
          <w:sz w:val="18"/>
          <w:szCs w:val="18"/>
        </w:rPr>
        <w:t xml:space="preserve"> </w:t>
      </w:r>
      <w:r w:rsidR="008F6FAA" w:rsidRPr="00594F2D">
        <w:rPr>
          <w:bCs/>
          <w:iCs/>
          <w:spacing w:val="-2"/>
          <w:sz w:val="18"/>
          <w:szCs w:val="18"/>
        </w:rPr>
        <w:t>des</w:t>
      </w:r>
      <w:r w:rsidR="008F6FAA" w:rsidRPr="00594F2D">
        <w:rPr>
          <w:bCs/>
          <w:iCs/>
          <w:spacing w:val="-8"/>
          <w:sz w:val="18"/>
          <w:szCs w:val="18"/>
        </w:rPr>
        <w:t xml:space="preserve"> </w:t>
      </w:r>
      <w:r w:rsidR="008F6FAA" w:rsidRPr="00594F2D">
        <w:rPr>
          <w:bCs/>
          <w:iCs/>
          <w:spacing w:val="-2"/>
          <w:sz w:val="18"/>
          <w:szCs w:val="18"/>
        </w:rPr>
        <w:t>procédures</w:t>
      </w:r>
      <w:r w:rsidR="008F6FAA" w:rsidRPr="00594F2D">
        <w:rPr>
          <w:bCs/>
          <w:iCs/>
          <w:spacing w:val="-8"/>
          <w:sz w:val="18"/>
          <w:szCs w:val="18"/>
        </w:rPr>
        <w:t xml:space="preserve"> </w:t>
      </w:r>
      <w:r w:rsidR="008F6FAA" w:rsidRPr="00594F2D">
        <w:rPr>
          <w:bCs/>
          <w:iCs/>
          <w:spacing w:val="-2"/>
          <w:sz w:val="18"/>
          <w:szCs w:val="18"/>
        </w:rPr>
        <w:t>administratives</w:t>
      </w:r>
      <w:r w:rsidR="008F6FAA" w:rsidRPr="00594F2D">
        <w:rPr>
          <w:bCs/>
          <w:iCs/>
          <w:spacing w:val="-10"/>
          <w:sz w:val="18"/>
          <w:szCs w:val="18"/>
        </w:rPr>
        <w:t xml:space="preserve"> </w:t>
      </w:r>
      <w:r w:rsidR="008F6FAA" w:rsidRPr="00594F2D">
        <w:rPr>
          <w:bCs/>
          <w:iCs/>
          <w:spacing w:val="-2"/>
          <w:sz w:val="18"/>
          <w:szCs w:val="18"/>
        </w:rPr>
        <w:t>relatives</w:t>
      </w:r>
      <w:r w:rsidR="008F6FAA" w:rsidRPr="00594F2D">
        <w:rPr>
          <w:bCs/>
          <w:iCs/>
          <w:spacing w:val="-9"/>
          <w:sz w:val="18"/>
          <w:szCs w:val="18"/>
        </w:rPr>
        <w:t xml:space="preserve"> </w:t>
      </w:r>
      <w:r w:rsidR="008F6FAA" w:rsidRPr="00594F2D">
        <w:rPr>
          <w:bCs/>
          <w:iCs/>
          <w:spacing w:val="-2"/>
          <w:sz w:val="18"/>
          <w:szCs w:val="18"/>
        </w:rPr>
        <w:t>aux</w:t>
      </w:r>
      <w:r w:rsidR="008F6FAA" w:rsidRPr="00594F2D">
        <w:rPr>
          <w:bCs/>
          <w:iCs/>
          <w:spacing w:val="-9"/>
          <w:sz w:val="18"/>
          <w:szCs w:val="18"/>
        </w:rPr>
        <w:t xml:space="preserve"> </w:t>
      </w:r>
      <w:r w:rsidR="008F6FAA" w:rsidRPr="00594F2D">
        <w:rPr>
          <w:bCs/>
          <w:iCs/>
          <w:spacing w:val="-2"/>
          <w:sz w:val="18"/>
          <w:szCs w:val="18"/>
        </w:rPr>
        <w:t>aérodromes,</w:t>
      </w:r>
      <w:r w:rsidR="008F6FAA" w:rsidRPr="00594F2D">
        <w:rPr>
          <w:bCs/>
          <w:iCs/>
          <w:spacing w:val="-9"/>
          <w:sz w:val="18"/>
          <w:szCs w:val="18"/>
        </w:rPr>
        <w:t xml:space="preserve"> </w:t>
      </w:r>
      <w:r w:rsidR="008F6FAA" w:rsidRPr="00594F2D">
        <w:rPr>
          <w:bCs/>
          <w:iCs/>
          <w:spacing w:val="-2"/>
          <w:sz w:val="18"/>
          <w:szCs w:val="18"/>
        </w:rPr>
        <w:t>impose</w:t>
      </w:r>
      <w:r w:rsidR="008F6FAA" w:rsidRPr="00594F2D">
        <w:rPr>
          <w:bCs/>
          <w:iCs/>
          <w:spacing w:val="-9"/>
          <w:sz w:val="18"/>
          <w:szCs w:val="18"/>
        </w:rPr>
        <w:t xml:space="preserve"> </w:t>
      </w:r>
      <w:r w:rsidR="008F6FAA" w:rsidRPr="00594F2D">
        <w:rPr>
          <w:bCs/>
          <w:iCs/>
          <w:spacing w:val="-2"/>
          <w:sz w:val="18"/>
          <w:szCs w:val="18"/>
        </w:rPr>
        <w:t>aux</w:t>
      </w:r>
      <w:r w:rsidR="008F6FAA" w:rsidRPr="00594F2D">
        <w:rPr>
          <w:bCs/>
          <w:iCs/>
          <w:spacing w:val="-9"/>
          <w:sz w:val="18"/>
          <w:szCs w:val="18"/>
        </w:rPr>
        <w:t xml:space="preserve"> </w:t>
      </w:r>
      <w:r w:rsidR="008F6FAA" w:rsidRPr="00594F2D">
        <w:rPr>
          <w:bCs/>
          <w:iCs/>
          <w:spacing w:val="-2"/>
          <w:sz w:val="18"/>
          <w:szCs w:val="18"/>
        </w:rPr>
        <w:t>exploitants</w:t>
      </w:r>
      <w:r w:rsidR="008F6FAA" w:rsidRPr="00594F2D">
        <w:rPr>
          <w:bCs/>
          <w:iCs/>
          <w:spacing w:val="-9"/>
          <w:sz w:val="18"/>
          <w:szCs w:val="18"/>
        </w:rPr>
        <w:t xml:space="preserve"> </w:t>
      </w:r>
      <w:r w:rsidR="008F6FAA" w:rsidRPr="00594F2D">
        <w:rPr>
          <w:bCs/>
          <w:iCs/>
          <w:spacing w:val="-2"/>
          <w:sz w:val="18"/>
          <w:szCs w:val="18"/>
        </w:rPr>
        <w:t>d’aérodrome</w:t>
      </w:r>
      <w:r w:rsidR="008F6FAA" w:rsidRPr="00594F2D">
        <w:rPr>
          <w:bCs/>
          <w:iCs/>
          <w:spacing w:val="-9"/>
          <w:sz w:val="18"/>
          <w:szCs w:val="18"/>
        </w:rPr>
        <w:t xml:space="preserve"> </w:t>
      </w:r>
      <w:r w:rsidR="008F6FAA" w:rsidRPr="00594F2D">
        <w:rPr>
          <w:bCs/>
          <w:iCs/>
          <w:spacing w:val="-2"/>
          <w:sz w:val="18"/>
          <w:szCs w:val="18"/>
        </w:rPr>
        <w:t>d’évaluer</w:t>
      </w:r>
      <w:r w:rsidR="008F6FAA" w:rsidRPr="00594F2D">
        <w:rPr>
          <w:bCs/>
          <w:iCs/>
          <w:spacing w:val="-10"/>
          <w:sz w:val="18"/>
          <w:szCs w:val="18"/>
        </w:rPr>
        <w:t xml:space="preserve"> </w:t>
      </w:r>
      <w:r w:rsidR="008F6FAA" w:rsidRPr="00594F2D">
        <w:rPr>
          <w:bCs/>
          <w:iCs/>
          <w:spacing w:val="-2"/>
          <w:sz w:val="18"/>
          <w:szCs w:val="18"/>
        </w:rPr>
        <w:t>le</w:t>
      </w:r>
      <w:r w:rsidR="008F6FAA" w:rsidRPr="00594F2D">
        <w:rPr>
          <w:bCs/>
          <w:iCs/>
          <w:spacing w:val="-9"/>
          <w:sz w:val="18"/>
          <w:szCs w:val="18"/>
        </w:rPr>
        <w:t xml:space="preserve"> </w:t>
      </w:r>
      <w:r w:rsidR="008F6FAA" w:rsidRPr="00594F2D">
        <w:rPr>
          <w:bCs/>
          <w:iCs/>
          <w:spacing w:val="-2"/>
          <w:sz w:val="18"/>
          <w:szCs w:val="18"/>
        </w:rPr>
        <w:t>risque</w:t>
      </w:r>
      <w:r w:rsidR="008F6FAA" w:rsidRPr="00594F2D">
        <w:rPr>
          <w:bCs/>
          <w:iCs/>
          <w:spacing w:val="-9"/>
          <w:sz w:val="18"/>
          <w:szCs w:val="18"/>
        </w:rPr>
        <w:t xml:space="preserve"> </w:t>
      </w:r>
      <w:r w:rsidR="008F6FAA" w:rsidRPr="00594F2D">
        <w:rPr>
          <w:bCs/>
          <w:iCs/>
          <w:spacing w:val="-2"/>
          <w:sz w:val="18"/>
          <w:szCs w:val="18"/>
        </w:rPr>
        <w:t>animalier</w:t>
      </w:r>
      <w:r w:rsidR="008F6FAA" w:rsidRPr="00594F2D">
        <w:rPr>
          <w:bCs/>
          <w:iCs/>
          <w:spacing w:val="-9"/>
          <w:sz w:val="18"/>
          <w:szCs w:val="18"/>
        </w:rPr>
        <w:t xml:space="preserve"> </w:t>
      </w:r>
      <w:r w:rsidR="008F6FAA" w:rsidRPr="00594F2D">
        <w:rPr>
          <w:bCs/>
          <w:iCs/>
          <w:spacing w:val="-2"/>
          <w:sz w:val="18"/>
          <w:szCs w:val="18"/>
        </w:rPr>
        <w:t>sur</w:t>
      </w:r>
      <w:r w:rsidR="008F6FAA" w:rsidRPr="00594F2D">
        <w:rPr>
          <w:bCs/>
          <w:iCs/>
          <w:spacing w:val="-9"/>
          <w:sz w:val="18"/>
          <w:szCs w:val="18"/>
        </w:rPr>
        <w:t xml:space="preserve"> </w:t>
      </w:r>
      <w:r w:rsidR="008F6FAA" w:rsidRPr="00594F2D">
        <w:rPr>
          <w:bCs/>
          <w:iCs/>
          <w:spacing w:val="-2"/>
          <w:sz w:val="18"/>
          <w:szCs w:val="18"/>
        </w:rPr>
        <w:t>l’aérodrome</w:t>
      </w:r>
      <w:r w:rsidR="008F6FAA" w:rsidRPr="00594F2D">
        <w:rPr>
          <w:bCs/>
          <w:iCs/>
          <w:spacing w:val="-9"/>
          <w:sz w:val="18"/>
          <w:szCs w:val="18"/>
        </w:rPr>
        <w:t xml:space="preserve"> </w:t>
      </w:r>
      <w:r w:rsidR="008F6FAA" w:rsidRPr="00594F2D">
        <w:rPr>
          <w:bCs/>
          <w:iCs/>
          <w:spacing w:val="-2"/>
          <w:sz w:val="18"/>
          <w:szCs w:val="18"/>
        </w:rPr>
        <w:t>et</w:t>
      </w:r>
      <w:r w:rsidR="008F6FAA" w:rsidRPr="00594F2D">
        <w:rPr>
          <w:bCs/>
          <w:iCs/>
          <w:spacing w:val="-9"/>
          <w:sz w:val="18"/>
          <w:szCs w:val="18"/>
        </w:rPr>
        <w:t xml:space="preserve"> </w:t>
      </w:r>
      <w:r w:rsidR="008F6FAA" w:rsidRPr="00594F2D">
        <w:rPr>
          <w:bCs/>
          <w:iCs/>
          <w:spacing w:val="-2"/>
          <w:sz w:val="18"/>
          <w:szCs w:val="18"/>
        </w:rPr>
        <w:t>aux</w:t>
      </w:r>
      <w:r w:rsidR="008F6FAA" w:rsidRPr="00594F2D">
        <w:rPr>
          <w:bCs/>
          <w:iCs/>
          <w:spacing w:val="-9"/>
          <w:sz w:val="18"/>
          <w:szCs w:val="18"/>
        </w:rPr>
        <w:t xml:space="preserve"> </w:t>
      </w:r>
      <w:r w:rsidR="008F6FAA" w:rsidRPr="00594F2D">
        <w:rPr>
          <w:bCs/>
          <w:iCs/>
          <w:spacing w:val="-2"/>
          <w:sz w:val="18"/>
          <w:szCs w:val="18"/>
        </w:rPr>
        <w:t>abords de</w:t>
      </w:r>
      <w:r w:rsidR="008F6FAA" w:rsidRPr="00594F2D">
        <w:rPr>
          <w:bCs/>
          <w:iCs/>
          <w:spacing w:val="-4"/>
          <w:sz w:val="18"/>
          <w:szCs w:val="18"/>
        </w:rPr>
        <w:t xml:space="preserve"> </w:t>
      </w:r>
      <w:r w:rsidR="008F6FAA" w:rsidRPr="00594F2D">
        <w:rPr>
          <w:bCs/>
          <w:iCs/>
          <w:spacing w:val="-2"/>
          <w:sz w:val="18"/>
          <w:szCs w:val="18"/>
        </w:rPr>
        <w:t>celui-ci</w:t>
      </w:r>
      <w:r w:rsidR="008F6FAA" w:rsidRPr="00594F2D">
        <w:rPr>
          <w:bCs/>
          <w:iCs/>
          <w:spacing w:val="-4"/>
          <w:sz w:val="18"/>
          <w:szCs w:val="18"/>
        </w:rPr>
        <w:t xml:space="preserve"> </w:t>
      </w:r>
      <w:r w:rsidR="008F6FAA" w:rsidRPr="00594F2D">
        <w:rPr>
          <w:bCs/>
          <w:iCs/>
          <w:spacing w:val="-2"/>
          <w:sz w:val="18"/>
          <w:szCs w:val="18"/>
        </w:rPr>
        <w:t>(</w:t>
      </w:r>
      <w:proofErr w:type="gramStart"/>
      <w:r w:rsidR="008F6FAA" w:rsidRPr="00594F2D">
        <w:rPr>
          <w:bCs/>
          <w:iCs/>
          <w:spacing w:val="-2"/>
          <w:sz w:val="18"/>
          <w:szCs w:val="18"/>
        </w:rPr>
        <w:t>ADR.OPS.B.</w:t>
      </w:r>
      <w:proofErr w:type="gramEnd"/>
      <w:r w:rsidR="008F6FAA" w:rsidRPr="00594F2D">
        <w:rPr>
          <w:bCs/>
          <w:iCs/>
          <w:spacing w:val="-2"/>
          <w:sz w:val="18"/>
          <w:szCs w:val="18"/>
        </w:rPr>
        <w:t>020). En</w:t>
      </w:r>
      <w:r w:rsidR="008F6FAA" w:rsidRPr="00594F2D">
        <w:rPr>
          <w:bCs/>
          <w:iCs/>
          <w:spacing w:val="-4"/>
          <w:sz w:val="18"/>
          <w:szCs w:val="18"/>
        </w:rPr>
        <w:t xml:space="preserve"> </w:t>
      </w:r>
      <w:r w:rsidR="008F6FAA" w:rsidRPr="00594F2D">
        <w:rPr>
          <w:bCs/>
          <w:iCs/>
          <w:spacing w:val="-2"/>
          <w:sz w:val="18"/>
          <w:szCs w:val="18"/>
        </w:rPr>
        <w:t>France,</w:t>
      </w:r>
      <w:r w:rsidR="008F6FAA" w:rsidRPr="00594F2D">
        <w:rPr>
          <w:bCs/>
          <w:iCs/>
          <w:spacing w:val="-4"/>
          <w:sz w:val="18"/>
          <w:szCs w:val="18"/>
        </w:rPr>
        <w:t xml:space="preserve"> </w:t>
      </w:r>
      <w:r w:rsidR="008F6FAA" w:rsidRPr="00594F2D">
        <w:rPr>
          <w:bCs/>
          <w:iCs/>
          <w:spacing w:val="-2"/>
          <w:sz w:val="18"/>
          <w:szCs w:val="18"/>
        </w:rPr>
        <w:t>cette</w:t>
      </w:r>
      <w:r w:rsidR="008F6FAA" w:rsidRPr="00594F2D">
        <w:rPr>
          <w:bCs/>
          <w:iCs/>
          <w:spacing w:val="-4"/>
          <w:sz w:val="18"/>
          <w:szCs w:val="18"/>
        </w:rPr>
        <w:t xml:space="preserve"> </w:t>
      </w:r>
      <w:r w:rsidR="008F6FAA" w:rsidRPr="00594F2D">
        <w:rPr>
          <w:bCs/>
          <w:iCs/>
          <w:spacing w:val="-2"/>
          <w:sz w:val="18"/>
          <w:szCs w:val="18"/>
        </w:rPr>
        <w:t>évaluation</w:t>
      </w:r>
      <w:r w:rsidR="008F6FAA" w:rsidRPr="00594F2D">
        <w:rPr>
          <w:bCs/>
          <w:iCs/>
          <w:spacing w:val="-4"/>
          <w:sz w:val="18"/>
          <w:szCs w:val="18"/>
        </w:rPr>
        <w:t xml:space="preserve"> </w:t>
      </w:r>
      <w:r w:rsidR="008F6FAA" w:rsidRPr="00594F2D">
        <w:rPr>
          <w:bCs/>
          <w:iCs/>
          <w:spacing w:val="-2"/>
          <w:sz w:val="18"/>
          <w:szCs w:val="18"/>
        </w:rPr>
        <w:t>se</w:t>
      </w:r>
      <w:r w:rsidR="008F6FAA" w:rsidRPr="00594F2D">
        <w:rPr>
          <w:bCs/>
          <w:iCs/>
          <w:spacing w:val="-4"/>
          <w:sz w:val="18"/>
          <w:szCs w:val="18"/>
        </w:rPr>
        <w:t xml:space="preserve"> </w:t>
      </w:r>
      <w:r w:rsidR="008F6FAA" w:rsidRPr="00594F2D">
        <w:rPr>
          <w:bCs/>
          <w:iCs/>
          <w:spacing w:val="-2"/>
          <w:sz w:val="18"/>
          <w:szCs w:val="18"/>
        </w:rPr>
        <w:t>fait</w:t>
      </w:r>
      <w:r w:rsidR="008F6FAA" w:rsidRPr="00594F2D">
        <w:rPr>
          <w:bCs/>
          <w:iCs/>
          <w:spacing w:val="-4"/>
          <w:sz w:val="18"/>
          <w:szCs w:val="18"/>
        </w:rPr>
        <w:t xml:space="preserve"> </w:t>
      </w:r>
      <w:r w:rsidR="008F6FAA" w:rsidRPr="00594F2D">
        <w:rPr>
          <w:bCs/>
          <w:iCs/>
          <w:spacing w:val="-2"/>
          <w:sz w:val="18"/>
          <w:szCs w:val="18"/>
        </w:rPr>
        <w:t>dans</w:t>
      </w:r>
      <w:r w:rsidR="008F6FAA" w:rsidRPr="00594F2D">
        <w:rPr>
          <w:bCs/>
          <w:iCs/>
          <w:spacing w:val="-4"/>
          <w:sz w:val="18"/>
          <w:szCs w:val="18"/>
        </w:rPr>
        <w:t xml:space="preserve"> </w:t>
      </w:r>
      <w:r w:rsidR="008F6FAA" w:rsidRPr="00594F2D">
        <w:rPr>
          <w:bCs/>
          <w:iCs/>
          <w:spacing w:val="-2"/>
          <w:sz w:val="18"/>
          <w:szCs w:val="18"/>
        </w:rPr>
        <w:t>un</w:t>
      </w:r>
      <w:r w:rsidR="008F6FAA" w:rsidRPr="00594F2D">
        <w:rPr>
          <w:bCs/>
          <w:iCs/>
          <w:spacing w:val="-4"/>
          <w:sz w:val="18"/>
          <w:szCs w:val="18"/>
        </w:rPr>
        <w:t xml:space="preserve"> </w:t>
      </w:r>
      <w:r w:rsidR="008F6FAA" w:rsidRPr="00594F2D">
        <w:rPr>
          <w:bCs/>
          <w:iCs/>
          <w:spacing w:val="-2"/>
          <w:sz w:val="18"/>
          <w:szCs w:val="18"/>
        </w:rPr>
        <w:t>rayon</w:t>
      </w:r>
      <w:r w:rsidR="008F6FAA" w:rsidRPr="00594F2D">
        <w:rPr>
          <w:bCs/>
          <w:iCs/>
          <w:spacing w:val="-4"/>
          <w:sz w:val="18"/>
          <w:szCs w:val="18"/>
        </w:rPr>
        <w:t xml:space="preserve"> </w:t>
      </w:r>
      <w:r w:rsidR="008F6FAA" w:rsidRPr="00594F2D">
        <w:rPr>
          <w:bCs/>
          <w:iCs/>
          <w:spacing w:val="-2"/>
          <w:sz w:val="18"/>
          <w:szCs w:val="18"/>
        </w:rPr>
        <w:t>de</w:t>
      </w:r>
      <w:r w:rsidR="008F6FAA" w:rsidRPr="00594F2D">
        <w:rPr>
          <w:bCs/>
          <w:iCs/>
          <w:spacing w:val="-4"/>
          <w:sz w:val="18"/>
          <w:szCs w:val="18"/>
        </w:rPr>
        <w:t xml:space="preserve"> </w:t>
      </w:r>
      <w:r w:rsidR="008F6FAA" w:rsidRPr="00594F2D">
        <w:rPr>
          <w:bCs/>
          <w:iCs/>
          <w:spacing w:val="-2"/>
          <w:sz w:val="18"/>
          <w:szCs w:val="18"/>
        </w:rPr>
        <w:t>13</w:t>
      </w:r>
      <w:r w:rsidR="008F6FAA" w:rsidRPr="00594F2D">
        <w:rPr>
          <w:bCs/>
          <w:iCs/>
          <w:spacing w:val="-4"/>
          <w:sz w:val="18"/>
          <w:szCs w:val="18"/>
        </w:rPr>
        <w:t xml:space="preserve"> </w:t>
      </w:r>
      <w:r w:rsidR="008F6FAA" w:rsidRPr="00594F2D">
        <w:rPr>
          <w:bCs/>
          <w:iCs/>
          <w:spacing w:val="-2"/>
          <w:sz w:val="18"/>
          <w:szCs w:val="18"/>
        </w:rPr>
        <w:t>kilomètres</w:t>
      </w:r>
      <w:r w:rsidR="008F6FAA" w:rsidRPr="00594F2D">
        <w:rPr>
          <w:bCs/>
          <w:iCs/>
          <w:spacing w:val="-4"/>
          <w:sz w:val="18"/>
          <w:szCs w:val="18"/>
        </w:rPr>
        <w:t xml:space="preserve"> </w:t>
      </w:r>
      <w:r w:rsidR="008F6FAA" w:rsidRPr="00594F2D">
        <w:rPr>
          <w:bCs/>
          <w:iCs/>
          <w:spacing w:val="-2"/>
          <w:sz w:val="18"/>
          <w:szCs w:val="18"/>
        </w:rPr>
        <w:t>autour</w:t>
      </w:r>
      <w:r w:rsidR="008F6FAA" w:rsidRPr="00594F2D">
        <w:rPr>
          <w:bCs/>
          <w:iCs/>
          <w:spacing w:val="-4"/>
          <w:sz w:val="18"/>
          <w:szCs w:val="18"/>
        </w:rPr>
        <w:t xml:space="preserve"> </w:t>
      </w:r>
      <w:r w:rsidR="008F6FAA" w:rsidRPr="00594F2D">
        <w:rPr>
          <w:bCs/>
          <w:iCs/>
          <w:spacing w:val="-2"/>
          <w:sz w:val="18"/>
          <w:szCs w:val="18"/>
        </w:rPr>
        <w:t>des</w:t>
      </w:r>
      <w:r w:rsidR="008F6FAA" w:rsidRPr="00594F2D">
        <w:rPr>
          <w:bCs/>
          <w:iCs/>
          <w:spacing w:val="-4"/>
          <w:sz w:val="18"/>
          <w:szCs w:val="18"/>
        </w:rPr>
        <w:t xml:space="preserve"> </w:t>
      </w:r>
      <w:r w:rsidR="008F6FAA" w:rsidRPr="00594F2D">
        <w:rPr>
          <w:bCs/>
          <w:iCs/>
          <w:spacing w:val="-2"/>
          <w:sz w:val="18"/>
          <w:szCs w:val="18"/>
        </w:rPr>
        <w:t>aérodromes, selon les recommandations de l’OACI (Doc 9137, Partie 3) et de l’</w:t>
      </w:r>
      <w:r w:rsidR="001E5B23" w:rsidRPr="00594F2D">
        <w:rPr>
          <w:bCs/>
          <w:iCs/>
          <w:spacing w:val="-2"/>
          <w:sz w:val="18"/>
          <w:szCs w:val="18"/>
        </w:rPr>
        <w:t>AE</w:t>
      </w:r>
      <w:r w:rsidR="008F6FAA" w:rsidRPr="00594F2D">
        <w:rPr>
          <w:bCs/>
          <w:iCs/>
          <w:spacing w:val="-2"/>
          <w:sz w:val="18"/>
          <w:szCs w:val="18"/>
        </w:rPr>
        <w:t>SA (GM2 ADR.OPS.B.020).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17"/>
      <w:gridCol w:w="1287"/>
    </w:tblGrid>
    <w:tr w:rsidR="0054664C" w:rsidRPr="00594F2D" w14:paraId="0FF9EBF9" w14:textId="77777777" w:rsidTr="00607D80">
      <w:trPr>
        <w:trHeight w:val="288"/>
      </w:trPr>
      <w:sdt>
        <w:sdtPr>
          <w:rPr>
            <w:rFonts w:eastAsiaTheme="majorEastAsia"/>
          </w:rPr>
          <w:alias w:val="Titre"/>
          <w:id w:val="77761602"/>
          <w:placeholder>
            <w:docPart w:val="E305A32B265946BD975BF7015DE142EE"/>
          </w:placeholder>
          <w:dataBinding w:prefixMappings="xmlns:ns0='http://schemas.openxmlformats.org/package/2006/metadata/core-properties' xmlns:ns1='http://purl.org/dc/elements/1.1/'" w:xpath="/ns0:coreProperties[1]/ns1:title[1]" w:storeItemID="{6C3C8BC8-F283-45AE-878A-BAB7291924A1}"/>
          <w:text/>
        </w:sdtPr>
        <w:sdtEndPr/>
        <w:sdtContent>
          <w:tc>
            <w:tcPr>
              <w:tcW w:w="9187" w:type="dxa"/>
            </w:tcPr>
            <w:p w14:paraId="4C605BD2" w14:textId="793CF6A0" w:rsidR="0054664C" w:rsidRPr="00594F2D" w:rsidRDefault="00242913" w:rsidP="00607D80">
              <w:pPr>
                <w:jc w:val="right"/>
                <w:rPr>
                  <w:rFonts w:eastAsiaTheme="majorEastAsia"/>
                  <w:sz w:val="36"/>
                </w:rPr>
              </w:pPr>
              <w:r>
                <w:rPr>
                  <w:rFonts w:eastAsiaTheme="majorEastAsia"/>
                </w:rPr>
                <w:t>Demande de dérogation à l’interdiction de prélèvement ou d’autorisation de prélèvement d’animaux dans le cadre de la gestion du risque animalier sur un aérodrome</w:t>
              </w:r>
            </w:p>
          </w:tc>
        </w:sdtContent>
      </w:sdt>
      <w:sdt>
        <w:sdtPr>
          <w:rPr>
            <w:rFonts w:eastAsiaTheme="majorEastAsia"/>
          </w:rPr>
          <w:alias w:val="Année"/>
          <w:id w:val="77761609"/>
          <w:placeholder>
            <w:docPart w:val="CB7234D61BBD4EA393145481D242BE4A"/>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300" w:type="dxa"/>
            </w:tcPr>
            <w:p w14:paraId="27AF6D1E" w14:textId="77777777" w:rsidR="0054664C" w:rsidRPr="00594F2D" w:rsidRDefault="0054664C" w:rsidP="00607D80">
              <w:pPr>
                <w:ind w:left="78"/>
                <w:rPr>
                  <w:rFonts w:eastAsiaTheme="majorEastAsia"/>
                </w:rPr>
              </w:pPr>
              <w:r w:rsidRPr="00594F2D">
                <w:rPr>
                  <w:rFonts w:eastAsiaTheme="majorEastAsia"/>
                </w:rPr>
                <w:t>Mois année</w:t>
              </w:r>
            </w:p>
          </w:tc>
        </w:sdtContent>
      </w:sdt>
    </w:tr>
  </w:tbl>
  <w:p w14:paraId="01DE5B4B" w14:textId="77777777" w:rsidR="0054664C" w:rsidRPr="00594F2D" w:rsidRDefault="0054664C" w:rsidP="00957081">
    <w:pPr>
      <w:pStyle w:val="En-tte"/>
      <w:tabs>
        <w:tab w:val="left" w:pos="9498"/>
      </w:tabs>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E57B" w14:textId="77777777" w:rsidR="0054664C" w:rsidRPr="00594F2D" w:rsidRDefault="0054664C" w:rsidP="00D50CA8">
    <w:pPr>
      <w:pStyle w:val="En-tte"/>
      <w:jc w:val="center"/>
      <w:rPr>
        <w:sz w:val="16"/>
        <w:szCs w:val="16"/>
      </w:rPr>
    </w:pPr>
    <w:r w:rsidRPr="00594F2D">
      <w:rPr>
        <w:sz w:val="16"/>
        <w:szCs w:val="16"/>
      </w:rPr>
      <w:t>Projet 2</w:t>
    </w:r>
  </w:p>
  <w:p w14:paraId="3C09643E" w14:textId="77777777" w:rsidR="0054664C" w:rsidRPr="00594F2D" w:rsidRDefault="0054664C" w:rsidP="00D50CA8">
    <w:pPr>
      <w:pStyle w:val="En-tte"/>
      <w:pBdr>
        <w:bottom w:val="single" w:sz="4" w:space="1" w:color="auto"/>
      </w:pBdr>
      <w:jc w:val="center"/>
      <w:rPr>
        <w:b/>
        <w:sz w:val="16"/>
        <w:szCs w:val="16"/>
      </w:rPr>
    </w:pPr>
    <w:r w:rsidRPr="00594F2D">
      <w:rPr>
        <w:b/>
        <w:sz w:val="16"/>
        <w:szCs w:val="16"/>
      </w:rPr>
      <w:t>Titre du rapport</w:t>
    </w:r>
  </w:p>
  <w:p w14:paraId="4F578014" w14:textId="77777777" w:rsidR="0054664C" w:rsidRPr="00594F2D" w:rsidRDefault="00546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F4F18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63851CE"/>
    <w:multiLevelType w:val="hybridMultilevel"/>
    <w:tmpl w:val="B7ACB0A8"/>
    <w:lvl w:ilvl="0" w:tplc="040C0001">
      <w:start w:val="1"/>
      <w:numFmt w:val="bullet"/>
      <w:lvlText w:val=""/>
      <w:lvlJc w:val="left"/>
      <w:pPr>
        <w:ind w:left="720" w:hanging="360"/>
      </w:pPr>
      <w:rPr>
        <w:rFonts w:ascii="Symbol" w:hAnsi="Symbol" w:hint="default"/>
      </w:rPr>
    </w:lvl>
    <w:lvl w:ilvl="1" w:tplc="CFE05388">
      <w:numFmt w:val="bullet"/>
      <w:lvlText w:val="•"/>
      <w:lvlJc w:val="left"/>
      <w:pPr>
        <w:ind w:left="1800" w:hanging="720"/>
      </w:pPr>
      <w:rPr>
        <w:rFonts w:ascii="Arial" w:eastAsia="Arial" w:hAnsi="Arial" w:cs="Arial" w:hint="default"/>
        <w:color w:val="0000FF" w:themeColor="hyperlink"/>
        <w:u w:val="singl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E371A"/>
    <w:multiLevelType w:val="hybridMultilevel"/>
    <w:tmpl w:val="4D7609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D920F74"/>
    <w:multiLevelType w:val="hybridMultilevel"/>
    <w:tmpl w:val="D848E9FC"/>
    <w:lvl w:ilvl="0" w:tplc="6BE48330">
      <w:numFmt w:val="bullet"/>
      <w:lvlText w:val="-"/>
      <w:lvlJc w:val="left"/>
      <w:pPr>
        <w:ind w:left="720" w:hanging="360"/>
      </w:pPr>
      <w:rPr>
        <w:rFonts w:ascii="Arial" w:eastAsia="Arial" w:hAnsi="Arial" w:cs="Arial" w:hint="default"/>
      </w:rPr>
    </w:lvl>
    <w:lvl w:ilvl="1" w:tplc="285CB3B8">
      <w:numFmt w:val="bullet"/>
      <w:lvlText w:val="•"/>
      <w:lvlJc w:val="left"/>
      <w:pPr>
        <w:ind w:left="1790" w:hanging="71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415C3B"/>
    <w:multiLevelType w:val="multilevel"/>
    <w:tmpl w:val="E788EB0E"/>
    <w:lvl w:ilvl="0">
      <w:start w:val="1"/>
      <w:numFmt w:val="bullet"/>
      <w:pStyle w:val="Liste"/>
      <w:lvlText w:val=""/>
      <w:lvlJc w:val="left"/>
      <w:pPr>
        <w:tabs>
          <w:tab w:val="num" w:pos="960"/>
        </w:tabs>
        <w:ind w:left="960" w:hanging="393"/>
      </w:pPr>
      <w:rPr>
        <w:rFonts w:ascii="Symbol" w:hAnsi="Symbol" w:hint="default"/>
      </w:rPr>
    </w:lvl>
    <w:lvl w:ilvl="1">
      <w:start w:val="1"/>
      <w:numFmt w:val="bullet"/>
      <w:lvlText w:val=""/>
      <w:lvlJc w:val="left"/>
      <w:pPr>
        <w:tabs>
          <w:tab w:val="num" w:pos="1320"/>
        </w:tabs>
        <w:ind w:left="1320" w:hanging="186"/>
      </w:pPr>
      <w:rPr>
        <w:rFonts w:ascii="Wingdings" w:hAnsi="Wingdings" w:hint="default"/>
      </w:rPr>
    </w:lvl>
    <w:lvl w:ilvl="2">
      <w:start w:val="1"/>
      <w:numFmt w:val="bullet"/>
      <w:lvlText w:val=""/>
      <w:lvlJc w:val="left"/>
      <w:pPr>
        <w:tabs>
          <w:tab w:val="num" w:pos="1680"/>
        </w:tabs>
        <w:ind w:left="1680" w:hanging="360"/>
      </w:pPr>
      <w:rPr>
        <w:rFonts w:ascii="Wingdings" w:hAnsi="Wingdings" w:hint="default"/>
      </w:rPr>
    </w:lvl>
    <w:lvl w:ilvl="3">
      <w:start w:val="1"/>
      <w:numFmt w:val="bullet"/>
      <w:lvlText w:val=""/>
      <w:lvlJc w:val="left"/>
      <w:pPr>
        <w:tabs>
          <w:tab w:val="num" w:pos="2040"/>
        </w:tabs>
        <w:ind w:left="2040" w:hanging="360"/>
      </w:pPr>
      <w:rPr>
        <w:rFonts w:ascii="Symbol" w:hAnsi="Symbol" w:hint="default"/>
      </w:rPr>
    </w:lvl>
    <w:lvl w:ilvl="4">
      <w:start w:val="1"/>
      <w:numFmt w:val="bullet"/>
      <w:lvlText w:val=""/>
      <w:lvlJc w:val="left"/>
      <w:pPr>
        <w:tabs>
          <w:tab w:val="num" w:pos="2400"/>
        </w:tabs>
        <w:ind w:left="2400" w:hanging="360"/>
      </w:pPr>
      <w:rPr>
        <w:rFonts w:ascii="Symbol" w:hAnsi="Symbol" w:hint="default"/>
      </w:rPr>
    </w:lvl>
    <w:lvl w:ilvl="5">
      <w:start w:val="1"/>
      <w:numFmt w:val="bullet"/>
      <w:lvlText w:val=""/>
      <w:lvlJc w:val="left"/>
      <w:pPr>
        <w:tabs>
          <w:tab w:val="num" w:pos="2760"/>
        </w:tabs>
        <w:ind w:left="2760" w:hanging="360"/>
      </w:pPr>
      <w:rPr>
        <w:rFonts w:ascii="Wingdings" w:hAnsi="Wingdings" w:hint="default"/>
      </w:rPr>
    </w:lvl>
    <w:lvl w:ilvl="6">
      <w:start w:val="1"/>
      <w:numFmt w:val="bullet"/>
      <w:lvlText w:val=""/>
      <w:lvlJc w:val="left"/>
      <w:pPr>
        <w:tabs>
          <w:tab w:val="num" w:pos="3120"/>
        </w:tabs>
        <w:ind w:left="3120" w:hanging="360"/>
      </w:pPr>
      <w:rPr>
        <w:rFonts w:ascii="Wingdings" w:hAnsi="Wingdings" w:hint="default"/>
      </w:rPr>
    </w:lvl>
    <w:lvl w:ilvl="7">
      <w:start w:val="1"/>
      <w:numFmt w:val="bullet"/>
      <w:lvlText w:val=""/>
      <w:lvlJc w:val="left"/>
      <w:pPr>
        <w:tabs>
          <w:tab w:val="num" w:pos="3480"/>
        </w:tabs>
        <w:ind w:left="3480" w:hanging="360"/>
      </w:pPr>
      <w:rPr>
        <w:rFonts w:ascii="Symbol" w:hAnsi="Symbol" w:hint="default"/>
      </w:rPr>
    </w:lvl>
    <w:lvl w:ilvl="8">
      <w:start w:val="1"/>
      <w:numFmt w:val="bullet"/>
      <w:lvlText w:val=""/>
      <w:lvlJc w:val="left"/>
      <w:pPr>
        <w:tabs>
          <w:tab w:val="num" w:pos="3840"/>
        </w:tabs>
        <w:ind w:left="3840" w:hanging="360"/>
      </w:pPr>
      <w:rPr>
        <w:rFonts w:ascii="Symbol" w:hAnsi="Symbol" w:hint="default"/>
      </w:rPr>
    </w:lvl>
  </w:abstractNum>
  <w:abstractNum w:abstractNumId="5" w15:restartNumberingAfterBreak="0">
    <w:nsid w:val="22803FE6"/>
    <w:multiLevelType w:val="hybridMultilevel"/>
    <w:tmpl w:val="4C2CAEF4"/>
    <w:lvl w:ilvl="0" w:tplc="6BE4833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73A0789"/>
    <w:multiLevelType w:val="hybridMultilevel"/>
    <w:tmpl w:val="618E1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155E9"/>
    <w:multiLevelType w:val="hybridMultilevel"/>
    <w:tmpl w:val="4C166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D215B5"/>
    <w:multiLevelType w:val="multilevel"/>
    <w:tmpl w:val="C242F82E"/>
    <w:lvl w:ilvl="0">
      <w:start w:val="1"/>
      <w:numFmt w:val="decimal"/>
      <w:pStyle w:val="Titre1"/>
      <w:lvlText w:val="%1."/>
      <w:lvlJc w:val="left"/>
      <w:pPr>
        <w:tabs>
          <w:tab w:val="num" w:pos="720"/>
        </w:tabs>
        <w:ind w:left="360" w:hanging="360"/>
      </w:pPr>
      <w:rPr>
        <w:rFonts w:hint="default"/>
      </w:rPr>
    </w:lvl>
    <w:lvl w:ilvl="1">
      <w:start w:val="1"/>
      <w:numFmt w:val="decimal"/>
      <w:pStyle w:val="Titre2"/>
      <w:lvlText w:val="%1.%2."/>
      <w:lvlJc w:val="left"/>
      <w:pPr>
        <w:tabs>
          <w:tab w:val="num" w:pos="1080"/>
        </w:tabs>
        <w:ind w:left="432" w:hanging="432"/>
      </w:pPr>
      <w:rPr>
        <w:rFonts w:hint="default"/>
      </w:rPr>
    </w:lvl>
    <w:lvl w:ilvl="2">
      <w:start w:val="1"/>
      <w:numFmt w:val="decimal"/>
      <w:pStyle w:val="Titre3"/>
      <w:lvlText w:val="%1.%2.%3."/>
      <w:lvlJc w:val="left"/>
      <w:pPr>
        <w:tabs>
          <w:tab w:val="num" w:pos="2160"/>
        </w:tabs>
        <w:ind w:left="1224" w:hanging="504"/>
      </w:pPr>
      <w:rPr>
        <w:rFonts w:hint="default"/>
      </w:rPr>
    </w:lvl>
    <w:lvl w:ilvl="3">
      <w:start w:val="1"/>
      <w:numFmt w:val="decimal"/>
      <w:pStyle w:val="Titre4"/>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53EA7AF7"/>
    <w:multiLevelType w:val="hybridMultilevel"/>
    <w:tmpl w:val="7728946A"/>
    <w:lvl w:ilvl="0" w:tplc="6BE4833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072F12"/>
    <w:multiLevelType w:val="hybridMultilevel"/>
    <w:tmpl w:val="F16685AC"/>
    <w:lvl w:ilvl="0" w:tplc="2F345B00">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47250F"/>
    <w:multiLevelType w:val="hybridMultilevel"/>
    <w:tmpl w:val="BD68C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491B58"/>
    <w:multiLevelType w:val="hybridMultilevel"/>
    <w:tmpl w:val="1F488092"/>
    <w:lvl w:ilvl="0" w:tplc="2F345B00">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A2CB4"/>
    <w:multiLevelType w:val="multilevel"/>
    <w:tmpl w:val="13646752"/>
    <w:lvl w:ilvl="0">
      <w:start w:val="1"/>
      <w:numFmt w:val="decimal"/>
      <w:lvlText w:val="%1."/>
      <w:lvlJc w:val="left"/>
      <w:pPr>
        <w:tabs>
          <w:tab w:val="num" w:pos="720"/>
        </w:tabs>
        <w:ind w:left="720" w:hanging="360"/>
      </w:pPr>
      <w:rPr>
        <w:rFonts w:hint="default"/>
      </w:rPr>
    </w:lvl>
    <w:lvl w:ilvl="1">
      <w:start w:val="1"/>
      <w:numFmt w:val="decimal"/>
      <w:pStyle w:val="T2"/>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B6433BD"/>
    <w:multiLevelType w:val="multilevel"/>
    <w:tmpl w:val="BCBA9AD8"/>
    <w:lvl w:ilvl="0">
      <w:start w:val="1"/>
      <w:numFmt w:val="bullet"/>
      <w:pStyle w:val="Listepuces"/>
      <w:lvlText w:val=""/>
      <w:lvlJc w:val="left"/>
      <w:pPr>
        <w:tabs>
          <w:tab w:val="num" w:pos="360"/>
        </w:tabs>
        <w:ind w:left="360" w:hanging="360"/>
      </w:pPr>
      <w:rPr>
        <w:rFonts w:ascii="Symbol" w:hAnsi="Symbol" w:hint="default"/>
      </w:rPr>
    </w:lvl>
    <w:lvl w:ilvl="1">
      <w:start w:val="1"/>
      <w:numFmt w:val="bullet"/>
      <w:pStyle w:val="Listepuces"/>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968126517">
    <w:abstractNumId w:val="13"/>
  </w:num>
  <w:num w:numId="2" w16cid:durableId="1213616545">
    <w:abstractNumId w:val="14"/>
  </w:num>
  <w:num w:numId="3" w16cid:durableId="1521771818">
    <w:abstractNumId w:val="0"/>
  </w:num>
  <w:num w:numId="4" w16cid:durableId="1187133572">
    <w:abstractNumId w:val="8"/>
  </w:num>
  <w:num w:numId="5" w16cid:durableId="1521049470">
    <w:abstractNumId w:val="4"/>
  </w:num>
  <w:num w:numId="6" w16cid:durableId="1729303864">
    <w:abstractNumId w:val="12"/>
  </w:num>
  <w:num w:numId="7" w16cid:durableId="86388062">
    <w:abstractNumId w:val="7"/>
  </w:num>
  <w:num w:numId="8" w16cid:durableId="1424840989">
    <w:abstractNumId w:val="10"/>
  </w:num>
  <w:num w:numId="9" w16cid:durableId="1889413002">
    <w:abstractNumId w:val="5"/>
  </w:num>
  <w:num w:numId="10" w16cid:durableId="1116293490">
    <w:abstractNumId w:val="2"/>
  </w:num>
  <w:num w:numId="11" w16cid:durableId="1492915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8284794">
    <w:abstractNumId w:val="8"/>
  </w:num>
  <w:num w:numId="13" w16cid:durableId="153031562">
    <w:abstractNumId w:val="3"/>
  </w:num>
  <w:num w:numId="14" w16cid:durableId="1215657377">
    <w:abstractNumId w:val="6"/>
  </w:num>
  <w:num w:numId="15" w16cid:durableId="429199653">
    <w:abstractNumId w:val="11"/>
  </w:num>
  <w:num w:numId="16" w16cid:durableId="1358458295">
    <w:abstractNumId w:val="9"/>
  </w:num>
  <w:num w:numId="17" w16cid:durableId="587545277">
    <w:abstractNumId w:val="8"/>
  </w:num>
  <w:num w:numId="18" w16cid:durableId="18319445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AB"/>
    <w:rsid w:val="0000102E"/>
    <w:rsid w:val="000254AA"/>
    <w:rsid w:val="0003285C"/>
    <w:rsid w:val="00032EB9"/>
    <w:rsid w:val="00033195"/>
    <w:rsid w:val="00050BBB"/>
    <w:rsid w:val="00065317"/>
    <w:rsid w:val="00067CEA"/>
    <w:rsid w:val="00070668"/>
    <w:rsid w:val="00076F32"/>
    <w:rsid w:val="00084828"/>
    <w:rsid w:val="00094247"/>
    <w:rsid w:val="00095DE2"/>
    <w:rsid w:val="000A3551"/>
    <w:rsid w:val="000A64D6"/>
    <w:rsid w:val="000B091B"/>
    <w:rsid w:val="000B0FB7"/>
    <w:rsid w:val="000B3D3F"/>
    <w:rsid w:val="000C28F1"/>
    <w:rsid w:val="000C4239"/>
    <w:rsid w:val="000C495D"/>
    <w:rsid w:val="000C733F"/>
    <w:rsid w:val="000D3E77"/>
    <w:rsid w:val="000D7E3E"/>
    <w:rsid w:val="000E1EAB"/>
    <w:rsid w:val="000E6F5C"/>
    <w:rsid w:val="000E7B25"/>
    <w:rsid w:val="000F1339"/>
    <w:rsid w:val="000F3525"/>
    <w:rsid w:val="000F70F8"/>
    <w:rsid w:val="000F7A42"/>
    <w:rsid w:val="001022A5"/>
    <w:rsid w:val="00110125"/>
    <w:rsid w:val="00120ED0"/>
    <w:rsid w:val="001407EC"/>
    <w:rsid w:val="00147A36"/>
    <w:rsid w:val="00147A56"/>
    <w:rsid w:val="001506D0"/>
    <w:rsid w:val="00150A9E"/>
    <w:rsid w:val="0015198D"/>
    <w:rsid w:val="00154C23"/>
    <w:rsid w:val="0015785E"/>
    <w:rsid w:val="001625F6"/>
    <w:rsid w:val="0018034D"/>
    <w:rsid w:val="00185FCF"/>
    <w:rsid w:val="00191C26"/>
    <w:rsid w:val="001A0155"/>
    <w:rsid w:val="001A0D71"/>
    <w:rsid w:val="001A26CE"/>
    <w:rsid w:val="001A460B"/>
    <w:rsid w:val="001A5D65"/>
    <w:rsid w:val="001B143A"/>
    <w:rsid w:val="001B377A"/>
    <w:rsid w:val="001C3CCE"/>
    <w:rsid w:val="001E21BF"/>
    <w:rsid w:val="001E236F"/>
    <w:rsid w:val="001E5B23"/>
    <w:rsid w:val="001E694D"/>
    <w:rsid w:val="001F2CE5"/>
    <w:rsid w:val="001F430B"/>
    <w:rsid w:val="00211413"/>
    <w:rsid w:val="00221AF1"/>
    <w:rsid w:val="00222D23"/>
    <w:rsid w:val="00223E51"/>
    <w:rsid w:val="002260AB"/>
    <w:rsid w:val="00226CD6"/>
    <w:rsid w:val="002366DC"/>
    <w:rsid w:val="0024175C"/>
    <w:rsid w:val="00242913"/>
    <w:rsid w:val="002437C3"/>
    <w:rsid w:val="00247F65"/>
    <w:rsid w:val="00262459"/>
    <w:rsid w:val="0027003F"/>
    <w:rsid w:val="0027653F"/>
    <w:rsid w:val="002766D9"/>
    <w:rsid w:val="0027783C"/>
    <w:rsid w:val="002818D2"/>
    <w:rsid w:val="00281AC7"/>
    <w:rsid w:val="00282167"/>
    <w:rsid w:val="002825A8"/>
    <w:rsid w:val="00287169"/>
    <w:rsid w:val="002937F4"/>
    <w:rsid w:val="00296A62"/>
    <w:rsid w:val="002A15D6"/>
    <w:rsid w:val="002A5016"/>
    <w:rsid w:val="002B0E99"/>
    <w:rsid w:val="002B1722"/>
    <w:rsid w:val="002B2C98"/>
    <w:rsid w:val="002C253B"/>
    <w:rsid w:val="002C3307"/>
    <w:rsid w:val="002D205A"/>
    <w:rsid w:val="002D28EF"/>
    <w:rsid w:val="002D3E21"/>
    <w:rsid w:val="002D4324"/>
    <w:rsid w:val="002E1E31"/>
    <w:rsid w:val="002F6432"/>
    <w:rsid w:val="002F6789"/>
    <w:rsid w:val="00311E7C"/>
    <w:rsid w:val="003307C9"/>
    <w:rsid w:val="0033310E"/>
    <w:rsid w:val="00340DD6"/>
    <w:rsid w:val="003534FE"/>
    <w:rsid w:val="00360020"/>
    <w:rsid w:val="00361FB7"/>
    <w:rsid w:val="00374717"/>
    <w:rsid w:val="00380ECA"/>
    <w:rsid w:val="00381943"/>
    <w:rsid w:val="0038233C"/>
    <w:rsid w:val="00385AD3"/>
    <w:rsid w:val="00394C00"/>
    <w:rsid w:val="003A40ED"/>
    <w:rsid w:val="003A59BB"/>
    <w:rsid w:val="003A5FDA"/>
    <w:rsid w:val="003B6B1B"/>
    <w:rsid w:val="003C05E5"/>
    <w:rsid w:val="003C53D1"/>
    <w:rsid w:val="003D589B"/>
    <w:rsid w:val="003D7927"/>
    <w:rsid w:val="003E1625"/>
    <w:rsid w:val="003F7470"/>
    <w:rsid w:val="003F74DD"/>
    <w:rsid w:val="004135B3"/>
    <w:rsid w:val="00425469"/>
    <w:rsid w:val="00425D26"/>
    <w:rsid w:val="00432316"/>
    <w:rsid w:val="00432572"/>
    <w:rsid w:val="004415D4"/>
    <w:rsid w:val="00460E2D"/>
    <w:rsid w:val="00462995"/>
    <w:rsid w:val="004713F6"/>
    <w:rsid w:val="004831AB"/>
    <w:rsid w:val="00494899"/>
    <w:rsid w:val="004A09BB"/>
    <w:rsid w:val="004A39A5"/>
    <w:rsid w:val="004B66ED"/>
    <w:rsid w:val="004C6E2A"/>
    <w:rsid w:val="004D2696"/>
    <w:rsid w:val="004D6841"/>
    <w:rsid w:val="004D7AAC"/>
    <w:rsid w:val="004E2A16"/>
    <w:rsid w:val="004E6F86"/>
    <w:rsid w:val="004F26D3"/>
    <w:rsid w:val="004F2DDB"/>
    <w:rsid w:val="004F2EBE"/>
    <w:rsid w:val="004F5E58"/>
    <w:rsid w:val="005109ED"/>
    <w:rsid w:val="00513D1D"/>
    <w:rsid w:val="00517998"/>
    <w:rsid w:val="00522BBD"/>
    <w:rsid w:val="00526F06"/>
    <w:rsid w:val="005300C1"/>
    <w:rsid w:val="005344FD"/>
    <w:rsid w:val="0054134E"/>
    <w:rsid w:val="005448BB"/>
    <w:rsid w:val="005460C9"/>
    <w:rsid w:val="0054664C"/>
    <w:rsid w:val="005610D0"/>
    <w:rsid w:val="00561760"/>
    <w:rsid w:val="0057578B"/>
    <w:rsid w:val="00585B95"/>
    <w:rsid w:val="00594190"/>
    <w:rsid w:val="00594F2D"/>
    <w:rsid w:val="00595C16"/>
    <w:rsid w:val="005964A0"/>
    <w:rsid w:val="005A098C"/>
    <w:rsid w:val="005A31BA"/>
    <w:rsid w:val="005A3CC9"/>
    <w:rsid w:val="005C269E"/>
    <w:rsid w:val="005E08BD"/>
    <w:rsid w:val="005E0FA8"/>
    <w:rsid w:val="005E4270"/>
    <w:rsid w:val="005E5648"/>
    <w:rsid w:val="005F1710"/>
    <w:rsid w:val="00607D80"/>
    <w:rsid w:val="0061020C"/>
    <w:rsid w:val="006133B1"/>
    <w:rsid w:val="00627E64"/>
    <w:rsid w:val="0063008D"/>
    <w:rsid w:val="00634B66"/>
    <w:rsid w:val="00644B71"/>
    <w:rsid w:val="00650E61"/>
    <w:rsid w:val="006529C5"/>
    <w:rsid w:val="00653FAA"/>
    <w:rsid w:val="00657CAD"/>
    <w:rsid w:val="0068330A"/>
    <w:rsid w:val="006A17A3"/>
    <w:rsid w:val="006B0EFD"/>
    <w:rsid w:val="006C160E"/>
    <w:rsid w:val="006D0CFF"/>
    <w:rsid w:val="006D6761"/>
    <w:rsid w:val="006E521E"/>
    <w:rsid w:val="006F23B5"/>
    <w:rsid w:val="006F5C92"/>
    <w:rsid w:val="00704E64"/>
    <w:rsid w:val="007050D9"/>
    <w:rsid w:val="00705244"/>
    <w:rsid w:val="00726BB5"/>
    <w:rsid w:val="007302E7"/>
    <w:rsid w:val="007311BA"/>
    <w:rsid w:val="00761496"/>
    <w:rsid w:val="00766CE2"/>
    <w:rsid w:val="00770961"/>
    <w:rsid w:val="007834E1"/>
    <w:rsid w:val="00787876"/>
    <w:rsid w:val="007953E7"/>
    <w:rsid w:val="007B37AF"/>
    <w:rsid w:val="007B667A"/>
    <w:rsid w:val="007D081D"/>
    <w:rsid w:val="00805AC0"/>
    <w:rsid w:val="00813E63"/>
    <w:rsid w:val="00821BF4"/>
    <w:rsid w:val="0083563F"/>
    <w:rsid w:val="008370FE"/>
    <w:rsid w:val="0085527C"/>
    <w:rsid w:val="008605D5"/>
    <w:rsid w:val="0086543B"/>
    <w:rsid w:val="00873CAF"/>
    <w:rsid w:val="00880AF8"/>
    <w:rsid w:val="008811AC"/>
    <w:rsid w:val="00892204"/>
    <w:rsid w:val="008969F2"/>
    <w:rsid w:val="008A0F64"/>
    <w:rsid w:val="008A6EA2"/>
    <w:rsid w:val="008B3233"/>
    <w:rsid w:val="008C0362"/>
    <w:rsid w:val="008C4C99"/>
    <w:rsid w:val="008C7C8E"/>
    <w:rsid w:val="008D349A"/>
    <w:rsid w:val="008F6B04"/>
    <w:rsid w:val="008F6FAA"/>
    <w:rsid w:val="0090028C"/>
    <w:rsid w:val="0090278E"/>
    <w:rsid w:val="00903CBE"/>
    <w:rsid w:val="009056AE"/>
    <w:rsid w:val="0093703A"/>
    <w:rsid w:val="0093773F"/>
    <w:rsid w:val="00952198"/>
    <w:rsid w:val="00954725"/>
    <w:rsid w:val="00957081"/>
    <w:rsid w:val="009672F1"/>
    <w:rsid w:val="00973784"/>
    <w:rsid w:val="009765CD"/>
    <w:rsid w:val="00985225"/>
    <w:rsid w:val="009876D6"/>
    <w:rsid w:val="00997B65"/>
    <w:rsid w:val="009B0C1F"/>
    <w:rsid w:val="009B6946"/>
    <w:rsid w:val="009B6C26"/>
    <w:rsid w:val="009B7269"/>
    <w:rsid w:val="009C0B0B"/>
    <w:rsid w:val="009D1E58"/>
    <w:rsid w:val="009D26C1"/>
    <w:rsid w:val="009D3932"/>
    <w:rsid w:val="009E00B5"/>
    <w:rsid w:val="009F7C87"/>
    <w:rsid w:val="00A2371F"/>
    <w:rsid w:val="00A30625"/>
    <w:rsid w:val="00A432D2"/>
    <w:rsid w:val="00A46E89"/>
    <w:rsid w:val="00A53319"/>
    <w:rsid w:val="00A63268"/>
    <w:rsid w:val="00A64E3C"/>
    <w:rsid w:val="00A65E28"/>
    <w:rsid w:val="00A71578"/>
    <w:rsid w:val="00A71B6C"/>
    <w:rsid w:val="00A7543C"/>
    <w:rsid w:val="00A77FE7"/>
    <w:rsid w:val="00A95344"/>
    <w:rsid w:val="00A96139"/>
    <w:rsid w:val="00AA3F0F"/>
    <w:rsid w:val="00AA697B"/>
    <w:rsid w:val="00AB0178"/>
    <w:rsid w:val="00AB35F8"/>
    <w:rsid w:val="00AC55CE"/>
    <w:rsid w:val="00AD2DD6"/>
    <w:rsid w:val="00AD7D40"/>
    <w:rsid w:val="00AE130C"/>
    <w:rsid w:val="00AF01DB"/>
    <w:rsid w:val="00AF27B0"/>
    <w:rsid w:val="00AF7E2A"/>
    <w:rsid w:val="00B018C8"/>
    <w:rsid w:val="00B05F67"/>
    <w:rsid w:val="00B06960"/>
    <w:rsid w:val="00B14193"/>
    <w:rsid w:val="00B17001"/>
    <w:rsid w:val="00B25662"/>
    <w:rsid w:val="00B25927"/>
    <w:rsid w:val="00B27155"/>
    <w:rsid w:val="00B331CC"/>
    <w:rsid w:val="00B5523B"/>
    <w:rsid w:val="00B56326"/>
    <w:rsid w:val="00B56FCA"/>
    <w:rsid w:val="00B73B85"/>
    <w:rsid w:val="00B80C47"/>
    <w:rsid w:val="00B86DEB"/>
    <w:rsid w:val="00B91453"/>
    <w:rsid w:val="00B94745"/>
    <w:rsid w:val="00B948A2"/>
    <w:rsid w:val="00BB39A9"/>
    <w:rsid w:val="00BC5123"/>
    <w:rsid w:val="00BD5171"/>
    <w:rsid w:val="00BF053B"/>
    <w:rsid w:val="00BF4840"/>
    <w:rsid w:val="00C10364"/>
    <w:rsid w:val="00C24310"/>
    <w:rsid w:val="00C32C1D"/>
    <w:rsid w:val="00C41B61"/>
    <w:rsid w:val="00C42D73"/>
    <w:rsid w:val="00C42DFD"/>
    <w:rsid w:val="00C444F6"/>
    <w:rsid w:val="00C4693E"/>
    <w:rsid w:val="00C50172"/>
    <w:rsid w:val="00C644F5"/>
    <w:rsid w:val="00C66E0C"/>
    <w:rsid w:val="00C74111"/>
    <w:rsid w:val="00C76C9D"/>
    <w:rsid w:val="00C77CED"/>
    <w:rsid w:val="00C80C7E"/>
    <w:rsid w:val="00C81E47"/>
    <w:rsid w:val="00C8351D"/>
    <w:rsid w:val="00C85C5F"/>
    <w:rsid w:val="00CA0E50"/>
    <w:rsid w:val="00CB3BA7"/>
    <w:rsid w:val="00CB417C"/>
    <w:rsid w:val="00CC448B"/>
    <w:rsid w:val="00CC527A"/>
    <w:rsid w:val="00CD2E61"/>
    <w:rsid w:val="00CD7121"/>
    <w:rsid w:val="00CE7967"/>
    <w:rsid w:val="00CE7CC2"/>
    <w:rsid w:val="00CF1F7F"/>
    <w:rsid w:val="00CF50CC"/>
    <w:rsid w:val="00CF51EC"/>
    <w:rsid w:val="00CF58AF"/>
    <w:rsid w:val="00D02212"/>
    <w:rsid w:val="00D16DFB"/>
    <w:rsid w:val="00D2243D"/>
    <w:rsid w:val="00D23C58"/>
    <w:rsid w:val="00D25156"/>
    <w:rsid w:val="00D3144E"/>
    <w:rsid w:val="00D32278"/>
    <w:rsid w:val="00D338C1"/>
    <w:rsid w:val="00D34DB1"/>
    <w:rsid w:val="00D414B7"/>
    <w:rsid w:val="00D50CA8"/>
    <w:rsid w:val="00D52C15"/>
    <w:rsid w:val="00D569D6"/>
    <w:rsid w:val="00D56FF8"/>
    <w:rsid w:val="00D616FA"/>
    <w:rsid w:val="00D623DA"/>
    <w:rsid w:val="00D6357E"/>
    <w:rsid w:val="00D721BA"/>
    <w:rsid w:val="00D83428"/>
    <w:rsid w:val="00D86BAC"/>
    <w:rsid w:val="00D86D05"/>
    <w:rsid w:val="00D900EB"/>
    <w:rsid w:val="00D97977"/>
    <w:rsid w:val="00DA486A"/>
    <w:rsid w:val="00DA6E82"/>
    <w:rsid w:val="00DB619C"/>
    <w:rsid w:val="00DB7162"/>
    <w:rsid w:val="00DC30A6"/>
    <w:rsid w:val="00DC3804"/>
    <w:rsid w:val="00DC3F23"/>
    <w:rsid w:val="00DC5406"/>
    <w:rsid w:val="00DC7557"/>
    <w:rsid w:val="00DD6E9E"/>
    <w:rsid w:val="00DD7888"/>
    <w:rsid w:val="00DE325B"/>
    <w:rsid w:val="00DE52A7"/>
    <w:rsid w:val="00DE65B1"/>
    <w:rsid w:val="00DF1790"/>
    <w:rsid w:val="00DF2A26"/>
    <w:rsid w:val="00DF64C0"/>
    <w:rsid w:val="00E06FA5"/>
    <w:rsid w:val="00E11625"/>
    <w:rsid w:val="00E1338E"/>
    <w:rsid w:val="00E22549"/>
    <w:rsid w:val="00E268C6"/>
    <w:rsid w:val="00E30EE8"/>
    <w:rsid w:val="00E4539C"/>
    <w:rsid w:val="00E60B99"/>
    <w:rsid w:val="00E704FF"/>
    <w:rsid w:val="00E71F97"/>
    <w:rsid w:val="00E80A37"/>
    <w:rsid w:val="00E810AE"/>
    <w:rsid w:val="00E86116"/>
    <w:rsid w:val="00E86B59"/>
    <w:rsid w:val="00E86EB4"/>
    <w:rsid w:val="00E87764"/>
    <w:rsid w:val="00E901FB"/>
    <w:rsid w:val="00EA57C3"/>
    <w:rsid w:val="00EB37F3"/>
    <w:rsid w:val="00ED137B"/>
    <w:rsid w:val="00ED4A75"/>
    <w:rsid w:val="00EF49AD"/>
    <w:rsid w:val="00EF536C"/>
    <w:rsid w:val="00F00E23"/>
    <w:rsid w:val="00F12ED5"/>
    <w:rsid w:val="00F13745"/>
    <w:rsid w:val="00F17CED"/>
    <w:rsid w:val="00F229BC"/>
    <w:rsid w:val="00F22DA0"/>
    <w:rsid w:val="00F235F7"/>
    <w:rsid w:val="00F346BA"/>
    <w:rsid w:val="00F40502"/>
    <w:rsid w:val="00F42220"/>
    <w:rsid w:val="00F50310"/>
    <w:rsid w:val="00F64F3E"/>
    <w:rsid w:val="00F815A0"/>
    <w:rsid w:val="00F854A7"/>
    <w:rsid w:val="00F85904"/>
    <w:rsid w:val="00F92242"/>
    <w:rsid w:val="00FA31FA"/>
    <w:rsid w:val="00FA5B1A"/>
    <w:rsid w:val="00FC2F12"/>
    <w:rsid w:val="00FC6AEA"/>
    <w:rsid w:val="00FD0BB4"/>
    <w:rsid w:val="00FD3466"/>
    <w:rsid w:val="00FF4C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BF9E"/>
  <w15:docId w15:val="{F01E9F45-7362-4A4E-8E26-1568B7AB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F06"/>
    <w:rPr>
      <w:rFonts w:ascii="Arial" w:hAnsi="Arial"/>
      <w:sz w:val="22"/>
      <w:szCs w:val="24"/>
    </w:rPr>
  </w:style>
  <w:style w:type="paragraph" w:styleId="Titre1">
    <w:name w:val="heading 1"/>
    <w:basedOn w:val="Normal"/>
    <w:next w:val="Normal"/>
    <w:qFormat/>
    <w:rsid w:val="002825A8"/>
    <w:pPr>
      <w:keepNext/>
      <w:numPr>
        <w:numId w:val="4"/>
      </w:numPr>
      <w:tabs>
        <w:tab w:val="clear" w:pos="720"/>
      </w:tabs>
      <w:spacing w:before="240" w:after="60"/>
      <w:outlineLvl w:val="0"/>
    </w:pPr>
    <w:rPr>
      <w:rFonts w:cs="Arial"/>
      <w:b/>
      <w:bCs/>
      <w:kern w:val="32"/>
      <w:sz w:val="28"/>
      <w:szCs w:val="32"/>
      <w:u w:val="single"/>
    </w:rPr>
  </w:style>
  <w:style w:type="paragraph" w:styleId="Titre2">
    <w:name w:val="heading 2"/>
    <w:basedOn w:val="Normal"/>
    <w:next w:val="Normal"/>
    <w:link w:val="Titre2Car"/>
    <w:qFormat/>
    <w:rsid w:val="002825A8"/>
    <w:pPr>
      <w:keepNext/>
      <w:numPr>
        <w:ilvl w:val="1"/>
        <w:numId w:val="4"/>
      </w:numPr>
      <w:spacing w:before="240" w:after="60"/>
      <w:outlineLvl w:val="1"/>
    </w:pPr>
    <w:rPr>
      <w:rFonts w:cs="Arial"/>
      <w:b/>
      <w:bCs/>
      <w:i/>
      <w:iCs/>
      <w:sz w:val="24"/>
      <w:szCs w:val="28"/>
    </w:rPr>
  </w:style>
  <w:style w:type="paragraph" w:styleId="Titre3">
    <w:name w:val="heading 3"/>
    <w:basedOn w:val="Normal"/>
    <w:next w:val="Normal"/>
    <w:link w:val="Titre3Car"/>
    <w:qFormat/>
    <w:rsid w:val="002825A8"/>
    <w:pPr>
      <w:keepNext/>
      <w:numPr>
        <w:ilvl w:val="2"/>
        <w:numId w:val="4"/>
      </w:numPr>
      <w:spacing w:before="240" w:after="60"/>
      <w:outlineLvl w:val="2"/>
    </w:pPr>
    <w:rPr>
      <w:rFonts w:cs="Arial"/>
      <w:bCs/>
      <w:i/>
      <w:szCs w:val="26"/>
      <w:u w:val="single"/>
    </w:rPr>
  </w:style>
  <w:style w:type="paragraph" w:styleId="Titre4">
    <w:name w:val="heading 4"/>
    <w:basedOn w:val="Normal"/>
    <w:next w:val="Normal"/>
    <w:qFormat/>
    <w:rsid w:val="002825A8"/>
    <w:pPr>
      <w:keepNext/>
      <w:numPr>
        <w:ilvl w:val="3"/>
        <w:numId w:val="4"/>
      </w:numPr>
      <w:tabs>
        <w:tab w:val="clear" w:pos="2880"/>
      </w:tabs>
      <w:spacing w:before="240" w:after="60"/>
      <w:ind w:left="1780" w:hanging="646"/>
      <w:outlineLvl w:val="3"/>
    </w:pPr>
    <w:rPr>
      <w:bCs/>
      <w:i/>
      <w:szCs w:val="28"/>
    </w:rPr>
  </w:style>
  <w:style w:type="paragraph" w:styleId="Titre6">
    <w:name w:val="heading 6"/>
    <w:basedOn w:val="Normal"/>
    <w:next w:val="Normal"/>
    <w:link w:val="Titre6Car"/>
    <w:semiHidden/>
    <w:unhideWhenUsed/>
    <w:qFormat/>
    <w:rsid w:val="006E521E"/>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2">
    <w:name w:val="T2"/>
    <w:basedOn w:val="Normal"/>
    <w:rsid w:val="000F1339"/>
    <w:pPr>
      <w:numPr>
        <w:ilvl w:val="1"/>
        <w:numId w:val="1"/>
      </w:numPr>
      <w:spacing w:after="120" w:line="360" w:lineRule="auto"/>
    </w:pPr>
    <w:rPr>
      <w:rFonts w:cs="Arial"/>
      <w:u w:val="single"/>
    </w:rPr>
  </w:style>
  <w:style w:type="paragraph" w:customStyle="1" w:styleId="m-BlocTitre">
    <w:name w:val="m-BlocTitre"/>
    <w:basedOn w:val="Normal"/>
    <w:rsid w:val="00BB39A9"/>
    <w:pPr>
      <w:jc w:val="center"/>
    </w:pPr>
    <w:rPr>
      <w:rFonts w:ascii="Liberation Serif" w:hAnsi="Liberation Serif" w:cs="Liberation Serif"/>
      <w:color w:val="999999"/>
      <w:w w:val="93"/>
      <w:szCs w:val="22"/>
    </w:rPr>
  </w:style>
  <w:style w:type="paragraph" w:customStyle="1" w:styleId="m-BlocEntete">
    <w:name w:val="m-BlocEntete"/>
    <w:basedOn w:val="Normal"/>
    <w:rsid w:val="00BB39A9"/>
    <w:pPr>
      <w:jc w:val="both"/>
    </w:pPr>
    <w:rPr>
      <w:rFonts w:ascii="Liberation Serif" w:hAnsi="Liberation Serif" w:cs="Liberation Serif"/>
      <w:i/>
      <w:iCs/>
      <w:sz w:val="20"/>
      <w:szCs w:val="20"/>
    </w:rPr>
  </w:style>
  <w:style w:type="paragraph" w:customStyle="1" w:styleId="m-BlocEmetteur">
    <w:name w:val="m-BlocEmetteur"/>
    <w:basedOn w:val="Normal"/>
    <w:rsid w:val="00BB39A9"/>
    <w:pPr>
      <w:jc w:val="both"/>
    </w:pPr>
    <w:rPr>
      <w:rFonts w:ascii="Liberation Serif" w:hAnsi="Liberation Serif" w:cs="Liberation Serif"/>
      <w:i/>
      <w:iCs/>
      <w:w w:val="93"/>
      <w:sz w:val="18"/>
      <w:szCs w:val="18"/>
    </w:rPr>
  </w:style>
  <w:style w:type="paragraph" w:customStyle="1" w:styleId="m-siteweb">
    <w:name w:val="m-site web"/>
    <w:basedOn w:val="Normal"/>
    <w:rsid w:val="00BB39A9"/>
    <w:pPr>
      <w:spacing w:after="260"/>
      <w:jc w:val="both"/>
    </w:pPr>
    <w:rPr>
      <w:rFonts w:ascii="Liberation Sans" w:hAnsi="Liberation Sans" w:cs="Liberation Sans"/>
      <w:i/>
      <w:iCs/>
      <w:w w:val="93"/>
      <w:sz w:val="13"/>
      <w:szCs w:val="13"/>
    </w:rPr>
  </w:style>
  <w:style w:type="paragraph" w:customStyle="1" w:styleId="Contenudetableau">
    <w:name w:val="Contenu de tableau"/>
    <w:basedOn w:val="Corpsdetexte"/>
    <w:rsid w:val="00BB39A9"/>
    <w:pPr>
      <w:suppressLineNumbers/>
      <w:shd w:val="clear" w:color="auto" w:fill="FFFFFF"/>
      <w:suppressAutoHyphens/>
      <w:spacing w:after="260"/>
      <w:jc w:val="center"/>
    </w:pPr>
    <w:rPr>
      <w:rFonts w:ascii="Liberation Sans" w:hAnsi="Liberation Sans" w:cs="Liberation Sans"/>
      <w:caps/>
      <w:w w:val="93"/>
      <w:kern w:val="1"/>
      <w:szCs w:val="22"/>
      <w:lang w:eastAsia="ar-SA"/>
    </w:rPr>
  </w:style>
  <w:style w:type="paragraph" w:customStyle="1" w:styleId="Contenuducadre">
    <w:name w:val="Contenu du cadre"/>
    <w:basedOn w:val="Corpsdetexte"/>
    <w:rsid w:val="00BB39A9"/>
    <w:pPr>
      <w:shd w:val="clear" w:color="auto" w:fill="FFFFFF"/>
      <w:suppressAutoHyphens/>
      <w:spacing w:after="260"/>
      <w:jc w:val="center"/>
    </w:pPr>
    <w:rPr>
      <w:rFonts w:ascii="Liberation Sans" w:hAnsi="Liberation Sans" w:cs="Liberation Sans"/>
      <w:caps/>
      <w:w w:val="93"/>
      <w:kern w:val="1"/>
      <w:szCs w:val="22"/>
      <w:lang w:eastAsia="ar-SA"/>
    </w:rPr>
  </w:style>
  <w:style w:type="paragraph" w:styleId="Corpsdetexte">
    <w:name w:val="Body Text"/>
    <w:basedOn w:val="Normal"/>
    <w:rsid w:val="00E11625"/>
    <w:pPr>
      <w:spacing w:after="120" w:line="312" w:lineRule="auto"/>
      <w:jc w:val="both"/>
    </w:pPr>
  </w:style>
  <w:style w:type="paragraph" w:customStyle="1" w:styleId="m-adresse">
    <w:name w:val="m-adresse"/>
    <w:basedOn w:val="Normal"/>
    <w:rsid w:val="00BB39A9"/>
    <w:pPr>
      <w:jc w:val="right"/>
    </w:pPr>
    <w:rPr>
      <w:rFonts w:ascii="Liberation Sans" w:hAnsi="Liberation Sans" w:cs="Liberation Sans"/>
      <w:w w:val="93"/>
      <w:sz w:val="14"/>
      <w:szCs w:val="14"/>
    </w:rPr>
  </w:style>
  <w:style w:type="table" w:styleId="Grilledutableau">
    <w:name w:val="Table Grid"/>
    <w:basedOn w:val="TableauNormal"/>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E1338E"/>
    <w:pPr>
      <w:tabs>
        <w:tab w:val="center" w:pos="4536"/>
        <w:tab w:val="right" w:pos="9072"/>
      </w:tabs>
    </w:pPr>
  </w:style>
  <w:style w:type="paragraph" w:styleId="Pieddepage">
    <w:name w:val="footer"/>
    <w:basedOn w:val="Normal"/>
    <w:link w:val="PieddepageCar"/>
    <w:uiPriority w:val="99"/>
    <w:rsid w:val="00E1338E"/>
    <w:pPr>
      <w:tabs>
        <w:tab w:val="center" w:pos="4536"/>
        <w:tab w:val="right" w:pos="9072"/>
      </w:tabs>
    </w:pPr>
  </w:style>
  <w:style w:type="character" w:styleId="Numrodepage">
    <w:name w:val="page number"/>
    <w:basedOn w:val="Policepardfaut"/>
    <w:rsid w:val="006C160E"/>
  </w:style>
  <w:style w:type="paragraph" w:styleId="TM1">
    <w:name w:val="toc 1"/>
    <w:basedOn w:val="Normal"/>
    <w:next w:val="Normal"/>
    <w:autoRedefine/>
    <w:uiPriority w:val="39"/>
    <w:rsid w:val="00DD7888"/>
    <w:pPr>
      <w:spacing w:before="120" w:after="120"/>
    </w:pPr>
    <w:rPr>
      <w:rFonts w:ascii="Times New Roman" w:hAnsi="Times New Roman"/>
      <w:b/>
      <w:bCs/>
      <w:caps/>
      <w:szCs w:val="20"/>
    </w:rPr>
  </w:style>
  <w:style w:type="paragraph" w:styleId="TM2">
    <w:name w:val="toc 2"/>
    <w:basedOn w:val="Normal"/>
    <w:next w:val="Normal"/>
    <w:autoRedefine/>
    <w:uiPriority w:val="39"/>
    <w:rsid w:val="00DD7888"/>
    <w:pPr>
      <w:ind w:left="200"/>
    </w:pPr>
    <w:rPr>
      <w:rFonts w:ascii="Times New Roman" w:hAnsi="Times New Roman"/>
      <w:smallCaps/>
      <w:szCs w:val="20"/>
    </w:rPr>
  </w:style>
  <w:style w:type="paragraph" w:styleId="TM3">
    <w:name w:val="toc 3"/>
    <w:basedOn w:val="Normal"/>
    <w:next w:val="Normal"/>
    <w:autoRedefine/>
    <w:uiPriority w:val="39"/>
    <w:rsid w:val="00DD7888"/>
    <w:pPr>
      <w:ind w:left="400"/>
    </w:pPr>
    <w:rPr>
      <w:rFonts w:ascii="Times New Roman" w:hAnsi="Times New Roman"/>
      <w:i/>
      <w:iCs/>
      <w:szCs w:val="20"/>
    </w:rPr>
  </w:style>
  <w:style w:type="paragraph" w:styleId="TM4">
    <w:name w:val="toc 4"/>
    <w:basedOn w:val="Normal"/>
    <w:next w:val="Normal"/>
    <w:autoRedefine/>
    <w:semiHidden/>
    <w:rsid w:val="00DD7888"/>
    <w:pPr>
      <w:ind w:left="600"/>
    </w:pPr>
    <w:rPr>
      <w:rFonts w:ascii="Times New Roman" w:hAnsi="Times New Roman"/>
      <w:sz w:val="18"/>
      <w:szCs w:val="18"/>
    </w:rPr>
  </w:style>
  <w:style w:type="paragraph" w:styleId="TM5">
    <w:name w:val="toc 5"/>
    <w:basedOn w:val="Normal"/>
    <w:next w:val="Normal"/>
    <w:autoRedefine/>
    <w:semiHidden/>
    <w:rsid w:val="00DD7888"/>
    <w:pPr>
      <w:ind w:left="800"/>
    </w:pPr>
    <w:rPr>
      <w:rFonts w:ascii="Times New Roman" w:hAnsi="Times New Roman"/>
      <w:sz w:val="18"/>
      <w:szCs w:val="18"/>
    </w:rPr>
  </w:style>
  <w:style w:type="paragraph" w:styleId="TM6">
    <w:name w:val="toc 6"/>
    <w:basedOn w:val="Normal"/>
    <w:next w:val="Normal"/>
    <w:autoRedefine/>
    <w:semiHidden/>
    <w:rsid w:val="00DD7888"/>
    <w:pPr>
      <w:ind w:left="1000"/>
    </w:pPr>
    <w:rPr>
      <w:rFonts w:ascii="Times New Roman" w:hAnsi="Times New Roman"/>
      <w:sz w:val="18"/>
      <w:szCs w:val="18"/>
    </w:rPr>
  </w:style>
  <w:style w:type="paragraph" w:styleId="TM7">
    <w:name w:val="toc 7"/>
    <w:basedOn w:val="Normal"/>
    <w:next w:val="Normal"/>
    <w:autoRedefine/>
    <w:semiHidden/>
    <w:rsid w:val="00DD7888"/>
    <w:pPr>
      <w:ind w:left="1200"/>
    </w:pPr>
    <w:rPr>
      <w:rFonts w:ascii="Times New Roman" w:hAnsi="Times New Roman"/>
      <w:sz w:val="18"/>
      <w:szCs w:val="18"/>
    </w:rPr>
  </w:style>
  <w:style w:type="paragraph" w:styleId="TM8">
    <w:name w:val="toc 8"/>
    <w:basedOn w:val="Normal"/>
    <w:next w:val="Normal"/>
    <w:autoRedefine/>
    <w:semiHidden/>
    <w:rsid w:val="00DD7888"/>
    <w:pPr>
      <w:ind w:left="1400"/>
    </w:pPr>
    <w:rPr>
      <w:rFonts w:ascii="Times New Roman" w:hAnsi="Times New Roman"/>
      <w:sz w:val="18"/>
      <w:szCs w:val="18"/>
    </w:rPr>
  </w:style>
  <w:style w:type="paragraph" w:styleId="TM9">
    <w:name w:val="toc 9"/>
    <w:basedOn w:val="Normal"/>
    <w:next w:val="Normal"/>
    <w:autoRedefine/>
    <w:semiHidden/>
    <w:rsid w:val="00DD7888"/>
    <w:pPr>
      <w:ind w:left="1600"/>
    </w:pPr>
    <w:rPr>
      <w:rFonts w:ascii="Times New Roman" w:hAnsi="Times New Roman"/>
      <w:sz w:val="18"/>
      <w:szCs w:val="18"/>
    </w:rPr>
  </w:style>
  <w:style w:type="character" w:styleId="Lienhypertexte">
    <w:name w:val="Hyperlink"/>
    <w:basedOn w:val="Policepardfaut"/>
    <w:uiPriority w:val="99"/>
    <w:rsid w:val="00DA6E82"/>
    <w:rPr>
      <w:color w:val="0000FF"/>
      <w:u w:val="single"/>
    </w:rPr>
  </w:style>
  <w:style w:type="paragraph" w:styleId="Listepuces">
    <w:name w:val="List Bullet"/>
    <w:basedOn w:val="Normal"/>
    <w:autoRedefine/>
    <w:rsid w:val="004713F6"/>
    <w:pPr>
      <w:numPr>
        <w:ilvl w:val="1"/>
        <w:numId w:val="2"/>
      </w:numPr>
    </w:pPr>
  </w:style>
  <w:style w:type="paragraph" w:styleId="Listepuces2">
    <w:name w:val="List Bullet 2"/>
    <w:basedOn w:val="Normal"/>
    <w:autoRedefine/>
    <w:rsid w:val="004713F6"/>
    <w:pPr>
      <w:numPr>
        <w:numId w:val="3"/>
      </w:numPr>
      <w:tabs>
        <w:tab w:val="clear" w:pos="643"/>
        <w:tab w:val="num" w:pos="360"/>
      </w:tabs>
      <w:ind w:left="360"/>
    </w:pPr>
  </w:style>
  <w:style w:type="paragraph" w:styleId="Liste">
    <w:name w:val="List"/>
    <w:basedOn w:val="Normal"/>
    <w:rsid w:val="004713F6"/>
    <w:pPr>
      <w:numPr>
        <w:numId w:val="5"/>
      </w:numPr>
      <w:spacing w:line="312" w:lineRule="auto"/>
    </w:pPr>
  </w:style>
  <w:style w:type="character" w:styleId="Lienhypertextesuivivisit">
    <w:name w:val="FollowedHyperlink"/>
    <w:basedOn w:val="Policepardfaut"/>
    <w:rsid w:val="006F5C92"/>
    <w:rPr>
      <w:color w:val="800080"/>
      <w:u w:val="single"/>
    </w:rPr>
  </w:style>
  <w:style w:type="paragraph" w:styleId="Corpsdetexte3">
    <w:name w:val="Body Text 3"/>
    <w:basedOn w:val="Normal"/>
    <w:rsid w:val="001A5D65"/>
    <w:pPr>
      <w:spacing w:after="120"/>
    </w:pPr>
    <w:rPr>
      <w:sz w:val="16"/>
      <w:szCs w:val="16"/>
    </w:rPr>
  </w:style>
  <w:style w:type="character" w:styleId="Marquedecommentaire">
    <w:name w:val="annotation reference"/>
    <w:basedOn w:val="Policepardfaut"/>
    <w:uiPriority w:val="99"/>
    <w:semiHidden/>
    <w:rsid w:val="001A5D65"/>
    <w:rPr>
      <w:sz w:val="16"/>
      <w:szCs w:val="16"/>
    </w:rPr>
  </w:style>
  <w:style w:type="paragraph" w:styleId="Commentaire">
    <w:name w:val="annotation text"/>
    <w:basedOn w:val="Normal"/>
    <w:link w:val="CommentaireCar"/>
    <w:semiHidden/>
    <w:rsid w:val="001A5D65"/>
    <w:rPr>
      <w:sz w:val="20"/>
      <w:szCs w:val="20"/>
    </w:rPr>
  </w:style>
  <w:style w:type="paragraph" w:styleId="Textedebulles">
    <w:name w:val="Balloon Text"/>
    <w:basedOn w:val="Normal"/>
    <w:semiHidden/>
    <w:rsid w:val="001A5D65"/>
    <w:rPr>
      <w:rFonts w:ascii="Tahoma" w:hAnsi="Tahoma" w:cs="Tahoma"/>
      <w:sz w:val="16"/>
      <w:szCs w:val="16"/>
    </w:rPr>
  </w:style>
  <w:style w:type="paragraph" w:styleId="Notedebasdepage">
    <w:name w:val="footnote text"/>
    <w:basedOn w:val="Normal"/>
    <w:semiHidden/>
    <w:rsid w:val="001A5D65"/>
    <w:rPr>
      <w:sz w:val="20"/>
      <w:szCs w:val="20"/>
    </w:rPr>
  </w:style>
  <w:style w:type="character" w:styleId="Appelnotedebasdep">
    <w:name w:val="footnote reference"/>
    <w:basedOn w:val="Policepardfaut"/>
    <w:uiPriority w:val="99"/>
    <w:semiHidden/>
    <w:rsid w:val="001A5D65"/>
    <w:rPr>
      <w:vertAlign w:val="superscript"/>
    </w:rPr>
  </w:style>
  <w:style w:type="character" w:styleId="Textedelespacerserv">
    <w:name w:val="Placeholder Text"/>
    <w:basedOn w:val="Policepardfaut"/>
    <w:uiPriority w:val="99"/>
    <w:semiHidden/>
    <w:rsid w:val="002D4324"/>
    <w:rPr>
      <w:color w:val="808080"/>
    </w:rPr>
  </w:style>
  <w:style w:type="paragraph" w:styleId="Paragraphedeliste">
    <w:name w:val="List Paragraph"/>
    <w:basedOn w:val="Normal"/>
    <w:uiPriority w:val="34"/>
    <w:qFormat/>
    <w:rsid w:val="00DC7557"/>
    <w:pPr>
      <w:ind w:left="720"/>
      <w:contextualSpacing/>
    </w:pPr>
  </w:style>
  <w:style w:type="character" w:customStyle="1" w:styleId="Titre2Car">
    <w:name w:val="Titre 2 Car"/>
    <w:basedOn w:val="Policepardfaut"/>
    <w:link w:val="Titre2"/>
    <w:rsid w:val="006D6761"/>
    <w:rPr>
      <w:rFonts w:ascii="Arial" w:hAnsi="Arial" w:cs="Arial"/>
      <w:b/>
      <w:bCs/>
      <w:i/>
      <w:iCs/>
      <w:sz w:val="24"/>
      <w:szCs w:val="28"/>
    </w:rPr>
  </w:style>
  <w:style w:type="paragraph" w:styleId="Lgende">
    <w:name w:val="caption"/>
    <w:basedOn w:val="Normal"/>
    <w:next w:val="Normal"/>
    <w:unhideWhenUsed/>
    <w:qFormat/>
    <w:rsid w:val="00D32278"/>
    <w:pPr>
      <w:spacing w:after="200"/>
      <w:jc w:val="center"/>
    </w:pPr>
    <w:rPr>
      <w:b/>
      <w:bCs/>
      <w:color w:val="808080" w:themeColor="background1" w:themeShade="80"/>
      <w:sz w:val="18"/>
      <w:szCs w:val="18"/>
    </w:rPr>
  </w:style>
  <w:style w:type="paragraph" w:customStyle="1" w:styleId="western">
    <w:name w:val="western"/>
    <w:basedOn w:val="Normal"/>
    <w:rsid w:val="00513D1D"/>
    <w:pPr>
      <w:spacing w:before="100" w:beforeAutospacing="1" w:after="119"/>
    </w:pPr>
    <w:rPr>
      <w:rFonts w:cs="Arial"/>
      <w:sz w:val="24"/>
    </w:rPr>
  </w:style>
  <w:style w:type="paragraph" w:customStyle="1" w:styleId="western1">
    <w:name w:val="western1"/>
    <w:basedOn w:val="Normal"/>
    <w:rsid w:val="00B17001"/>
    <w:pPr>
      <w:spacing w:before="100" w:beforeAutospacing="1"/>
    </w:pPr>
    <w:rPr>
      <w:rFonts w:cs="Arial"/>
      <w:sz w:val="24"/>
    </w:rPr>
  </w:style>
  <w:style w:type="paragraph" w:customStyle="1" w:styleId="Commentairesexplicatifs">
    <w:name w:val="Commentaires explicatifs"/>
    <w:basedOn w:val="Normal"/>
    <w:link w:val="CommentairesexplicatifsCar"/>
    <w:qFormat/>
    <w:rsid w:val="00C644F5"/>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jc w:val="both"/>
    </w:pPr>
    <w:rPr>
      <w:color w:val="4F81BD" w:themeColor="accent1"/>
    </w:rPr>
  </w:style>
  <w:style w:type="character" w:customStyle="1" w:styleId="Titre3Car">
    <w:name w:val="Titre 3 Car"/>
    <w:basedOn w:val="Policepardfaut"/>
    <w:link w:val="Titre3"/>
    <w:uiPriority w:val="9"/>
    <w:rsid w:val="00A53319"/>
    <w:rPr>
      <w:rFonts w:ascii="Arial" w:hAnsi="Arial" w:cs="Arial"/>
      <w:bCs/>
      <w:i/>
      <w:sz w:val="22"/>
      <w:szCs w:val="26"/>
      <w:u w:val="single"/>
    </w:rPr>
  </w:style>
  <w:style w:type="character" w:customStyle="1" w:styleId="CommentairesexplicatifsCar">
    <w:name w:val="Commentaires explicatifs Car"/>
    <w:basedOn w:val="Policepardfaut"/>
    <w:link w:val="Commentairesexplicatifs"/>
    <w:rsid w:val="00C644F5"/>
    <w:rPr>
      <w:rFonts w:ascii="Arial" w:hAnsi="Arial"/>
      <w:color w:val="4F81BD" w:themeColor="accent1"/>
      <w:sz w:val="22"/>
      <w:szCs w:val="24"/>
      <w:shd w:val="clear" w:color="auto" w:fill="DBE5F1" w:themeFill="accent1" w:themeFillTint="33"/>
    </w:rPr>
  </w:style>
  <w:style w:type="paragraph" w:customStyle="1" w:styleId="sdfootnote-western">
    <w:name w:val="sdfootnote-western"/>
    <w:basedOn w:val="Normal"/>
    <w:rsid w:val="00A53319"/>
    <w:pPr>
      <w:spacing w:before="100" w:beforeAutospacing="1"/>
      <w:ind w:left="340" w:hanging="340"/>
    </w:pPr>
    <w:rPr>
      <w:rFonts w:cs="Arial"/>
      <w:sz w:val="20"/>
      <w:szCs w:val="20"/>
    </w:rPr>
  </w:style>
  <w:style w:type="character" w:styleId="lev">
    <w:name w:val="Strong"/>
    <w:basedOn w:val="Policepardfaut"/>
    <w:qFormat/>
    <w:rsid w:val="00F64F3E"/>
    <w:rPr>
      <w:b/>
      <w:bCs/>
    </w:rPr>
  </w:style>
  <w:style w:type="paragraph" w:styleId="Titre">
    <w:name w:val="Title"/>
    <w:basedOn w:val="Normal"/>
    <w:next w:val="Normal"/>
    <w:link w:val="TitreCar"/>
    <w:qFormat/>
    <w:rsid w:val="009570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957081"/>
    <w:rPr>
      <w:rFonts w:asciiTheme="majorHAnsi" w:eastAsiaTheme="majorEastAsia" w:hAnsiTheme="majorHAnsi" w:cstheme="majorBidi"/>
      <w:color w:val="17365D" w:themeColor="text2" w:themeShade="BF"/>
      <w:spacing w:val="5"/>
      <w:kern w:val="28"/>
      <w:sz w:val="52"/>
      <w:szCs w:val="52"/>
    </w:rPr>
  </w:style>
  <w:style w:type="character" w:customStyle="1" w:styleId="En-tteCar">
    <w:name w:val="En-tête Car"/>
    <w:basedOn w:val="Policepardfaut"/>
    <w:link w:val="En-tte"/>
    <w:uiPriority w:val="99"/>
    <w:rsid w:val="00607D80"/>
    <w:rPr>
      <w:rFonts w:ascii="Arial" w:hAnsi="Arial"/>
      <w:sz w:val="22"/>
      <w:szCs w:val="24"/>
    </w:rPr>
  </w:style>
  <w:style w:type="paragraph" w:customStyle="1" w:styleId="D345FF3D873148C5AE3FBF3267827368">
    <w:name w:val="D345FF3D873148C5AE3FBF3267827368"/>
    <w:rsid w:val="00607D80"/>
    <w:pPr>
      <w:spacing w:after="200" w:line="276" w:lineRule="auto"/>
    </w:pPr>
    <w:rPr>
      <w:rFonts w:asciiTheme="minorHAnsi" w:eastAsiaTheme="minorEastAsia" w:hAnsiTheme="minorHAnsi" w:cstheme="minorBidi"/>
      <w:sz w:val="22"/>
      <w:szCs w:val="22"/>
    </w:rPr>
  </w:style>
  <w:style w:type="character" w:customStyle="1" w:styleId="PieddepageCar">
    <w:name w:val="Pied de page Car"/>
    <w:basedOn w:val="Policepardfaut"/>
    <w:link w:val="Pieddepage"/>
    <w:uiPriority w:val="99"/>
    <w:rsid w:val="00607D80"/>
    <w:rPr>
      <w:rFonts w:ascii="Arial" w:hAnsi="Arial"/>
      <w:sz w:val="22"/>
      <w:szCs w:val="24"/>
    </w:rPr>
  </w:style>
  <w:style w:type="table" w:customStyle="1" w:styleId="TableNormal">
    <w:name w:val="Table Normal"/>
    <w:uiPriority w:val="2"/>
    <w:semiHidden/>
    <w:unhideWhenUsed/>
    <w:qFormat/>
    <w:rsid w:val="000E7B2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7B25"/>
    <w:pPr>
      <w:widowControl w:val="0"/>
      <w:autoSpaceDE w:val="0"/>
      <w:autoSpaceDN w:val="0"/>
    </w:pPr>
    <w:rPr>
      <w:rFonts w:ascii="Times New Roman" w:hAnsi="Times New Roman"/>
      <w:szCs w:val="22"/>
      <w:lang w:eastAsia="en-US"/>
    </w:rPr>
  </w:style>
  <w:style w:type="paragraph" w:styleId="Rvision">
    <w:name w:val="Revision"/>
    <w:hidden/>
    <w:uiPriority w:val="99"/>
    <w:semiHidden/>
    <w:rsid w:val="00FA31FA"/>
    <w:rPr>
      <w:rFonts w:ascii="Arial" w:hAnsi="Arial"/>
      <w:sz w:val="22"/>
      <w:szCs w:val="24"/>
    </w:rPr>
  </w:style>
  <w:style w:type="paragraph" w:styleId="Objetducommentaire">
    <w:name w:val="annotation subject"/>
    <w:basedOn w:val="Commentaire"/>
    <w:next w:val="Commentaire"/>
    <w:link w:val="ObjetducommentaireCar"/>
    <w:rsid w:val="00FA31FA"/>
    <w:rPr>
      <w:b/>
      <w:bCs/>
    </w:rPr>
  </w:style>
  <w:style w:type="character" w:customStyle="1" w:styleId="CommentaireCar">
    <w:name w:val="Commentaire Car"/>
    <w:basedOn w:val="Policepardfaut"/>
    <w:link w:val="Commentaire"/>
    <w:semiHidden/>
    <w:rsid w:val="00FA31FA"/>
    <w:rPr>
      <w:rFonts w:ascii="Arial" w:hAnsi="Arial"/>
    </w:rPr>
  </w:style>
  <w:style w:type="character" w:customStyle="1" w:styleId="ObjetducommentaireCar">
    <w:name w:val="Objet du commentaire Car"/>
    <w:basedOn w:val="CommentaireCar"/>
    <w:link w:val="Objetducommentaire"/>
    <w:rsid w:val="00FA31FA"/>
    <w:rPr>
      <w:rFonts w:ascii="Arial" w:hAnsi="Arial"/>
      <w:b/>
      <w:bCs/>
    </w:rPr>
  </w:style>
  <w:style w:type="character" w:customStyle="1" w:styleId="Titre6Car">
    <w:name w:val="Titre 6 Car"/>
    <w:basedOn w:val="Policepardfaut"/>
    <w:link w:val="Titre6"/>
    <w:semiHidden/>
    <w:rsid w:val="006E521E"/>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8799">
      <w:bodyDiv w:val="1"/>
      <w:marLeft w:val="0"/>
      <w:marRight w:val="0"/>
      <w:marTop w:val="0"/>
      <w:marBottom w:val="0"/>
      <w:divBdr>
        <w:top w:val="none" w:sz="0" w:space="0" w:color="auto"/>
        <w:left w:val="none" w:sz="0" w:space="0" w:color="auto"/>
        <w:bottom w:val="none" w:sz="0" w:space="0" w:color="auto"/>
        <w:right w:val="none" w:sz="0" w:space="0" w:color="auto"/>
      </w:divBdr>
    </w:div>
    <w:div w:id="59791623">
      <w:bodyDiv w:val="1"/>
      <w:marLeft w:val="0"/>
      <w:marRight w:val="0"/>
      <w:marTop w:val="0"/>
      <w:marBottom w:val="0"/>
      <w:divBdr>
        <w:top w:val="none" w:sz="0" w:space="0" w:color="auto"/>
        <w:left w:val="none" w:sz="0" w:space="0" w:color="auto"/>
        <w:bottom w:val="none" w:sz="0" w:space="0" w:color="auto"/>
        <w:right w:val="none" w:sz="0" w:space="0" w:color="auto"/>
      </w:divBdr>
    </w:div>
    <w:div w:id="108165725">
      <w:bodyDiv w:val="1"/>
      <w:marLeft w:val="0"/>
      <w:marRight w:val="0"/>
      <w:marTop w:val="0"/>
      <w:marBottom w:val="0"/>
      <w:divBdr>
        <w:top w:val="none" w:sz="0" w:space="0" w:color="auto"/>
        <w:left w:val="none" w:sz="0" w:space="0" w:color="auto"/>
        <w:bottom w:val="none" w:sz="0" w:space="0" w:color="auto"/>
        <w:right w:val="none" w:sz="0" w:space="0" w:color="auto"/>
      </w:divBdr>
    </w:div>
    <w:div w:id="108284768">
      <w:bodyDiv w:val="1"/>
      <w:marLeft w:val="0"/>
      <w:marRight w:val="0"/>
      <w:marTop w:val="0"/>
      <w:marBottom w:val="0"/>
      <w:divBdr>
        <w:top w:val="none" w:sz="0" w:space="0" w:color="auto"/>
        <w:left w:val="none" w:sz="0" w:space="0" w:color="auto"/>
        <w:bottom w:val="none" w:sz="0" w:space="0" w:color="auto"/>
        <w:right w:val="none" w:sz="0" w:space="0" w:color="auto"/>
      </w:divBdr>
    </w:div>
    <w:div w:id="158274332">
      <w:bodyDiv w:val="1"/>
      <w:marLeft w:val="0"/>
      <w:marRight w:val="0"/>
      <w:marTop w:val="0"/>
      <w:marBottom w:val="0"/>
      <w:divBdr>
        <w:top w:val="none" w:sz="0" w:space="0" w:color="auto"/>
        <w:left w:val="none" w:sz="0" w:space="0" w:color="auto"/>
        <w:bottom w:val="none" w:sz="0" w:space="0" w:color="auto"/>
        <w:right w:val="none" w:sz="0" w:space="0" w:color="auto"/>
      </w:divBdr>
    </w:div>
    <w:div w:id="166988276">
      <w:bodyDiv w:val="1"/>
      <w:marLeft w:val="0"/>
      <w:marRight w:val="0"/>
      <w:marTop w:val="0"/>
      <w:marBottom w:val="0"/>
      <w:divBdr>
        <w:top w:val="none" w:sz="0" w:space="0" w:color="auto"/>
        <w:left w:val="none" w:sz="0" w:space="0" w:color="auto"/>
        <w:bottom w:val="none" w:sz="0" w:space="0" w:color="auto"/>
        <w:right w:val="none" w:sz="0" w:space="0" w:color="auto"/>
      </w:divBdr>
    </w:div>
    <w:div w:id="211813472">
      <w:bodyDiv w:val="1"/>
      <w:marLeft w:val="0"/>
      <w:marRight w:val="0"/>
      <w:marTop w:val="0"/>
      <w:marBottom w:val="0"/>
      <w:divBdr>
        <w:top w:val="none" w:sz="0" w:space="0" w:color="auto"/>
        <w:left w:val="none" w:sz="0" w:space="0" w:color="auto"/>
        <w:bottom w:val="none" w:sz="0" w:space="0" w:color="auto"/>
        <w:right w:val="none" w:sz="0" w:space="0" w:color="auto"/>
      </w:divBdr>
    </w:div>
    <w:div w:id="231431587">
      <w:bodyDiv w:val="1"/>
      <w:marLeft w:val="0"/>
      <w:marRight w:val="0"/>
      <w:marTop w:val="0"/>
      <w:marBottom w:val="0"/>
      <w:divBdr>
        <w:top w:val="none" w:sz="0" w:space="0" w:color="auto"/>
        <w:left w:val="none" w:sz="0" w:space="0" w:color="auto"/>
        <w:bottom w:val="none" w:sz="0" w:space="0" w:color="auto"/>
        <w:right w:val="none" w:sz="0" w:space="0" w:color="auto"/>
      </w:divBdr>
    </w:div>
    <w:div w:id="298416377">
      <w:bodyDiv w:val="1"/>
      <w:marLeft w:val="0"/>
      <w:marRight w:val="0"/>
      <w:marTop w:val="0"/>
      <w:marBottom w:val="0"/>
      <w:divBdr>
        <w:top w:val="none" w:sz="0" w:space="0" w:color="auto"/>
        <w:left w:val="none" w:sz="0" w:space="0" w:color="auto"/>
        <w:bottom w:val="none" w:sz="0" w:space="0" w:color="auto"/>
        <w:right w:val="none" w:sz="0" w:space="0" w:color="auto"/>
      </w:divBdr>
    </w:div>
    <w:div w:id="319043555">
      <w:bodyDiv w:val="1"/>
      <w:marLeft w:val="0"/>
      <w:marRight w:val="0"/>
      <w:marTop w:val="0"/>
      <w:marBottom w:val="0"/>
      <w:divBdr>
        <w:top w:val="none" w:sz="0" w:space="0" w:color="auto"/>
        <w:left w:val="none" w:sz="0" w:space="0" w:color="auto"/>
        <w:bottom w:val="none" w:sz="0" w:space="0" w:color="auto"/>
        <w:right w:val="none" w:sz="0" w:space="0" w:color="auto"/>
      </w:divBdr>
    </w:div>
    <w:div w:id="322974143">
      <w:bodyDiv w:val="1"/>
      <w:marLeft w:val="0"/>
      <w:marRight w:val="0"/>
      <w:marTop w:val="0"/>
      <w:marBottom w:val="0"/>
      <w:divBdr>
        <w:top w:val="none" w:sz="0" w:space="0" w:color="auto"/>
        <w:left w:val="none" w:sz="0" w:space="0" w:color="auto"/>
        <w:bottom w:val="none" w:sz="0" w:space="0" w:color="auto"/>
        <w:right w:val="none" w:sz="0" w:space="0" w:color="auto"/>
      </w:divBdr>
    </w:div>
    <w:div w:id="343095889">
      <w:bodyDiv w:val="1"/>
      <w:marLeft w:val="0"/>
      <w:marRight w:val="0"/>
      <w:marTop w:val="0"/>
      <w:marBottom w:val="0"/>
      <w:divBdr>
        <w:top w:val="none" w:sz="0" w:space="0" w:color="auto"/>
        <w:left w:val="none" w:sz="0" w:space="0" w:color="auto"/>
        <w:bottom w:val="none" w:sz="0" w:space="0" w:color="auto"/>
        <w:right w:val="none" w:sz="0" w:space="0" w:color="auto"/>
      </w:divBdr>
    </w:div>
    <w:div w:id="347290556">
      <w:bodyDiv w:val="1"/>
      <w:marLeft w:val="0"/>
      <w:marRight w:val="0"/>
      <w:marTop w:val="0"/>
      <w:marBottom w:val="0"/>
      <w:divBdr>
        <w:top w:val="none" w:sz="0" w:space="0" w:color="auto"/>
        <w:left w:val="none" w:sz="0" w:space="0" w:color="auto"/>
        <w:bottom w:val="none" w:sz="0" w:space="0" w:color="auto"/>
        <w:right w:val="none" w:sz="0" w:space="0" w:color="auto"/>
      </w:divBdr>
    </w:div>
    <w:div w:id="351298003">
      <w:bodyDiv w:val="1"/>
      <w:marLeft w:val="0"/>
      <w:marRight w:val="0"/>
      <w:marTop w:val="0"/>
      <w:marBottom w:val="0"/>
      <w:divBdr>
        <w:top w:val="none" w:sz="0" w:space="0" w:color="auto"/>
        <w:left w:val="none" w:sz="0" w:space="0" w:color="auto"/>
        <w:bottom w:val="none" w:sz="0" w:space="0" w:color="auto"/>
        <w:right w:val="none" w:sz="0" w:space="0" w:color="auto"/>
      </w:divBdr>
    </w:div>
    <w:div w:id="353461930">
      <w:bodyDiv w:val="1"/>
      <w:marLeft w:val="0"/>
      <w:marRight w:val="0"/>
      <w:marTop w:val="0"/>
      <w:marBottom w:val="0"/>
      <w:divBdr>
        <w:top w:val="none" w:sz="0" w:space="0" w:color="auto"/>
        <w:left w:val="none" w:sz="0" w:space="0" w:color="auto"/>
        <w:bottom w:val="none" w:sz="0" w:space="0" w:color="auto"/>
        <w:right w:val="none" w:sz="0" w:space="0" w:color="auto"/>
      </w:divBdr>
      <w:divsChild>
        <w:div w:id="505563069">
          <w:marLeft w:val="0"/>
          <w:marRight w:val="0"/>
          <w:marTop w:val="0"/>
          <w:marBottom w:val="0"/>
          <w:divBdr>
            <w:top w:val="none" w:sz="0" w:space="0" w:color="auto"/>
            <w:left w:val="none" w:sz="0" w:space="0" w:color="auto"/>
            <w:bottom w:val="none" w:sz="0" w:space="0" w:color="auto"/>
            <w:right w:val="none" w:sz="0" w:space="0" w:color="auto"/>
          </w:divBdr>
        </w:div>
        <w:div w:id="1311669431">
          <w:marLeft w:val="0"/>
          <w:marRight w:val="0"/>
          <w:marTop w:val="0"/>
          <w:marBottom w:val="0"/>
          <w:divBdr>
            <w:top w:val="none" w:sz="0" w:space="0" w:color="auto"/>
            <w:left w:val="none" w:sz="0" w:space="0" w:color="auto"/>
            <w:bottom w:val="none" w:sz="0" w:space="0" w:color="auto"/>
            <w:right w:val="none" w:sz="0" w:space="0" w:color="auto"/>
          </w:divBdr>
        </w:div>
      </w:divsChild>
    </w:div>
    <w:div w:id="368267170">
      <w:bodyDiv w:val="1"/>
      <w:marLeft w:val="0"/>
      <w:marRight w:val="0"/>
      <w:marTop w:val="0"/>
      <w:marBottom w:val="0"/>
      <w:divBdr>
        <w:top w:val="none" w:sz="0" w:space="0" w:color="auto"/>
        <w:left w:val="none" w:sz="0" w:space="0" w:color="auto"/>
        <w:bottom w:val="none" w:sz="0" w:space="0" w:color="auto"/>
        <w:right w:val="none" w:sz="0" w:space="0" w:color="auto"/>
      </w:divBdr>
    </w:div>
    <w:div w:id="389691271">
      <w:bodyDiv w:val="1"/>
      <w:marLeft w:val="0"/>
      <w:marRight w:val="0"/>
      <w:marTop w:val="0"/>
      <w:marBottom w:val="0"/>
      <w:divBdr>
        <w:top w:val="none" w:sz="0" w:space="0" w:color="auto"/>
        <w:left w:val="none" w:sz="0" w:space="0" w:color="auto"/>
        <w:bottom w:val="none" w:sz="0" w:space="0" w:color="auto"/>
        <w:right w:val="none" w:sz="0" w:space="0" w:color="auto"/>
      </w:divBdr>
    </w:div>
    <w:div w:id="411007886">
      <w:bodyDiv w:val="1"/>
      <w:marLeft w:val="0"/>
      <w:marRight w:val="0"/>
      <w:marTop w:val="0"/>
      <w:marBottom w:val="0"/>
      <w:divBdr>
        <w:top w:val="none" w:sz="0" w:space="0" w:color="auto"/>
        <w:left w:val="none" w:sz="0" w:space="0" w:color="auto"/>
        <w:bottom w:val="none" w:sz="0" w:space="0" w:color="auto"/>
        <w:right w:val="none" w:sz="0" w:space="0" w:color="auto"/>
      </w:divBdr>
    </w:div>
    <w:div w:id="424157875">
      <w:bodyDiv w:val="1"/>
      <w:marLeft w:val="0"/>
      <w:marRight w:val="0"/>
      <w:marTop w:val="0"/>
      <w:marBottom w:val="0"/>
      <w:divBdr>
        <w:top w:val="none" w:sz="0" w:space="0" w:color="auto"/>
        <w:left w:val="none" w:sz="0" w:space="0" w:color="auto"/>
        <w:bottom w:val="none" w:sz="0" w:space="0" w:color="auto"/>
        <w:right w:val="none" w:sz="0" w:space="0" w:color="auto"/>
      </w:divBdr>
    </w:div>
    <w:div w:id="439419992">
      <w:bodyDiv w:val="1"/>
      <w:marLeft w:val="0"/>
      <w:marRight w:val="0"/>
      <w:marTop w:val="0"/>
      <w:marBottom w:val="0"/>
      <w:divBdr>
        <w:top w:val="none" w:sz="0" w:space="0" w:color="auto"/>
        <w:left w:val="none" w:sz="0" w:space="0" w:color="auto"/>
        <w:bottom w:val="none" w:sz="0" w:space="0" w:color="auto"/>
        <w:right w:val="none" w:sz="0" w:space="0" w:color="auto"/>
      </w:divBdr>
    </w:div>
    <w:div w:id="445470500">
      <w:bodyDiv w:val="1"/>
      <w:marLeft w:val="0"/>
      <w:marRight w:val="0"/>
      <w:marTop w:val="0"/>
      <w:marBottom w:val="0"/>
      <w:divBdr>
        <w:top w:val="none" w:sz="0" w:space="0" w:color="auto"/>
        <w:left w:val="none" w:sz="0" w:space="0" w:color="auto"/>
        <w:bottom w:val="none" w:sz="0" w:space="0" w:color="auto"/>
        <w:right w:val="none" w:sz="0" w:space="0" w:color="auto"/>
      </w:divBdr>
    </w:div>
    <w:div w:id="458108470">
      <w:bodyDiv w:val="1"/>
      <w:marLeft w:val="0"/>
      <w:marRight w:val="0"/>
      <w:marTop w:val="0"/>
      <w:marBottom w:val="0"/>
      <w:divBdr>
        <w:top w:val="none" w:sz="0" w:space="0" w:color="auto"/>
        <w:left w:val="none" w:sz="0" w:space="0" w:color="auto"/>
        <w:bottom w:val="none" w:sz="0" w:space="0" w:color="auto"/>
        <w:right w:val="none" w:sz="0" w:space="0" w:color="auto"/>
      </w:divBdr>
    </w:div>
    <w:div w:id="474302579">
      <w:bodyDiv w:val="1"/>
      <w:marLeft w:val="0"/>
      <w:marRight w:val="0"/>
      <w:marTop w:val="0"/>
      <w:marBottom w:val="0"/>
      <w:divBdr>
        <w:top w:val="none" w:sz="0" w:space="0" w:color="auto"/>
        <w:left w:val="none" w:sz="0" w:space="0" w:color="auto"/>
        <w:bottom w:val="none" w:sz="0" w:space="0" w:color="auto"/>
        <w:right w:val="none" w:sz="0" w:space="0" w:color="auto"/>
      </w:divBdr>
    </w:div>
    <w:div w:id="513540875">
      <w:bodyDiv w:val="1"/>
      <w:marLeft w:val="0"/>
      <w:marRight w:val="0"/>
      <w:marTop w:val="0"/>
      <w:marBottom w:val="0"/>
      <w:divBdr>
        <w:top w:val="none" w:sz="0" w:space="0" w:color="auto"/>
        <w:left w:val="none" w:sz="0" w:space="0" w:color="auto"/>
        <w:bottom w:val="none" w:sz="0" w:space="0" w:color="auto"/>
        <w:right w:val="none" w:sz="0" w:space="0" w:color="auto"/>
      </w:divBdr>
    </w:div>
    <w:div w:id="529729755">
      <w:bodyDiv w:val="1"/>
      <w:marLeft w:val="0"/>
      <w:marRight w:val="0"/>
      <w:marTop w:val="0"/>
      <w:marBottom w:val="0"/>
      <w:divBdr>
        <w:top w:val="none" w:sz="0" w:space="0" w:color="auto"/>
        <w:left w:val="none" w:sz="0" w:space="0" w:color="auto"/>
        <w:bottom w:val="none" w:sz="0" w:space="0" w:color="auto"/>
        <w:right w:val="none" w:sz="0" w:space="0" w:color="auto"/>
      </w:divBdr>
    </w:div>
    <w:div w:id="538519262">
      <w:bodyDiv w:val="1"/>
      <w:marLeft w:val="0"/>
      <w:marRight w:val="0"/>
      <w:marTop w:val="0"/>
      <w:marBottom w:val="0"/>
      <w:divBdr>
        <w:top w:val="none" w:sz="0" w:space="0" w:color="auto"/>
        <w:left w:val="none" w:sz="0" w:space="0" w:color="auto"/>
        <w:bottom w:val="none" w:sz="0" w:space="0" w:color="auto"/>
        <w:right w:val="none" w:sz="0" w:space="0" w:color="auto"/>
      </w:divBdr>
    </w:div>
    <w:div w:id="551578899">
      <w:bodyDiv w:val="1"/>
      <w:marLeft w:val="0"/>
      <w:marRight w:val="0"/>
      <w:marTop w:val="0"/>
      <w:marBottom w:val="0"/>
      <w:divBdr>
        <w:top w:val="none" w:sz="0" w:space="0" w:color="auto"/>
        <w:left w:val="none" w:sz="0" w:space="0" w:color="auto"/>
        <w:bottom w:val="none" w:sz="0" w:space="0" w:color="auto"/>
        <w:right w:val="none" w:sz="0" w:space="0" w:color="auto"/>
      </w:divBdr>
    </w:div>
    <w:div w:id="590435913">
      <w:bodyDiv w:val="1"/>
      <w:marLeft w:val="0"/>
      <w:marRight w:val="0"/>
      <w:marTop w:val="0"/>
      <w:marBottom w:val="0"/>
      <w:divBdr>
        <w:top w:val="none" w:sz="0" w:space="0" w:color="auto"/>
        <w:left w:val="none" w:sz="0" w:space="0" w:color="auto"/>
        <w:bottom w:val="none" w:sz="0" w:space="0" w:color="auto"/>
        <w:right w:val="none" w:sz="0" w:space="0" w:color="auto"/>
      </w:divBdr>
    </w:div>
    <w:div w:id="602806103">
      <w:bodyDiv w:val="1"/>
      <w:marLeft w:val="0"/>
      <w:marRight w:val="0"/>
      <w:marTop w:val="0"/>
      <w:marBottom w:val="0"/>
      <w:divBdr>
        <w:top w:val="none" w:sz="0" w:space="0" w:color="auto"/>
        <w:left w:val="none" w:sz="0" w:space="0" w:color="auto"/>
        <w:bottom w:val="none" w:sz="0" w:space="0" w:color="auto"/>
        <w:right w:val="none" w:sz="0" w:space="0" w:color="auto"/>
      </w:divBdr>
    </w:div>
    <w:div w:id="616526596">
      <w:bodyDiv w:val="1"/>
      <w:marLeft w:val="0"/>
      <w:marRight w:val="0"/>
      <w:marTop w:val="0"/>
      <w:marBottom w:val="0"/>
      <w:divBdr>
        <w:top w:val="none" w:sz="0" w:space="0" w:color="auto"/>
        <w:left w:val="none" w:sz="0" w:space="0" w:color="auto"/>
        <w:bottom w:val="none" w:sz="0" w:space="0" w:color="auto"/>
        <w:right w:val="none" w:sz="0" w:space="0" w:color="auto"/>
      </w:divBdr>
    </w:div>
    <w:div w:id="626396161">
      <w:bodyDiv w:val="1"/>
      <w:marLeft w:val="0"/>
      <w:marRight w:val="0"/>
      <w:marTop w:val="0"/>
      <w:marBottom w:val="0"/>
      <w:divBdr>
        <w:top w:val="none" w:sz="0" w:space="0" w:color="auto"/>
        <w:left w:val="none" w:sz="0" w:space="0" w:color="auto"/>
        <w:bottom w:val="none" w:sz="0" w:space="0" w:color="auto"/>
        <w:right w:val="none" w:sz="0" w:space="0" w:color="auto"/>
      </w:divBdr>
    </w:div>
    <w:div w:id="660503298">
      <w:bodyDiv w:val="1"/>
      <w:marLeft w:val="0"/>
      <w:marRight w:val="0"/>
      <w:marTop w:val="0"/>
      <w:marBottom w:val="0"/>
      <w:divBdr>
        <w:top w:val="none" w:sz="0" w:space="0" w:color="auto"/>
        <w:left w:val="none" w:sz="0" w:space="0" w:color="auto"/>
        <w:bottom w:val="none" w:sz="0" w:space="0" w:color="auto"/>
        <w:right w:val="none" w:sz="0" w:space="0" w:color="auto"/>
      </w:divBdr>
    </w:div>
    <w:div w:id="672952240">
      <w:bodyDiv w:val="1"/>
      <w:marLeft w:val="0"/>
      <w:marRight w:val="0"/>
      <w:marTop w:val="0"/>
      <w:marBottom w:val="0"/>
      <w:divBdr>
        <w:top w:val="none" w:sz="0" w:space="0" w:color="auto"/>
        <w:left w:val="none" w:sz="0" w:space="0" w:color="auto"/>
        <w:bottom w:val="none" w:sz="0" w:space="0" w:color="auto"/>
        <w:right w:val="none" w:sz="0" w:space="0" w:color="auto"/>
      </w:divBdr>
    </w:div>
    <w:div w:id="685211112">
      <w:bodyDiv w:val="1"/>
      <w:marLeft w:val="0"/>
      <w:marRight w:val="0"/>
      <w:marTop w:val="0"/>
      <w:marBottom w:val="0"/>
      <w:divBdr>
        <w:top w:val="none" w:sz="0" w:space="0" w:color="auto"/>
        <w:left w:val="none" w:sz="0" w:space="0" w:color="auto"/>
        <w:bottom w:val="none" w:sz="0" w:space="0" w:color="auto"/>
        <w:right w:val="none" w:sz="0" w:space="0" w:color="auto"/>
      </w:divBdr>
    </w:div>
    <w:div w:id="738556742">
      <w:bodyDiv w:val="1"/>
      <w:marLeft w:val="0"/>
      <w:marRight w:val="0"/>
      <w:marTop w:val="0"/>
      <w:marBottom w:val="0"/>
      <w:divBdr>
        <w:top w:val="none" w:sz="0" w:space="0" w:color="auto"/>
        <w:left w:val="none" w:sz="0" w:space="0" w:color="auto"/>
        <w:bottom w:val="none" w:sz="0" w:space="0" w:color="auto"/>
        <w:right w:val="none" w:sz="0" w:space="0" w:color="auto"/>
      </w:divBdr>
    </w:div>
    <w:div w:id="739253672">
      <w:bodyDiv w:val="1"/>
      <w:marLeft w:val="0"/>
      <w:marRight w:val="0"/>
      <w:marTop w:val="0"/>
      <w:marBottom w:val="0"/>
      <w:divBdr>
        <w:top w:val="none" w:sz="0" w:space="0" w:color="auto"/>
        <w:left w:val="none" w:sz="0" w:space="0" w:color="auto"/>
        <w:bottom w:val="none" w:sz="0" w:space="0" w:color="auto"/>
        <w:right w:val="none" w:sz="0" w:space="0" w:color="auto"/>
      </w:divBdr>
    </w:div>
    <w:div w:id="754279974">
      <w:bodyDiv w:val="1"/>
      <w:marLeft w:val="0"/>
      <w:marRight w:val="0"/>
      <w:marTop w:val="0"/>
      <w:marBottom w:val="0"/>
      <w:divBdr>
        <w:top w:val="none" w:sz="0" w:space="0" w:color="auto"/>
        <w:left w:val="none" w:sz="0" w:space="0" w:color="auto"/>
        <w:bottom w:val="none" w:sz="0" w:space="0" w:color="auto"/>
        <w:right w:val="none" w:sz="0" w:space="0" w:color="auto"/>
      </w:divBdr>
    </w:div>
    <w:div w:id="757754240">
      <w:bodyDiv w:val="1"/>
      <w:marLeft w:val="0"/>
      <w:marRight w:val="0"/>
      <w:marTop w:val="0"/>
      <w:marBottom w:val="0"/>
      <w:divBdr>
        <w:top w:val="none" w:sz="0" w:space="0" w:color="auto"/>
        <w:left w:val="none" w:sz="0" w:space="0" w:color="auto"/>
        <w:bottom w:val="none" w:sz="0" w:space="0" w:color="auto"/>
        <w:right w:val="none" w:sz="0" w:space="0" w:color="auto"/>
      </w:divBdr>
    </w:div>
    <w:div w:id="792478090">
      <w:bodyDiv w:val="1"/>
      <w:marLeft w:val="0"/>
      <w:marRight w:val="0"/>
      <w:marTop w:val="0"/>
      <w:marBottom w:val="0"/>
      <w:divBdr>
        <w:top w:val="none" w:sz="0" w:space="0" w:color="auto"/>
        <w:left w:val="none" w:sz="0" w:space="0" w:color="auto"/>
        <w:bottom w:val="none" w:sz="0" w:space="0" w:color="auto"/>
        <w:right w:val="none" w:sz="0" w:space="0" w:color="auto"/>
      </w:divBdr>
    </w:div>
    <w:div w:id="797454112">
      <w:bodyDiv w:val="1"/>
      <w:marLeft w:val="0"/>
      <w:marRight w:val="0"/>
      <w:marTop w:val="0"/>
      <w:marBottom w:val="0"/>
      <w:divBdr>
        <w:top w:val="none" w:sz="0" w:space="0" w:color="auto"/>
        <w:left w:val="none" w:sz="0" w:space="0" w:color="auto"/>
        <w:bottom w:val="none" w:sz="0" w:space="0" w:color="auto"/>
        <w:right w:val="none" w:sz="0" w:space="0" w:color="auto"/>
      </w:divBdr>
    </w:div>
    <w:div w:id="834958106">
      <w:bodyDiv w:val="1"/>
      <w:marLeft w:val="0"/>
      <w:marRight w:val="0"/>
      <w:marTop w:val="0"/>
      <w:marBottom w:val="0"/>
      <w:divBdr>
        <w:top w:val="none" w:sz="0" w:space="0" w:color="auto"/>
        <w:left w:val="none" w:sz="0" w:space="0" w:color="auto"/>
        <w:bottom w:val="none" w:sz="0" w:space="0" w:color="auto"/>
        <w:right w:val="none" w:sz="0" w:space="0" w:color="auto"/>
      </w:divBdr>
    </w:div>
    <w:div w:id="839539989">
      <w:bodyDiv w:val="1"/>
      <w:marLeft w:val="0"/>
      <w:marRight w:val="0"/>
      <w:marTop w:val="0"/>
      <w:marBottom w:val="0"/>
      <w:divBdr>
        <w:top w:val="none" w:sz="0" w:space="0" w:color="auto"/>
        <w:left w:val="none" w:sz="0" w:space="0" w:color="auto"/>
        <w:bottom w:val="none" w:sz="0" w:space="0" w:color="auto"/>
        <w:right w:val="none" w:sz="0" w:space="0" w:color="auto"/>
      </w:divBdr>
    </w:div>
    <w:div w:id="863252610">
      <w:bodyDiv w:val="1"/>
      <w:marLeft w:val="0"/>
      <w:marRight w:val="0"/>
      <w:marTop w:val="0"/>
      <w:marBottom w:val="0"/>
      <w:divBdr>
        <w:top w:val="none" w:sz="0" w:space="0" w:color="auto"/>
        <w:left w:val="none" w:sz="0" w:space="0" w:color="auto"/>
        <w:bottom w:val="none" w:sz="0" w:space="0" w:color="auto"/>
        <w:right w:val="none" w:sz="0" w:space="0" w:color="auto"/>
      </w:divBdr>
    </w:div>
    <w:div w:id="874120083">
      <w:bodyDiv w:val="1"/>
      <w:marLeft w:val="0"/>
      <w:marRight w:val="0"/>
      <w:marTop w:val="0"/>
      <w:marBottom w:val="0"/>
      <w:divBdr>
        <w:top w:val="none" w:sz="0" w:space="0" w:color="auto"/>
        <w:left w:val="none" w:sz="0" w:space="0" w:color="auto"/>
        <w:bottom w:val="none" w:sz="0" w:space="0" w:color="auto"/>
        <w:right w:val="none" w:sz="0" w:space="0" w:color="auto"/>
      </w:divBdr>
    </w:div>
    <w:div w:id="898444932">
      <w:bodyDiv w:val="1"/>
      <w:marLeft w:val="0"/>
      <w:marRight w:val="0"/>
      <w:marTop w:val="0"/>
      <w:marBottom w:val="0"/>
      <w:divBdr>
        <w:top w:val="none" w:sz="0" w:space="0" w:color="auto"/>
        <w:left w:val="none" w:sz="0" w:space="0" w:color="auto"/>
        <w:bottom w:val="none" w:sz="0" w:space="0" w:color="auto"/>
        <w:right w:val="none" w:sz="0" w:space="0" w:color="auto"/>
      </w:divBdr>
    </w:div>
    <w:div w:id="907227786">
      <w:bodyDiv w:val="1"/>
      <w:marLeft w:val="0"/>
      <w:marRight w:val="0"/>
      <w:marTop w:val="0"/>
      <w:marBottom w:val="0"/>
      <w:divBdr>
        <w:top w:val="none" w:sz="0" w:space="0" w:color="auto"/>
        <w:left w:val="none" w:sz="0" w:space="0" w:color="auto"/>
        <w:bottom w:val="none" w:sz="0" w:space="0" w:color="auto"/>
        <w:right w:val="none" w:sz="0" w:space="0" w:color="auto"/>
      </w:divBdr>
    </w:div>
    <w:div w:id="928580247">
      <w:bodyDiv w:val="1"/>
      <w:marLeft w:val="0"/>
      <w:marRight w:val="0"/>
      <w:marTop w:val="0"/>
      <w:marBottom w:val="0"/>
      <w:divBdr>
        <w:top w:val="none" w:sz="0" w:space="0" w:color="auto"/>
        <w:left w:val="none" w:sz="0" w:space="0" w:color="auto"/>
        <w:bottom w:val="none" w:sz="0" w:space="0" w:color="auto"/>
        <w:right w:val="none" w:sz="0" w:space="0" w:color="auto"/>
      </w:divBdr>
    </w:div>
    <w:div w:id="939491123">
      <w:bodyDiv w:val="1"/>
      <w:marLeft w:val="0"/>
      <w:marRight w:val="0"/>
      <w:marTop w:val="0"/>
      <w:marBottom w:val="0"/>
      <w:divBdr>
        <w:top w:val="none" w:sz="0" w:space="0" w:color="auto"/>
        <w:left w:val="none" w:sz="0" w:space="0" w:color="auto"/>
        <w:bottom w:val="none" w:sz="0" w:space="0" w:color="auto"/>
        <w:right w:val="none" w:sz="0" w:space="0" w:color="auto"/>
      </w:divBdr>
    </w:div>
    <w:div w:id="939871314">
      <w:bodyDiv w:val="1"/>
      <w:marLeft w:val="0"/>
      <w:marRight w:val="0"/>
      <w:marTop w:val="0"/>
      <w:marBottom w:val="0"/>
      <w:divBdr>
        <w:top w:val="none" w:sz="0" w:space="0" w:color="auto"/>
        <w:left w:val="none" w:sz="0" w:space="0" w:color="auto"/>
        <w:bottom w:val="none" w:sz="0" w:space="0" w:color="auto"/>
        <w:right w:val="none" w:sz="0" w:space="0" w:color="auto"/>
      </w:divBdr>
    </w:div>
    <w:div w:id="1016083070">
      <w:bodyDiv w:val="1"/>
      <w:marLeft w:val="0"/>
      <w:marRight w:val="0"/>
      <w:marTop w:val="0"/>
      <w:marBottom w:val="0"/>
      <w:divBdr>
        <w:top w:val="none" w:sz="0" w:space="0" w:color="auto"/>
        <w:left w:val="none" w:sz="0" w:space="0" w:color="auto"/>
        <w:bottom w:val="none" w:sz="0" w:space="0" w:color="auto"/>
        <w:right w:val="none" w:sz="0" w:space="0" w:color="auto"/>
      </w:divBdr>
    </w:div>
    <w:div w:id="1143738669">
      <w:bodyDiv w:val="1"/>
      <w:marLeft w:val="0"/>
      <w:marRight w:val="0"/>
      <w:marTop w:val="0"/>
      <w:marBottom w:val="0"/>
      <w:divBdr>
        <w:top w:val="none" w:sz="0" w:space="0" w:color="auto"/>
        <w:left w:val="none" w:sz="0" w:space="0" w:color="auto"/>
        <w:bottom w:val="none" w:sz="0" w:space="0" w:color="auto"/>
        <w:right w:val="none" w:sz="0" w:space="0" w:color="auto"/>
      </w:divBdr>
    </w:div>
    <w:div w:id="1165248261">
      <w:bodyDiv w:val="1"/>
      <w:marLeft w:val="0"/>
      <w:marRight w:val="0"/>
      <w:marTop w:val="0"/>
      <w:marBottom w:val="0"/>
      <w:divBdr>
        <w:top w:val="none" w:sz="0" w:space="0" w:color="auto"/>
        <w:left w:val="none" w:sz="0" w:space="0" w:color="auto"/>
        <w:bottom w:val="none" w:sz="0" w:space="0" w:color="auto"/>
        <w:right w:val="none" w:sz="0" w:space="0" w:color="auto"/>
      </w:divBdr>
    </w:div>
    <w:div w:id="1214775763">
      <w:bodyDiv w:val="1"/>
      <w:marLeft w:val="0"/>
      <w:marRight w:val="0"/>
      <w:marTop w:val="0"/>
      <w:marBottom w:val="0"/>
      <w:divBdr>
        <w:top w:val="none" w:sz="0" w:space="0" w:color="auto"/>
        <w:left w:val="none" w:sz="0" w:space="0" w:color="auto"/>
        <w:bottom w:val="none" w:sz="0" w:space="0" w:color="auto"/>
        <w:right w:val="none" w:sz="0" w:space="0" w:color="auto"/>
      </w:divBdr>
    </w:div>
    <w:div w:id="1226602489">
      <w:bodyDiv w:val="1"/>
      <w:marLeft w:val="0"/>
      <w:marRight w:val="0"/>
      <w:marTop w:val="0"/>
      <w:marBottom w:val="0"/>
      <w:divBdr>
        <w:top w:val="none" w:sz="0" w:space="0" w:color="auto"/>
        <w:left w:val="none" w:sz="0" w:space="0" w:color="auto"/>
        <w:bottom w:val="none" w:sz="0" w:space="0" w:color="auto"/>
        <w:right w:val="none" w:sz="0" w:space="0" w:color="auto"/>
      </w:divBdr>
    </w:div>
    <w:div w:id="1234123688">
      <w:bodyDiv w:val="1"/>
      <w:marLeft w:val="0"/>
      <w:marRight w:val="0"/>
      <w:marTop w:val="0"/>
      <w:marBottom w:val="0"/>
      <w:divBdr>
        <w:top w:val="none" w:sz="0" w:space="0" w:color="auto"/>
        <w:left w:val="none" w:sz="0" w:space="0" w:color="auto"/>
        <w:bottom w:val="none" w:sz="0" w:space="0" w:color="auto"/>
        <w:right w:val="none" w:sz="0" w:space="0" w:color="auto"/>
      </w:divBdr>
    </w:div>
    <w:div w:id="1235775070">
      <w:bodyDiv w:val="1"/>
      <w:marLeft w:val="0"/>
      <w:marRight w:val="0"/>
      <w:marTop w:val="0"/>
      <w:marBottom w:val="0"/>
      <w:divBdr>
        <w:top w:val="none" w:sz="0" w:space="0" w:color="auto"/>
        <w:left w:val="none" w:sz="0" w:space="0" w:color="auto"/>
        <w:bottom w:val="none" w:sz="0" w:space="0" w:color="auto"/>
        <w:right w:val="none" w:sz="0" w:space="0" w:color="auto"/>
      </w:divBdr>
    </w:div>
    <w:div w:id="1268807271">
      <w:bodyDiv w:val="1"/>
      <w:marLeft w:val="0"/>
      <w:marRight w:val="0"/>
      <w:marTop w:val="0"/>
      <w:marBottom w:val="0"/>
      <w:divBdr>
        <w:top w:val="none" w:sz="0" w:space="0" w:color="auto"/>
        <w:left w:val="none" w:sz="0" w:space="0" w:color="auto"/>
        <w:bottom w:val="none" w:sz="0" w:space="0" w:color="auto"/>
        <w:right w:val="none" w:sz="0" w:space="0" w:color="auto"/>
      </w:divBdr>
    </w:div>
    <w:div w:id="1296370636">
      <w:bodyDiv w:val="1"/>
      <w:marLeft w:val="0"/>
      <w:marRight w:val="0"/>
      <w:marTop w:val="0"/>
      <w:marBottom w:val="0"/>
      <w:divBdr>
        <w:top w:val="none" w:sz="0" w:space="0" w:color="auto"/>
        <w:left w:val="none" w:sz="0" w:space="0" w:color="auto"/>
        <w:bottom w:val="none" w:sz="0" w:space="0" w:color="auto"/>
        <w:right w:val="none" w:sz="0" w:space="0" w:color="auto"/>
      </w:divBdr>
    </w:div>
    <w:div w:id="1318340220">
      <w:bodyDiv w:val="1"/>
      <w:marLeft w:val="0"/>
      <w:marRight w:val="0"/>
      <w:marTop w:val="0"/>
      <w:marBottom w:val="0"/>
      <w:divBdr>
        <w:top w:val="none" w:sz="0" w:space="0" w:color="auto"/>
        <w:left w:val="none" w:sz="0" w:space="0" w:color="auto"/>
        <w:bottom w:val="none" w:sz="0" w:space="0" w:color="auto"/>
        <w:right w:val="none" w:sz="0" w:space="0" w:color="auto"/>
      </w:divBdr>
    </w:div>
    <w:div w:id="1365784226">
      <w:bodyDiv w:val="1"/>
      <w:marLeft w:val="0"/>
      <w:marRight w:val="0"/>
      <w:marTop w:val="0"/>
      <w:marBottom w:val="0"/>
      <w:divBdr>
        <w:top w:val="none" w:sz="0" w:space="0" w:color="auto"/>
        <w:left w:val="none" w:sz="0" w:space="0" w:color="auto"/>
        <w:bottom w:val="none" w:sz="0" w:space="0" w:color="auto"/>
        <w:right w:val="none" w:sz="0" w:space="0" w:color="auto"/>
      </w:divBdr>
    </w:div>
    <w:div w:id="1399789067">
      <w:bodyDiv w:val="1"/>
      <w:marLeft w:val="0"/>
      <w:marRight w:val="0"/>
      <w:marTop w:val="0"/>
      <w:marBottom w:val="0"/>
      <w:divBdr>
        <w:top w:val="none" w:sz="0" w:space="0" w:color="auto"/>
        <w:left w:val="none" w:sz="0" w:space="0" w:color="auto"/>
        <w:bottom w:val="none" w:sz="0" w:space="0" w:color="auto"/>
        <w:right w:val="none" w:sz="0" w:space="0" w:color="auto"/>
      </w:divBdr>
    </w:div>
    <w:div w:id="1409502836">
      <w:bodyDiv w:val="1"/>
      <w:marLeft w:val="0"/>
      <w:marRight w:val="0"/>
      <w:marTop w:val="0"/>
      <w:marBottom w:val="0"/>
      <w:divBdr>
        <w:top w:val="none" w:sz="0" w:space="0" w:color="auto"/>
        <w:left w:val="none" w:sz="0" w:space="0" w:color="auto"/>
        <w:bottom w:val="none" w:sz="0" w:space="0" w:color="auto"/>
        <w:right w:val="none" w:sz="0" w:space="0" w:color="auto"/>
      </w:divBdr>
    </w:div>
    <w:div w:id="1443115308">
      <w:bodyDiv w:val="1"/>
      <w:marLeft w:val="0"/>
      <w:marRight w:val="0"/>
      <w:marTop w:val="0"/>
      <w:marBottom w:val="0"/>
      <w:divBdr>
        <w:top w:val="none" w:sz="0" w:space="0" w:color="auto"/>
        <w:left w:val="none" w:sz="0" w:space="0" w:color="auto"/>
        <w:bottom w:val="none" w:sz="0" w:space="0" w:color="auto"/>
        <w:right w:val="none" w:sz="0" w:space="0" w:color="auto"/>
      </w:divBdr>
    </w:div>
    <w:div w:id="1448114135">
      <w:bodyDiv w:val="1"/>
      <w:marLeft w:val="0"/>
      <w:marRight w:val="0"/>
      <w:marTop w:val="0"/>
      <w:marBottom w:val="0"/>
      <w:divBdr>
        <w:top w:val="none" w:sz="0" w:space="0" w:color="auto"/>
        <w:left w:val="none" w:sz="0" w:space="0" w:color="auto"/>
        <w:bottom w:val="none" w:sz="0" w:space="0" w:color="auto"/>
        <w:right w:val="none" w:sz="0" w:space="0" w:color="auto"/>
      </w:divBdr>
    </w:div>
    <w:div w:id="1470588007">
      <w:bodyDiv w:val="1"/>
      <w:marLeft w:val="0"/>
      <w:marRight w:val="0"/>
      <w:marTop w:val="0"/>
      <w:marBottom w:val="0"/>
      <w:divBdr>
        <w:top w:val="none" w:sz="0" w:space="0" w:color="auto"/>
        <w:left w:val="none" w:sz="0" w:space="0" w:color="auto"/>
        <w:bottom w:val="none" w:sz="0" w:space="0" w:color="auto"/>
        <w:right w:val="none" w:sz="0" w:space="0" w:color="auto"/>
      </w:divBdr>
    </w:div>
    <w:div w:id="1477526627">
      <w:bodyDiv w:val="1"/>
      <w:marLeft w:val="0"/>
      <w:marRight w:val="0"/>
      <w:marTop w:val="0"/>
      <w:marBottom w:val="0"/>
      <w:divBdr>
        <w:top w:val="none" w:sz="0" w:space="0" w:color="auto"/>
        <w:left w:val="none" w:sz="0" w:space="0" w:color="auto"/>
        <w:bottom w:val="none" w:sz="0" w:space="0" w:color="auto"/>
        <w:right w:val="none" w:sz="0" w:space="0" w:color="auto"/>
      </w:divBdr>
    </w:div>
    <w:div w:id="1538851355">
      <w:bodyDiv w:val="1"/>
      <w:marLeft w:val="0"/>
      <w:marRight w:val="0"/>
      <w:marTop w:val="0"/>
      <w:marBottom w:val="0"/>
      <w:divBdr>
        <w:top w:val="none" w:sz="0" w:space="0" w:color="auto"/>
        <w:left w:val="none" w:sz="0" w:space="0" w:color="auto"/>
        <w:bottom w:val="none" w:sz="0" w:space="0" w:color="auto"/>
        <w:right w:val="none" w:sz="0" w:space="0" w:color="auto"/>
      </w:divBdr>
      <w:divsChild>
        <w:div w:id="1359893182">
          <w:marLeft w:val="0"/>
          <w:marRight w:val="0"/>
          <w:marTop w:val="0"/>
          <w:marBottom w:val="0"/>
          <w:divBdr>
            <w:top w:val="none" w:sz="0" w:space="0" w:color="auto"/>
            <w:left w:val="none" w:sz="0" w:space="0" w:color="auto"/>
            <w:bottom w:val="none" w:sz="0" w:space="0" w:color="auto"/>
            <w:right w:val="none" w:sz="0" w:space="0" w:color="auto"/>
          </w:divBdr>
        </w:div>
      </w:divsChild>
    </w:div>
    <w:div w:id="1579943793">
      <w:bodyDiv w:val="1"/>
      <w:marLeft w:val="0"/>
      <w:marRight w:val="0"/>
      <w:marTop w:val="0"/>
      <w:marBottom w:val="0"/>
      <w:divBdr>
        <w:top w:val="none" w:sz="0" w:space="0" w:color="auto"/>
        <w:left w:val="none" w:sz="0" w:space="0" w:color="auto"/>
        <w:bottom w:val="none" w:sz="0" w:space="0" w:color="auto"/>
        <w:right w:val="none" w:sz="0" w:space="0" w:color="auto"/>
      </w:divBdr>
    </w:div>
    <w:div w:id="1628200437">
      <w:bodyDiv w:val="1"/>
      <w:marLeft w:val="0"/>
      <w:marRight w:val="0"/>
      <w:marTop w:val="0"/>
      <w:marBottom w:val="0"/>
      <w:divBdr>
        <w:top w:val="none" w:sz="0" w:space="0" w:color="auto"/>
        <w:left w:val="none" w:sz="0" w:space="0" w:color="auto"/>
        <w:bottom w:val="none" w:sz="0" w:space="0" w:color="auto"/>
        <w:right w:val="none" w:sz="0" w:space="0" w:color="auto"/>
      </w:divBdr>
    </w:div>
    <w:div w:id="1671179213">
      <w:bodyDiv w:val="1"/>
      <w:marLeft w:val="0"/>
      <w:marRight w:val="0"/>
      <w:marTop w:val="0"/>
      <w:marBottom w:val="0"/>
      <w:divBdr>
        <w:top w:val="none" w:sz="0" w:space="0" w:color="auto"/>
        <w:left w:val="none" w:sz="0" w:space="0" w:color="auto"/>
        <w:bottom w:val="none" w:sz="0" w:space="0" w:color="auto"/>
        <w:right w:val="none" w:sz="0" w:space="0" w:color="auto"/>
      </w:divBdr>
    </w:div>
    <w:div w:id="1671250370">
      <w:bodyDiv w:val="1"/>
      <w:marLeft w:val="0"/>
      <w:marRight w:val="0"/>
      <w:marTop w:val="0"/>
      <w:marBottom w:val="0"/>
      <w:divBdr>
        <w:top w:val="none" w:sz="0" w:space="0" w:color="auto"/>
        <w:left w:val="none" w:sz="0" w:space="0" w:color="auto"/>
        <w:bottom w:val="none" w:sz="0" w:space="0" w:color="auto"/>
        <w:right w:val="none" w:sz="0" w:space="0" w:color="auto"/>
      </w:divBdr>
    </w:div>
    <w:div w:id="1686592496">
      <w:bodyDiv w:val="1"/>
      <w:marLeft w:val="0"/>
      <w:marRight w:val="0"/>
      <w:marTop w:val="0"/>
      <w:marBottom w:val="0"/>
      <w:divBdr>
        <w:top w:val="none" w:sz="0" w:space="0" w:color="auto"/>
        <w:left w:val="none" w:sz="0" w:space="0" w:color="auto"/>
        <w:bottom w:val="none" w:sz="0" w:space="0" w:color="auto"/>
        <w:right w:val="none" w:sz="0" w:space="0" w:color="auto"/>
      </w:divBdr>
    </w:div>
    <w:div w:id="1738551308">
      <w:bodyDiv w:val="1"/>
      <w:marLeft w:val="0"/>
      <w:marRight w:val="0"/>
      <w:marTop w:val="0"/>
      <w:marBottom w:val="0"/>
      <w:divBdr>
        <w:top w:val="none" w:sz="0" w:space="0" w:color="auto"/>
        <w:left w:val="none" w:sz="0" w:space="0" w:color="auto"/>
        <w:bottom w:val="none" w:sz="0" w:space="0" w:color="auto"/>
        <w:right w:val="none" w:sz="0" w:space="0" w:color="auto"/>
      </w:divBdr>
    </w:div>
    <w:div w:id="1756516744">
      <w:bodyDiv w:val="1"/>
      <w:marLeft w:val="0"/>
      <w:marRight w:val="0"/>
      <w:marTop w:val="0"/>
      <w:marBottom w:val="0"/>
      <w:divBdr>
        <w:top w:val="none" w:sz="0" w:space="0" w:color="auto"/>
        <w:left w:val="none" w:sz="0" w:space="0" w:color="auto"/>
        <w:bottom w:val="none" w:sz="0" w:space="0" w:color="auto"/>
        <w:right w:val="none" w:sz="0" w:space="0" w:color="auto"/>
      </w:divBdr>
    </w:div>
    <w:div w:id="1760178174">
      <w:bodyDiv w:val="1"/>
      <w:marLeft w:val="0"/>
      <w:marRight w:val="0"/>
      <w:marTop w:val="0"/>
      <w:marBottom w:val="0"/>
      <w:divBdr>
        <w:top w:val="none" w:sz="0" w:space="0" w:color="auto"/>
        <w:left w:val="none" w:sz="0" w:space="0" w:color="auto"/>
        <w:bottom w:val="none" w:sz="0" w:space="0" w:color="auto"/>
        <w:right w:val="none" w:sz="0" w:space="0" w:color="auto"/>
      </w:divBdr>
    </w:div>
    <w:div w:id="1832674888">
      <w:bodyDiv w:val="1"/>
      <w:marLeft w:val="0"/>
      <w:marRight w:val="0"/>
      <w:marTop w:val="0"/>
      <w:marBottom w:val="0"/>
      <w:divBdr>
        <w:top w:val="none" w:sz="0" w:space="0" w:color="auto"/>
        <w:left w:val="none" w:sz="0" w:space="0" w:color="auto"/>
        <w:bottom w:val="none" w:sz="0" w:space="0" w:color="auto"/>
        <w:right w:val="none" w:sz="0" w:space="0" w:color="auto"/>
      </w:divBdr>
    </w:div>
    <w:div w:id="1852451053">
      <w:bodyDiv w:val="1"/>
      <w:marLeft w:val="0"/>
      <w:marRight w:val="0"/>
      <w:marTop w:val="0"/>
      <w:marBottom w:val="0"/>
      <w:divBdr>
        <w:top w:val="none" w:sz="0" w:space="0" w:color="auto"/>
        <w:left w:val="none" w:sz="0" w:space="0" w:color="auto"/>
        <w:bottom w:val="none" w:sz="0" w:space="0" w:color="auto"/>
        <w:right w:val="none" w:sz="0" w:space="0" w:color="auto"/>
      </w:divBdr>
    </w:div>
    <w:div w:id="1882326757">
      <w:bodyDiv w:val="1"/>
      <w:marLeft w:val="0"/>
      <w:marRight w:val="0"/>
      <w:marTop w:val="0"/>
      <w:marBottom w:val="0"/>
      <w:divBdr>
        <w:top w:val="none" w:sz="0" w:space="0" w:color="auto"/>
        <w:left w:val="none" w:sz="0" w:space="0" w:color="auto"/>
        <w:bottom w:val="none" w:sz="0" w:space="0" w:color="auto"/>
        <w:right w:val="none" w:sz="0" w:space="0" w:color="auto"/>
      </w:divBdr>
    </w:div>
    <w:div w:id="1915626592">
      <w:bodyDiv w:val="1"/>
      <w:marLeft w:val="0"/>
      <w:marRight w:val="0"/>
      <w:marTop w:val="0"/>
      <w:marBottom w:val="0"/>
      <w:divBdr>
        <w:top w:val="none" w:sz="0" w:space="0" w:color="auto"/>
        <w:left w:val="none" w:sz="0" w:space="0" w:color="auto"/>
        <w:bottom w:val="none" w:sz="0" w:space="0" w:color="auto"/>
        <w:right w:val="none" w:sz="0" w:space="0" w:color="auto"/>
      </w:divBdr>
    </w:div>
    <w:div w:id="1917745772">
      <w:bodyDiv w:val="1"/>
      <w:marLeft w:val="0"/>
      <w:marRight w:val="0"/>
      <w:marTop w:val="0"/>
      <w:marBottom w:val="0"/>
      <w:divBdr>
        <w:top w:val="none" w:sz="0" w:space="0" w:color="auto"/>
        <w:left w:val="none" w:sz="0" w:space="0" w:color="auto"/>
        <w:bottom w:val="none" w:sz="0" w:space="0" w:color="auto"/>
        <w:right w:val="none" w:sz="0" w:space="0" w:color="auto"/>
      </w:divBdr>
    </w:div>
    <w:div w:id="1919634599">
      <w:bodyDiv w:val="1"/>
      <w:marLeft w:val="0"/>
      <w:marRight w:val="0"/>
      <w:marTop w:val="0"/>
      <w:marBottom w:val="0"/>
      <w:divBdr>
        <w:top w:val="none" w:sz="0" w:space="0" w:color="auto"/>
        <w:left w:val="none" w:sz="0" w:space="0" w:color="auto"/>
        <w:bottom w:val="none" w:sz="0" w:space="0" w:color="auto"/>
        <w:right w:val="none" w:sz="0" w:space="0" w:color="auto"/>
      </w:divBdr>
    </w:div>
    <w:div w:id="1939634584">
      <w:bodyDiv w:val="1"/>
      <w:marLeft w:val="0"/>
      <w:marRight w:val="0"/>
      <w:marTop w:val="0"/>
      <w:marBottom w:val="0"/>
      <w:divBdr>
        <w:top w:val="none" w:sz="0" w:space="0" w:color="auto"/>
        <w:left w:val="none" w:sz="0" w:space="0" w:color="auto"/>
        <w:bottom w:val="none" w:sz="0" w:space="0" w:color="auto"/>
        <w:right w:val="none" w:sz="0" w:space="0" w:color="auto"/>
      </w:divBdr>
    </w:div>
    <w:div w:id="1947498006">
      <w:bodyDiv w:val="1"/>
      <w:marLeft w:val="0"/>
      <w:marRight w:val="0"/>
      <w:marTop w:val="0"/>
      <w:marBottom w:val="0"/>
      <w:divBdr>
        <w:top w:val="none" w:sz="0" w:space="0" w:color="auto"/>
        <w:left w:val="none" w:sz="0" w:space="0" w:color="auto"/>
        <w:bottom w:val="none" w:sz="0" w:space="0" w:color="auto"/>
        <w:right w:val="none" w:sz="0" w:space="0" w:color="auto"/>
      </w:divBdr>
    </w:div>
    <w:div w:id="1976981586">
      <w:bodyDiv w:val="1"/>
      <w:marLeft w:val="0"/>
      <w:marRight w:val="0"/>
      <w:marTop w:val="0"/>
      <w:marBottom w:val="0"/>
      <w:divBdr>
        <w:top w:val="none" w:sz="0" w:space="0" w:color="auto"/>
        <w:left w:val="none" w:sz="0" w:space="0" w:color="auto"/>
        <w:bottom w:val="none" w:sz="0" w:space="0" w:color="auto"/>
        <w:right w:val="none" w:sz="0" w:space="0" w:color="auto"/>
      </w:divBdr>
    </w:div>
    <w:div w:id="1999768920">
      <w:bodyDiv w:val="1"/>
      <w:marLeft w:val="0"/>
      <w:marRight w:val="0"/>
      <w:marTop w:val="0"/>
      <w:marBottom w:val="0"/>
      <w:divBdr>
        <w:top w:val="none" w:sz="0" w:space="0" w:color="auto"/>
        <w:left w:val="none" w:sz="0" w:space="0" w:color="auto"/>
        <w:bottom w:val="none" w:sz="0" w:space="0" w:color="auto"/>
        <w:right w:val="none" w:sz="0" w:space="0" w:color="auto"/>
      </w:divBdr>
    </w:div>
    <w:div w:id="2010939175">
      <w:bodyDiv w:val="1"/>
      <w:marLeft w:val="0"/>
      <w:marRight w:val="0"/>
      <w:marTop w:val="0"/>
      <w:marBottom w:val="0"/>
      <w:divBdr>
        <w:top w:val="none" w:sz="0" w:space="0" w:color="auto"/>
        <w:left w:val="none" w:sz="0" w:space="0" w:color="auto"/>
        <w:bottom w:val="none" w:sz="0" w:space="0" w:color="auto"/>
        <w:right w:val="none" w:sz="0" w:space="0" w:color="auto"/>
      </w:divBdr>
    </w:div>
    <w:div w:id="2023629090">
      <w:bodyDiv w:val="1"/>
      <w:marLeft w:val="0"/>
      <w:marRight w:val="0"/>
      <w:marTop w:val="0"/>
      <w:marBottom w:val="0"/>
      <w:divBdr>
        <w:top w:val="none" w:sz="0" w:space="0" w:color="auto"/>
        <w:left w:val="none" w:sz="0" w:space="0" w:color="auto"/>
        <w:bottom w:val="none" w:sz="0" w:space="0" w:color="auto"/>
        <w:right w:val="none" w:sz="0" w:space="0" w:color="auto"/>
      </w:divBdr>
    </w:div>
    <w:div w:id="2024546865">
      <w:bodyDiv w:val="1"/>
      <w:marLeft w:val="0"/>
      <w:marRight w:val="0"/>
      <w:marTop w:val="0"/>
      <w:marBottom w:val="0"/>
      <w:divBdr>
        <w:top w:val="none" w:sz="0" w:space="0" w:color="auto"/>
        <w:left w:val="none" w:sz="0" w:space="0" w:color="auto"/>
        <w:bottom w:val="none" w:sz="0" w:space="0" w:color="auto"/>
        <w:right w:val="none" w:sz="0" w:space="0" w:color="auto"/>
      </w:divBdr>
    </w:div>
    <w:div w:id="2056729346">
      <w:bodyDiv w:val="1"/>
      <w:marLeft w:val="0"/>
      <w:marRight w:val="0"/>
      <w:marTop w:val="0"/>
      <w:marBottom w:val="0"/>
      <w:divBdr>
        <w:top w:val="none" w:sz="0" w:space="0" w:color="auto"/>
        <w:left w:val="none" w:sz="0" w:space="0" w:color="auto"/>
        <w:bottom w:val="none" w:sz="0" w:space="0" w:color="auto"/>
        <w:right w:val="none" w:sz="0" w:space="0" w:color="auto"/>
      </w:divBdr>
    </w:div>
    <w:div w:id="2070103774">
      <w:bodyDiv w:val="1"/>
      <w:marLeft w:val="0"/>
      <w:marRight w:val="0"/>
      <w:marTop w:val="0"/>
      <w:marBottom w:val="0"/>
      <w:divBdr>
        <w:top w:val="none" w:sz="0" w:space="0" w:color="auto"/>
        <w:left w:val="none" w:sz="0" w:space="0" w:color="auto"/>
        <w:bottom w:val="none" w:sz="0" w:space="0" w:color="auto"/>
        <w:right w:val="none" w:sz="0" w:space="0" w:color="auto"/>
      </w:divBdr>
    </w:div>
    <w:div w:id="21111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CHWE~1\AppData\Local\Temp\-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D18264CE94980A0E35F5AEA01BAE7"/>
        <w:category>
          <w:name w:val="Général"/>
          <w:gallery w:val="placeholder"/>
        </w:category>
        <w:types>
          <w:type w:val="bbPlcHdr"/>
        </w:types>
        <w:behaviors>
          <w:behavior w:val="content"/>
        </w:behaviors>
        <w:guid w:val="{4D4ECE99-1B7F-4F03-BC0A-256DEC378370}"/>
      </w:docPartPr>
      <w:docPartBody>
        <w:p w:rsidR="004F0082" w:rsidRDefault="004F0082" w:rsidP="004F0082">
          <w:pPr>
            <w:pStyle w:val="A46D18264CE94980A0E35F5AEA01BAE7"/>
          </w:pPr>
          <w:r>
            <w:rPr>
              <w:rFonts w:asciiTheme="majorHAnsi" w:eastAsiaTheme="majorEastAsia" w:hAnsiTheme="majorHAnsi" w:cstheme="majorBidi"/>
              <w:color w:val="156082" w:themeColor="accent1"/>
              <w:sz w:val="24"/>
            </w:rPr>
            <w:t>[Titre du document]</w:t>
          </w:r>
        </w:p>
      </w:docPartBody>
    </w:docPart>
    <w:docPart>
      <w:docPartPr>
        <w:name w:val="E305A32B265946BD975BF7015DE142EE"/>
        <w:category>
          <w:name w:val="Général"/>
          <w:gallery w:val="placeholder"/>
        </w:category>
        <w:types>
          <w:type w:val="bbPlcHdr"/>
        </w:types>
        <w:behaviors>
          <w:behavior w:val="content"/>
        </w:behaviors>
        <w:guid w:val="{A80CA447-ED22-4544-8B58-5660263D45D0}"/>
      </w:docPartPr>
      <w:docPartBody>
        <w:p w:rsidR="00C61BAC" w:rsidRDefault="004F0082" w:rsidP="004F0082">
          <w:pPr>
            <w:pStyle w:val="E305A32B265946BD975BF7015DE142EE"/>
          </w:pPr>
          <w:r>
            <w:rPr>
              <w:rFonts w:asciiTheme="majorHAnsi" w:eastAsiaTheme="majorEastAsia" w:hAnsiTheme="majorHAnsi" w:cstheme="majorBidi"/>
              <w:sz w:val="36"/>
              <w:szCs w:val="36"/>
            </w:rPr>
            <w:t>[Titre du document]</w:t>
          </w:r>
        </w:p>
      </w:docPartBody>
    </w:docPart>
    <w:docPart>
      <w:docPartPr>
        <w:name w:val="CB7234D61BBD4EA393145481D242BE4A"/>
        <w:category>
          <w:name w:val="Général"/>
          <w:gallery w:val="placeholder"/>
        </w:category>
        <w:types>
          <w:type w:val="bbPlcHdr"/>
        </w:types>
        <w:behaviors>
          <w:behavior w:val="content"/>
        </w:behaviors>
        <w:guid w:val="{D0C38BC6-1878-41F1-9663-F9DFCCB53110}"/>
      </w:docPartPr>
      <w:docPartBody>
        <w:p w:rsidR="00C61BAC" w:rsidRDefault="004F0082" w:rsidP="004F0082">
          <w:pPr>
            <w:pStyle w:val="CB7234D61BBD4EA393145481D242BE4A"/>
          </w:pPr>
          <w:r>
            <w:rPr>
              <w:rFonts w:asciiTheme="majorHAnsi" w:eastAsiaTheme="majorEastAsia" w:hAnsiTheme="majorHAnsi" w:cstheme="majorBidi"/>
              <w:b/>
              <w:bCs/>
              <w:color w:val="156082" w:themeColor="accent1"/>
              <w:sz w:val="36"/>
              <w:szCs w:val="36"/>
            </w:rPr>
            <w:t>[Année]</w:t>
          </w:r>
        </w:p>
      </w:docPartBody>
    </w:docPart>
    <w:docPart>
      <w:docPartPr>
        <w:name w:val="7AC6B20BD96E463D85D4FC132E503D6E"/>
        <w:category>
          <w:name w:val="Général"/>
          <w:gallery w:val="placeholder"/>
        </w:category>
        <w:types>
          <w:type w:val="bbPlcHdr"/>
        </w:types>
        <w:behaviors>
          <w:behavior w:val="content"/>
        </w:behaviors>
        <w:guid w:val="{31563C33-4CF2-4354-9FAB-BBECA5BB3955}"/>
      </w:docPartPr>
      <w:docPartBody>
        <w:p w:rsidR="00C61BAC" w:rsidRDefault="004F0082" w:rsidP="004F0082">
          <w:pPr>
            <w:pStyle w:val="7AC6B20BD96E463D85D4FC132E503D6E"/>
          </w:pPr>
          <w:r w:rsidRPr="00E353F3">
            <w:rPr>
              <w:rStyle w:val="Textedelespacerserv"/>
            </w:rPr>
            <w:t>[Date de publication]</w:t>
          </w:r>
        </w:p>
      </w:docPartBody>
    </w:docPart>
    <w:docPart>
      <w:docPartPr>
        <w:name w:val="663DB87AFFE14DF99682BE1ABF77FEE8"/>
        <w:category>
          <w:name w:val="Général"/>
          <w:gallery w:val="placeholder"/>
        </w:category>
        <w:types>
          <w:type w:val="bbPlcHdr"/>
        </w:types>
        <w:behaviors>
          <w:behavior w:val="content"/>
        </w:behaviors>
        <w:guid w:val="{1AEF973A-1981-4F36-977A-2A8858795E8D}"/>
      </w:docPartPr>
      <w:docPartBody>
        <w:p w:rsidR="00C61BAC" w:rsidRDefault="004F0082" w:rsidP="004F0082">
          <w:pPr>
            <w:pStyle w:val="663DB87AFFE14DF99682BE1ABF77FEE8"/>
          </w:pPr>
          <w:r w:rsidRPr="00600E69">
            <w:rPr>
              <w:rStyle w:val="Textedelespacerserv"/>
            </w:rPr>
            <w:t>[Messagerie société]</w:t>
          </w:r>
        </w:p>
      </w:docPartBody>
    </w:docPart>
    <w:docPart>
      <w:docPartPr>
        <w:name w:val="139B067AB6414E97B111FEF0F93677A9"/>
        <w:category>
          <w:name w:val="Général"/>
          <w:gallery w:val="placeholder"/>
        </w:category>
        <w:types>
          <w:type w:val="bbPlcHdr"/>
        </w:types>
        <w:behaviors>
          <w:behavior w:val="content"/>
        </w:behaviors>
        <w:guid w:val="{9E220229-A4FD-428C-9F1C-971D9B7A6F00}"/>
      </w:docPartPr>
      <w:docPartBody>
        <w:p w:rsidR="00C61BAC" w:rsidRDefault="004F0082" w:rsidP="004F0082">
          <w:pPr>
            <w:pStyle w:val="139B067AB6414E97B111FEF0F93677A9"/>
          </w:pPr>
          <w:r w:rsidRPr="00600E69">
            <w:rPr>
              <w:rStyle w:val="Textedelespacerserv"/>
            </w:rPr>
            <w:t>[Messagerie société]</w:t>
          </w:r>
        </w:p>
      </w:docPartBody>
    </w:docPart>
    <w:docPart>
      <w:docPartPr>
        <w:name w:val="267DA87EC9A04118A2EACB40AA58615E"/>
        <w:category>
          <w:name w:val="Général"/>
          <w:gallery w:val="placeholder"/>
        </w:category>
        <w:types>
          <w:type w:val="bbPlcHdr"/>
        </w:types>
        <w:behaviors>
          <w:behavior w:val="content"/>
        </w:behaviors>
        <w:guid w:val="{E1539B13-6851-446B-BAD7-BA60514F7371}"/>
      </w:docPartPr>
      <w:docPartBody>
        <w:p w:rsidR="00C61BAC" w:rsidRDefault="004F0082" w:rsidP="004F0082">
          <w:pPr>
            <w:pStyle w:val="267DA87EC9A04118A2EACB40AA58615E"/>
          </w:pPr>
          <w:r w:rsidRPr="00600E69">
            <w:rPr>
              <w:rStyle w:val="Textedelespacerserv"/>
            </w:rPr>
            <w:t>[Messagerie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F34"/>
    <w:rsid w:val="00016977"/>
    <w:rsid w:val="000D6D18"/>
    <w:rsid w:val="000E2979"/>
    <w:rsid w:val="0018409D"/>
    <w:rsid w:val="001A60A9"/>
    <w:rsid w:val="001B2625"/>
    <w:rsid w:val="001F2CE5"/>
    <w:rsid w:val="001F430B"/>
    <w:rsid w:val="00222D23"/>
    <w:rsid w:val="002366DC"/>
    <w:rsid w:val="0025562B"/>
    <w:rsid w:val="0027003F"/>
    <w:rsid w:val="002A346E"/>
    <w:rsid w:val="002B52E7"/>
    <w:rsid w:val="002C3307"/>
    <w:rsid w:val="003307C9"/>
    <w:rsid w:val="003932F2"/>
    <w:rsid w:val="003A583D"/>
    <w:rsid w:val="003F74DD"/>
    <w:rsid w:val="00425D26"/>
    <w:rsid w:val="004A09BB"/>
    <w:rsid w:val="004F0082"/>
    <w:rsid w:val="00512620"/>
    <w:rsid w:val="005E5648"/>
    <w:rsid w:val="006132C6"/>
    <w:rsid w:val="00715286"/>
    <w:rsid w:val="007311BA"/>
    <w:rsid w:val="007E6FC5"/>
    <w:rsid w:val="007F30E0"/>
    <w:rsid w:val="00813E63"/>
    <w:rsid w:val="00833223"/>
    <w:rsid w:val="008A0F64"/>
    <w:rsid w:val="008C0362"/>
    <w:rsid w:val="008C4C99"/>
    <w:rsid w:val="009765CD"/>
    <w:rsid w:val="00A2259A"/>
    <w:rsid w:val="00A266C6"/>
    <w:rsid w:val="00A63268"/>
    <w:rsid w:val="00AA7CD1"/>
    <w:rsid w:val="00AE7B15"/>
    <w:rsid w:val="00B56326"/>
    <w:rsid w:val="00BC3202"/>
    <w:rsid w:val="00C17E66"/>
    <w:rsid w:val="00C41B61"/>
    <w:rsid w:val="00C4693E"/>
    <w:rsid w:val="00C61BAC"/>
    <w:rsid w:val="00C9427E"/>
    <w:rsid w:val="00CE7967"/>
    <w:rsid w:val="00D34DB1"/>
    <w:rsid w:val="00D414B7"/>
    <w:rsid w:val="00DC5406"/>
    <w:rsid w:val="00DE1FBD"/>
    <w:rsid w:val="00E30EE8"/>
    <w:rsid w:val="00E60B99"/>
    <w:rsid w:val="00E71F97"/>
    <w:rsid w:val="00E810AE"/>
    <w:rsid w:val="00E86B59"/>
    <w:rsid w:val="00EA3A72"/>
    <w:rsid w:val="00EF0C22"/>
    <w:rsid w:val="00F82F34"/>
    <w:rsid w:val="00F854A7"/>
    <w:rsid w:val="00F92242"/>
    <w:rsid w:val="00F94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0082"/>
    <w:rPr>
      <w:color w:val="808080"/>
    </w:rPr>
  </w:style>
  <w:style w:type="paragraph" w:customStyle="1" w:styleId="A46D18264CE94980A0E35F5AEA01BAE7">
    <w:name w:val="A46D18264CE94980A0E35F5AEA01BAE7"/>
    <w:rsid w:val="004F0082"/>
  </w:style>
  <w:style w:type="paragraph" w:customStyle="1" w:styleId="E305A32B265946BD975BF7015DE142EE">
    <w:name w:val="E305A32B265946BD975BF7015DE142EE"/>
    <w:rsid w:val="004F0082"/>
  </w:style>
  <w:style w:type="paragraph" w:customStyle="1" w:styleId="CB7234D61BBD4EA393145481D242BE4A">
    <w:name w:val="CB7234D61BBD4EA393145481D242BE4A"/>
    <w:rsid w:val="004F0082"/>
  </w:style>
  <w:style w:type="paragraph" w:customStyle="1" w:styleId="7AC6B20BD96E463D85D4FC132E503D6E">
    <w:name w:val="7AC6B20BD96E463D85D4FC132E503D6E"/>
    <w:rsid w:val="004F0082"/>
  </w:style>
  <w:style w:type="paragraph" w:customStyle="1" w:styleId="663DB87AFFE14DF99682BE1ABF77FEE8">
    <w:name w:val="663DB87AFFE14DF99682BE1ABF77FEE8"/>
    <w:rsid w:val="004F0082"/>
  </w:style>
  <w:style w:type="paragraph" w:customStyle="1" w:styleId="139B067AB6414E97B111FEF0F93677A9">
    <w:name w:val="139B067AB6414E97B111FEF0F93677A9"/>
    <w:rsid w:val="004F0082"/>
  </w:style>
  <w:style w:type="paragraph" w:customStyle="1" w:styleId="267DA87EC9A04118A2EACB40AA58615E">
    <w:name w:val="267DA87EC9A04118A2EACB40AA58615E"/>
    <w:rsid w:val="004F0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Mois année</PublishDate>
  <Abstract/>
  <CompanyAddress/>
  <CompanyPhone/>
  <CompanyFax>V1p1</CompanyFax>
  <CompanyEmail>Nom de l’aéroport</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4F1C1-984F-46A9-9E9E-EB22A472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Template>
  <TotalTime>191</TotalTime>
  <Pages>15</Pages>
  <Words>4550</Words>
  <Characters>28238</Characters>
  <Application>Microsoft Office Word</Application>
  <DocSecurity>0</DocSecurity>
  <Lines>1176</Lines>
  <Paragraphs>780</Paragraphs>
  <ScaleCrop>false</ScaleCrop>
  <HeadingPairs>
    <vt:vector size="2" baseType="variant">
      <vt:variant>
        <vt:lpstr>Titre</vt:lpstr>
      </vt:variant>
      <vt:variant>
        <vt:i4>1</vt:i4>
      </vt:variant>
    </vt:vector>
  </HeadingPairs>
  <TitlesOfParts>
    <vt:vector size="1" baseType="lpstr">
      <vt:lpstr>Demande de dérogation à l’interdiction de prélèvement ou d’autorisation de prélèvement d’animaux dans le cadre de la gestion du risque animalier sur un aérodrome</vt:lpstr>
    </vt:vector>
  </TitlesOfParts>
  <Manager>Chargée d’études Biodiversité et prévention du risque animalier</Manager>
  <Company>STAC</Company>
  <LinksUpToDate>false</LinksUpToDate>
  <CharactersWithSpaces>32008</CharactersWithSpaces>
  <SharedDoc>false</SharedDoc>
  <HLinks>
    <vt:vector size="90" baseType="variant">
      <vt:variant>
        <vt:i4>1114175</vt:i4>
      </vt:variant>
      <vt:variant>
        <vt:i4>86</vt:i4>
      </vt:variant>
      <vt:variant>
        <vt:i4>0</vt:i4>
      </vt:variant>
      <vt:variant>
        <vt:i4>5</vt:i4>
      </vt:variant>
      <vt:variant>
        <vt:lpwstr/>
      </vt:variant>
      <vt:variant>
        <vt:lpwstr>_Toc238657049</vt:lpwstr>
      </vt:variant>
      <vt:variant>
        <vt:i4>1114175</vt:i4>
      </vt:variant>
      <vt:variant>
        <vt:i4>80</vt:i4>
      </vt:variant>
      <vt:variant>
        <vt:i4>0</vt:i4>
      </vt:variant>
      <vt:variant>
        <vt:i4>5</vt:i4>
      </vt:variant>
      <vt:variant>
        <vt:lpwstr/>
      </vt:variant>
      <vt:variant>
        <vt:lpwstr>_Toc238657048</vt:lpwstr>
      </vt:variant>
      <vt:variant>
        <vt:i4>1114175</vt:i4>
      </vt:variant>
      <vt:variant>
        <vt:i4>74</vt:i4>
      </vt:variant>
      <vt:variant>
        <vt:i4>0</vt:i4>
      </vt:variant>
      <vt:variant>
        <vt:i4>5</vt:i4>
      </vt:variant>
      <vt:variant>
        <vt:lpwstr/>
      </vt:variant>
      <vt:variant>
        <vt:lpwstr>_Toc238657047</vt:lpwstr>
      </vt:variant>
      <vt:variant>
        <vt:i4>1114175</vt:i4>
      </vt:variant>
      <vt:variant>
        <vt:i4>68</vt:i4>
      </vt:variant>
      <vt:variant>
        <vt:i4>0</vt:i4>
      </vt:variant>
      <vt:variant>
        <vt:i4>5</vt:i4>
      </vt:variant>
      <vt:variant>
        <vt:lpwstr/>
      </vt:variant>
      <vt:variant>
        <vt:lpwstr>_Toc238657046</vt:lpwstr>
      </vt:variant>
      <vt:variant>
        <vt:i4>1114175</vt:i4>
      </vt:variant>
      <vt:variant>
        <vt:i4>62</vt:i4>
      </vt:variant>
      <vt:variant>
        <vt:i4>0</vt:i4>
      </vt:variant>
      <vt:variant>
        <vt:i4>5</vt:i4>
      </vt:variant>
      <vt:variant>
        <vt:lpwstr/>
      </vt:variant>
      <vt:variant>
        <vt:lpwstr>_Toc238657045</vt:lpwstr>
      </vt:variant>
      <vt:variant>
        <vt:i4>1114175</vt:i4>
      </vt:variant>
      <vt:variant>
        <vt:i4>56</vt:i4>
      </vt:variant>
      <vt:variant>
        <vt:i4>0</vt:i4>
      </vt:variant>
      <vt:variant>
        <vt:i4>5</vt:i4>
      </vt:variant>
      <vt:variant>
        <vt:lpwstr/>
      </vt:variant>
      <vt:variant>
        <vt:lpwstr>_Toc238657044</vt:lpwstr>
      </vt:variant>
      <vt:variant>
        <vt:i4>1114175</vt:i4>
      </vt:variant>
      <vt:variant>
        <vt:i4>50</vt:i4>
      </vt:variant>
      <vt:variant>
        <vt:i4>0</vt:i4>
      </vt:variant>
      <vt:variant>
        <vt:i4>5</vt:i4>
      </vt:variant>
      <vt:variant>
        <vt:lpwstr/>
      </vt:variant>
      <vt:variant>
        <vt:lpwstr>_Toc238657043</vt:lpwstr>
      </vt:variant>
      <vt:variant>
        <vt:i4>1114175</vt:i4>
      </vt:variant>
      <vt:variant>
        <vt:i4>44</vt:i4>
      </vt:variant>
      <vt:variant>
        <vt:i4>0</vt:i4>
      </vt:variant>
      <vt:variant>
        <vt:i4>5</vt:i4>
      </vt:variant>
      <vt:variant>
        <vt:lpwstr/>
      </vt:variant>
      <vt:variant>
        <vt:lpwstr>_Toc238657042</vt:lpwstr>
      </vt:variant>
      <vt:variant>
        <vt:i4>1114175</vt:i4>
      </vt:variant>
      <vt:variant>
        <vt:i4>38</vt:i4>
      </vt:variant>
      <vt:variant>
        <vt:i4>0</vt:i4>
      </vt:variant>
      <vt:variant>
        <vt:i4>5</vt:i4>
      </vt:variant>
      <vt:variant>
        <vt:lpwstr/>
      </vt:variant>
      <vt:variant>
        <vt:lpwstr>_Toc238657041</vt:lpwstr>
      </vt:variant>
      <vt:variant>
        <vt:i4>1114175</vt:i4>
      </vt:variant>
      <vt:variant>
        <vt:i4>32</vt:i4>
      </vt:variant>
      <vt:variant>
        <vt:i4>0</vt:i4>
      </vt:variant>
      <vt:variant>
        <vt:i4>5</vt:i4>
      </vt:variant>
      <vt:variant>
        <vt:lpwstr/>
      </vt:variant>
      <vt:variant>
        <vt:lpwstr>_Toc238657040</vt:lpwstr>
      </vt:variant>
      <vt:variant>
        <vt:i4>1441855</vt:i4>
      </vt:variant>
      <vt:variant>
        <vt:i4>26</vt:i4>
      </vt:variant>
      <vt:variant>
        <vt:i4>0</vt:i4>
      </vt:variant>
      <vt:variant>
        <vt:i4>5</vt:i4>
      </vt:variant>
      <vt:variant>
        <vt:lpwstr/>
      </vt:variant>
      <vt:variant>
        <vt:lpwstr>_Toc238657039</vt:lpwstr>
      </vt:variant>
      <vt:variant>
        <vt:i4>1441855</vt:i4>
      </vt:variant>
      <vt:variant>
        <vt:i4>20</vt:i4>
      </vt:variant>
      <vt:variant>
        <vt:i4>0</vt:i4>
      </vt:variant>
      <vt:variant>
        <vt:i4>5</vt:i4>
      </vt:variant>
      <vt:variant>
        <vt:lpwstr/>
      </vt:variant>
      <vt:variant>
        <vt:lpwstr>_Toc238657038</vt:lpwstr>
      </vt:variant>
      <vt:variant>
        <vt:i4>1441855</vt:i4>
      </vt:variant>
      <vt:variant>
        <vt:i4>14</vt:i4>
      </vt:variant>
      <vt:variant>
        <vt:i4>0</vt:i4>
      </vt:variant>
      <vt:variant>
        <vt:i4>5</vt:i4>
      </vt:variant>
      <vt:variant>
        <vt:lpwstr/>
      </vt:variant>
      <vt:variant>
        <vt:lpwstr>_Toc238657037</vt:lpwstr>
      </vt:variant>
      <vt:variant>
        <vt:i4>1441855</vt:i4>
      </vt:variant>
      <vt:variant>
        <vt:i4>8</vt:i4>
      </vt:variant>
      <vt:variant>
        <vt:i4>0</vt:i4>
      </vt:variant>
      <vt:variant>
        <vt:i4>5</vt:i4>
      </vt:variant>
      <vt:variant>
        <vt:lpwstr/>
      </vt:variant>
      <vt:variant>
        <vt:lpwstr>_Toc238657036</vt:lpwstr>
      </vt:variant>
      <vt:variant>
        <vt:i4>1441855</vt:i4>
      </vt:variant>
      <vt:variant>
        <vt:i4>2</vt:i4>
      </vt:variant>
      <vt:variant>
        <vt:i4>0</vt:i4>
      </vt:variant>
      <vt:variant>
        <vt:i4>5</vt:i4>
      </vt:variant>
      <vt:variant>
        <vt:lpwstr/>
      </vt:variant>
      <vt:variant>
        <vt:lpwstr>_Toc238657035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dérogation à l’interdiction de prélèvement ou d’autorisation de prélèvement d’animaux dans le cadre de la gestion du risque animalier sur un aérodrome</dc:title>
  <dc:subject>Projet</dc:subject>
  <dc:creator>Nathalie SCHWEIGERT</dc:creator>
  <cp:lastModifiedBy>Marta Giordano</cp:lastModifiedBy>
  <cp:revision>23</cp:revision>
  <cp:lastPrinted>2009-08-25T07:38:00Z</cp:lastPrinted>
  <dcterms:created xsi:type="dcterms:W3CDTF">2026-04-20T11:36:00Z</dcterms:created>
  <dcterms:modified xsi:type="dcterms:W3CDTF">2026-07-20T12:35:00Z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RAP/DEP/OPE/XX-XXX</vt:lpwstr>
  </property>
  <property fmtid="{D5CDD505-2E9C-101B-9397-08002B2CF9AE}" pid="3" name="Version">
    <vt:lpwstr>vX du xx/xx/xxxx</vt:lpwstr>
  </property>
</Properties>
</file>